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BDB" w:rsidRDefault="00B74BDB" w:rsidP="00B74BDB"/>
    <w:p w:rsidR="00B74BDB" w:rsidRDefault="00B74BDB" w:rsidP="00B74BDB"/>
    <w:p w:rsidR="00B74BDB" w:rsidRDefault="00B74BDB" w:rsidP="00B74BDB"/>
    <w:p w:rsidR="00B74BDB" w:rsidRDefault="00B74BDB" w:rsidP="00B74BDB"/>
    <w:p w:rsidR="008E1348" w:rsidRDefault="008E1348" w:rsidP="00095A61">
      <w:pPr>
        <w:jc w:val="center"/>
        <w:rPr>
          <w:sz w:val="68"/>
          <w:szCs w:val="68"/>
        </w:rPr>
      </w:pPr>
      <w:r w:rsidRPr="008E1348">
        <w:rPr>
          <w:rFonts w:hint="eastAsia"/>
          <w:sz w:val="68"/>
          <w:szCs w:val="68"/>
        </w:rPr>
        <w:t>台灣</w:t>
      </w:r>
      <w:r w:rsidRPr="008E1348">
        <w:rPr>
          <w:rFonts w:hint="eastAsia"/>
          <w:sz w:val="68"/>
          <w:szCs w:val="68"/>
        </w:rPr>
        <w:t>ETF</w:t>
      </w:r>
      <w:r w:rsidRPr="008E1348">
        <w:rPr>
          <w:rFonts w:hint="eastAsia"/>
          <w:sz w:val="68"/>
          <w:szCs w:val="68"/>
        </w:rPr>
        <w:t>價格預測競賽</w:t>
      </w:r>
    </w:p>
    <w:p w:rsidR="00095A61" w:rsidRDefault="00095A61" w:rsidP="00095A61">
      <w:pPr>
        <w:jc w:val="center"/>
        <w:rPr>
          <w:sz w:val="72"/>
          <w:szCs w:val="56"/>
        </w:rPr>
      </w:pPr>
      <w:r w:rsidRPr="00095A61">
        <w:rPr>
          <w:sz w:val="72"/>
          <w:szCs w:val="56"/>
        </w:rPr>
        <w:t>設計文件</w:t>
      </w:r>
    </w:p>
    <w:p w:rsidR="00095A61" w:rsidRDefault="00095A61" w:rsidP="00095A61">
      <w:pPr>
        <w:jc w:val="center"/>
        <w:rPr>
          <w:sz w:val="72"/>
          <w:szCs w:val="56"/>
        </w:rPr>
      </w:pPr>
    </w:p>
    <w:p w:rsidR="00095A61" w:rsidRDefault="00095A61" w:rsidP="00095A61">
      <w:pPr>
        <w:jc w:val="center"/>
        <w:rPr>
          <w:sz w:val="72"/>
          <w:szCs w:val="56"/>
        </w:rPr>
      </w:pPr>
    </w:p>
    <w:p w:rsidR="00095A61" w:rsidRPr="00095A61" w:rsidRDefault="00095A61" w:rsidP="00095A61">
      <w:pPr>
        <w:jc w:val="center"/>
        <w:rPr>
          <w:sz w:val="72"/>
          <w:szCs w:val="56"/>
        </w:rPr>
      </w:pPr>
    </w:p>
    <w:p w:rsidR="00095A61" w:rsidRDefault="00095A61" w:rsidP="00095A61">
      <w:pPr>
        <w:rPr>
          <w:sz w:val="48"/>
          <w:szCs w:val="48"/>
        </w:rPr>
      </w:pPr>
    </w:p>
    <w:p w:rsidR="00095A61" w:rsidRPr="00205D91" w:rsidRDefault="00095A61" w:rsidP="00095A61">
      <w:pPr>
        <w:rPr>
          <w:color w:val="FF0000"/>
          <w:sz w:val="48"/>
          <w:szCs w:val="48"/>
        </w:rPr>
      </w:pPr>
      <w:r w:rsidRPr="00095A61">
        <w:rPr>
          <w:sz w:val="48"/>
          <w:szCs w:val="48"/>
        </w:rPr>
        <w:t>隊伍</w:t>
      </w:r>
      <w:r w:rsidRPr="00095A61">
        <w:rPr>
          <w:sz w:val="48"/>
          <w:szCs w:val="48"/>
        </w:rPr>
        <w:t xml:space="preserve">: </w:t>
      </w:r>
      <w:proofErr w:type="spellStart"/>
      <w:r w:rsidR="00205D91" w:rsidRPr="00205D91">
        <w:rPr>
          <w:b/>
          <w:bCs/>
          <w:color w:val="000000" w:themeColor="text1"/>
          <w:sz w:val="48"/>
          <w:szCs w:val="48"/>
        </w:rPr>
        <w:t>NCU_newbie</w:t>
      </w:r>
      <w:proofErr w:type="spellEnd"/>
    </w:p>
    <w:p w:rsidR="00095A61" w:rsidRPr="00205D91" w:rsidRDefault="00095A61" w:rsidP="00095A61">
      <w:pPr>
        <w:rPr>
          <w:color w:val="000000" w:themeColor="text1"/>
          <w:sz w:val="48"/>
          <w:szCs w:val="48"/>
        </w:rPr>
      </w:pPr>
      <w:r w:rsidRPr="00095A61">
        <w:rPr>
          <w:sz w:val="48"/>
          <w:szCs w:val="48"/>
        </w:rPr>
        <w:t>成員：</w:t>
      </w:r>
      <w:r w:rsidR="00205D91">
        <w:rPr>
          <w:rFonts w:hint="eastAsia"/>
          <w:sz w:val="48"/>
          <w:szCs w:val="48"/>
        </w:rPr>
        <w:t>[</w:t>
      </w:r>
      <w:r w:rsidR="00205D91">
        <w:rPr>
          <w:rFonts w:hint="eastAsia"/>
          <w:color w:val="000000" w:themeColor="text1"/>
          <w:sz w:val="48"/>
          <w:szCs w:val="48"/>
        </w:rPr>
        <w:t>陳廷睿</w:t>
      </w:r>
      <w:r w:rsidR="00205D91">
        <w:rPr>
          <w:rFonts w:hint="eastAsia"/>
          <w:color w:val="000000" w:themeColor="text1"/>
          <w:sz w:val="48"/>
          <w:szCs w:val="48"/>
        </w:rPr>
        <w:t>]</w:t>
      </w:r>
      <w:r w:rsidR="00205D91">
        <w:rPr>
          <w:rFonts w:hint="eastAsia"/>
          <w:color w:val="000000" w:themeColor="text1"/>
          <w:sz w:val="48"/>
          <w:szCs w:val="48"/>
        </w:rPr>
        <w:t>、</w:t>
      </w:r>
      <w:r w:rsidR="00205D91">
        <w:rPr>
          <w:rFonts w:hint="eastAsia"/>
          <w:color w:val="000000" w:themeColor="text1"/>
          <w:sz w:val="48"/>
          <w:szCs w:val="48"/>
        </w:rPr>
        <w:t>[</w:t>
      </w:r>
      <w:r w:rsidR="00205D91">
        <w:rPr>
          <w:rFonts w:hint="eastAsia"/>
          <w:color w:val="000000" w:themeColor="text1"/>
          <w:sz w:val="48"/>
          <w:szCs w:val="48"/>
        </w:rPr>
        <w:t>劉亞昇</w:t>
      </w:r>
      <w:r w:rsidR="00205D91">
        <w:rPr>
          <w:rFonts w:hint="eastAsia"/>
          <w:color w:val="000000" w:themeColor="text1"/>
          <w:sz w:val="48"/>
          <w:szCs w:val="48"/>
        </w:rPr>
        <w:t>]</w:t>
      </w:r>
      <w:r w:rsidR="00205D91">
        <w:rPr>
          <w:rFonts w:hint="eastAsia"/>
          <w:color w:val="000000" w:themeColor="text1"/>
          <w:sz w:val="48"/>
          <w:szCs w:val="48"/>
        </w:rPr>
        <w:t>、</w:t>
      </w:r>
      <w:r w:rsidR="00205D91">
        <w:rPr>
          <w:rFonts w:hint="eastAsia"/>
          <w:color w:val="000000" w:themeColor="text1"/>
          <w:sz w:val="48"/>
          <w:szCs w:val="48"/>
        </w:rPr>
        <w:t>[</w:t>
      </w:r>
      <w:r w:rsidR="00205D91">
        <w:rPr>
          <w:rFonts w:hint="eastAsia"/>
          <w:color w:val="000000" w:themeColor="text1"/>
          <w:sz w:val="48"/>
          <w:szCs w:val="48"/>
        </w:rPr>
        <w:t>連丞宥</w:t>
      </w:r>
      <w:r w:rsidR="00205D91">
        <w:rPr>
          <w:rFonts w:hint="eastAsia"/>
          <w:color w:val="000000" w:themeColor="text1"/>
          <w:sz w:val="48"/>
          <w:szCs w:val="48"/>
        </w:rPr>
        <w:t>]</w:t>
      </w:r>
      <w:r w:rsidR="00205D91">
        <w:rPr>
          <w:rFonts w:hint="eastAsia"/>
          <w:color w:val="000000" w:themeColor="text1"/>
          <w:sz w:val="48"/>
          <w:szCs w:val="48"/>
        </w:rPr>
        <w:t>、</w:t>
      </w:r>
      <w:r w:rsidR="00205D91">
        <w:rPr>
          <w:rFonts w:hint="eastAsia"/>
          <w:color w:val="000000" w:themeColor="text1"/>
          <w:sz w:val="48"/>
          <w:szCs w:val="48"/>
        </w:rPr>
        <w:t>[</w:t>
      </w:r>
      <w:r w:rsidR="00205D91">
        <w:rPr>
          <w:rFonts w:hint="eastAsia"/>
          <w:color w:val="000000" w:themeColor="text1"/>
          <w:sz w:val="48"/>
          <w:szCs w:val="48"/>
        </w:rPr>
        <w:t>曾翊銘</w:t>
      </w:r>
      <w:r w:rsidR="00205D91">
        <w:rPr>
          <w:rFonts w:hint="eastAsia"/>
          <w:color w:val="000000" w:themeColor="text1"/>
          <w:sz w:val="48"/>
          <w:szCs w:val="48"/>
        </w:rPr>
        <w:t>]</w:t>
      </w:r>
    </w:p>
    <w:p w:rsidR="00095A61" w:rsidRPr="00095A61" w:rsidRDefault="00095A61" w:rsidP="00095A61">
      <w:r w:rsidRPr="00095A61">
        <w:br w:type="page"/>
      </w:r>
    </w:p>
    <w:p w:rsidR="00C31E11" w:rsidRPr="00476C64" w:rsidRDefault="00095A61" w:rsidP="00476C64">
      <w:pPr>
        <w:pStyle w:val="1"/>
        <w:rPr>
          <w:rFonts w:hint="eastAsia"/>
        </w:rPr>
      </w:pPr>
      <w:r w:rsidRPr="00095A61">
        <w:lastRenderedPageBreak/>
        <w:t>摘要</w:t>
      </w:r>
    </w:p>
    <w:p w:rsidR="00C31E11" w:rsidRDefault="006B5370" w:rsidP="00095A61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本次比賽使用特徵除了從主辦方提供的資料集中計算</w:t>
      </w:r>
      <w:r>
        <w:rPr>
          <w:rFonts w:hint="eastAsia"/>
          <w:color w:val="000000" w:themeColor="text1"/>
          <w:sz w:val="28"/>
        </w:rPr>
        <w:t>KDJ</w:t>
      </w:r>
      <w:r>
        <w:rPr>
          <w:rFonts w:hint="eastAsia"/>
          <w:color w:val="000000" w:themeColor="text1"/>
          <w:sz w:val="28"/>
        </w:rPr>
        <w:t>技術指標、行為偵測指標、也將原始價格資料進行標準化、同時抓取三大法人交易資料標準化後當成特徵。</w:t>
      </w:r>
    </w:p>
    <w:p w:rsidR="006B5370" w:rsidRDefault="00352189" w:rsidP="00095A61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使用的演算法有</w:t>
      </w:r>
      <w:r w:rsidR="006B5370">
        <w:rPr>
          <w:rFonts w:hint="eastAsia"/>
          <w:color w:val="000000" w:themeColor="text1"/>
          <w:sz w:val="28"/>
        </w:rPr>
        <w:t xml:space="preserve"> Multi-Task Learning, Convolutional-LSTM, </w:t>
      </w:r>
      <w:r w:rsidR="006B5370">
        <w:rPr>
          <w:color w:val="000000" w:themeColor="text1"/>
          <w:sz w:val="28"/>
        </w:rPr>
        <w:t>Residual</w:t>
      </w:r>
      <w:r w:rsidR="006B5370">
        <w:rPr>
          <w:rFonts w:hint="eastAsia"/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Convolutional-LSTM, Attention-Based LSTM, Simple LSTM</w:t>
      </w:r>
      <w:r w:rsidR="00D319A1">
        <w:rPr>
          <w:color w:val="000000" w:themeColor="text1"/>
          <w:sz w:val="28"/>
        </w:rPr>
        <w:t>, CNN</w:t>
      </w:r>
      <w:r>
        <w:rPr>
          <w:color w:val="000000" w:themeColor="text1"/>
          <w:sz w:val="28"/>
        </w:rPr>
        <w:t>, Ensemble Learning</w:t>
      </w:r>
      <w:r w:rsidR="0030714D">
        <w:rPr>
          <w:color w:val="000000" w:themeColor="text1"/>
          <w:sz w:val="28"/>
        </w:rPr>
        <w:t>(Weighted Majority Voting)</w:t>
      </w:r>
      <w:r>
        <w:rPr>
          <w:color w:val="000000" w:themeColor="text1"/>
          <w:sz w:val="28"/>
        </w:rPr>
        <w:t>.</w:t>
      </w:r>
    </w:p>
    <w:p w:rsidR="006B5370" w:rsidRDefault="006B5370" w:rsidP="00095A61">
      <w:pPr>
        <w:rPr>
          <w:color w:val="000000" w:themeColor="text1"/>
          <w:sz w:val="28"/>
        </w:rPr>
      </w:pPr>
    </w:p>
    <w:p w:rsidR="006B5370" w:rsidRDefault="00352189" w:rsidP="00095A61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模型訓練的方式根據模型分為只使用目標</w:t>
      </w:r>
      <w:r>
        <w:rPr>
          <w:rFonts w:hint="eastAsia"/>
          <w:color w:val="000000" w:themeColor="text1"/>
          <w:sz w:val="28"/>
        </w:rPr>
        <w:t>18</w:t>
      </w:r>
      <w:r>
        <w:rPr>
          <w:rFonts w:hint="eastAsia"/>
          <w:color w:val="000000" w:themeColor="text1"/>
          <w:sz w:val="28"/>
        </w:rPr>
        <w:t>檔的資料，以及使用全部資料的</w:t>
      </w:r>
      <w:r w:rsidR="00025CEC">
        <w:rPr>
          <w:rFonts w:hint="eastAsia"/>
          <w:color w:val="000000" w:themeColor="text1"/>
          <w:sz w:val="28"/>
        </w:rPr>
        <w:t>訓練。</w:t>
      </w:r>
    </w:p>
    <w:p w:rsidR="006B5370" w:rsidRDefault="006B5370" w:rsidP="00095A61">
      <w:pPr>
        <w:rPr>
          <w:color w:val="000000" w:themeColor="text1"/>
          <w:sz w:val="28"/>
        </w:rPr>
      </w:pPr>
    </w:p>
    <w:p w:rsidR="006B5370" w:rsidRPr="00352189" w:rsidRDefault="006B5370" w:rsidP="00095A61">
      <w:pPr>
        <w:rPr>
          <w:color w:val="000000" w:themeColor="text1"/>
          <w:sz w:val="28"/>
        </w:rPr>
      </w:pPr>
    </w:p>
    <w:p w:rsidR="00C31E11" w:rsidRPr="00476C64" w:rsidRDefault="00C31E11" w:rsidP="00476C64">
      <w:pPr>
        <w:pStyle w:val="1"/>
      </w:pPr>
      <w:r>
        <w:rPr>
          <w:rFonts w:hint="eastAsia"/>
        </w:rPr>
        <w:t>環境</w:t>
      </w:r>
    </w:p>
    <w:p w:rsidR="00025CEC" w:rsidRDefault="00025CEC" w:rsidP="00C31E11">
      <w:pPr>
        <w:rPr>
          <w:color w:val="000000" w:themeColor="text1"/>
          <w:sz w:val="28"/>
        </w:rPr>
      </w:pPr>
      <w:r w:rsidRPr="00025CEC">
        <w:rPr>
          <w:color w:val="000000" w:themeColor="text1"/>
          <w:sz w:val="28"/>
        </w:rPr>
        <w:t>Ubuntu 16.04.4 LTS (GNU/Linux 4.4.0-124-generic x86_64)</w:t>
      </w:r>
    </w:p>
    <w:p w:rsidR="000F05F3" w:rsidRDefault="000F05F3" w:rsidP="00C31E11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Jupyter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Nootbook</w:t>
      </w:r>
      <w:proofErr w:type="spellEnd"/>
    </w:p>
    <w:p w:rsidR="00025CEC" w:rsidRPr="00025CEC" w:rsidRDefault="00025CEC" w:rsidP="00C31E11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Python: </w:t>
      </w:r>
      <w:proofErr w:type="spellStart"/>
      <w:r>
        <w:rPr>
          <w:rFonts w:hint="eastAsia"/>
          <w:color w:val="000000" w:themeColor="text1"/>
          <w:sz w:val="28"/>
        </w:rPr>
        <w:t>Py</w:t>
      </w:r>
      <w:r>
        <w:rPr>
          <w:color w:val="000000" w:themeColor="text1"/>
          <w:sz w:val="28"/>
        </w:rPr>
        <w:t>T</w:t>
      </w:r>
      <w:r>
        <w:rPr>
          <w:rFonts w:hint="eastAsia"/>
          <w:color w:val="000000" w:themeColor="text1"/>
          <w:sz w:val="28"/>
        </w:rPr>
        <w:t>orch</w:t>
      </w:r>
      <w:proofErr w:type="spellEnd"/>
      <w:r w:rsidR="005C23D6">
        <w:rPr>
          <w:color w:val="000000" w:themeColor="text1"/>
          <w:sz w:val="28"/>
        </w:rPr>
        <w:t xml:space="preserve"> v</w:t>
      </w:r>
      <w:r w:rsidR="005C23D6" w:rsidRPr="005C23D6">
        <w:rPr>
          <w:color w:val="000000" w:themeColor="text1"/>
          <w:sz w:val="28"/>
        </w:rPr>
        <w:t>0.3.1</w:t>
      </w:r>
      <w:r>
        <w:rPr>
          <w:rFonts w:hint="eastAsia"/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 xml:space="preserve">Pandas, </w:t>
      </w:r>
      <w:proofErr w:type="spellStart"/>
      <w:r>
        <w:rPr>
          <w:color w:val="000000" w:themeColor="text1"/>
          <w:sz w:val="28"/>
        </w:rPr>
        <w:t>numpy</w:t>
      </w:r>
      <w:proofErr w:type="spellEnd"/>
      <w:r>
        <w:rPr>
          <w:color w:val="000000" w:themeColor="text1"/>
          <w:sz w:val="28"/>
        </w:rPr>
        <w:t xml:space="preserve">, </w:t>
      </w:r>
      <w:r w:rsidR="000F05F3">
        <w:rPr>
          <w:color w:val="000000" w:themeColor="text1"/>
          <w:sz w:val="28"/>
        </w:rPr>
        <w:t>requests, TA-Lib</w:t>
      </w:r>
      <w:r w:rsidR="001231DE">
        <w:rPr>
          <w:color w:val="000000" w:themeColor="text1"/>
          <w:sz w:val="28"/>
        </w:rPr>
        <w:t>, TensorFlow v1.4.0</w:t>
      </w:r>
      <w:r w:rsidR="004F645B">
        <w:rPr>
          <w:color w:val="000000" w:themeColor="text1"/>
          <w:sz w:val="28"/>
        </w:rPr>
        <w:t xml:space="preserve">, </w:t>
      </w:r>
      <w:proofErr w:type="spellStart"/>
      <w:r w:rsidR="004F645B">
        <w:rPr>
          <w:color w:val="000000" w:themeColor="text1"/>
          <w:sz w:val="28"/>
        </w:rPr>
        <w:t>keras</w:t>
      </w:r>
      <w:proofErr w:type="spellEnd"/>
    </w:p>
    <w:p w:rsidR="00025CEC" w:rsidRPr="00025CEC" w:rsidRDefault="00025CEC" w:rsidP="00C31E11">
      <w:pPr>
        <w:rPr>
          <w:color w:val="000000" w:themeColor="text1"/>
          <w:sz w:val="28"/>
        </w:rPr>
      </w:pPr>
    </w:p>
    <w:p w:rsidR="00025CEC" w:rsidRPr="00025CEC" w:rsidRDefault="00025CEC" w:rsidP="00C31E11">
      <w:pPr>
        <w:rPr>
          <w:color w:val="000000" w:themeColor="text1"/>
          <w:sz w:val="28"/>
        </w:rPr>
      </w:pPr>
    </w:p>
    <w:p w:rsidR="00025CEC" w:rsidRPr="00025CEC" w:rsidRDefault="00025CEC" w:rsidP="00C31E11">
      <w:pPr>
        <w:rPr>
          <w:color w:val="000000" w:themeColor="text1"/>
          <w:sz w:val="28"/>
        </w:rPr>
      </w:pPr>
    </w:p>
    <w:p w:rsidR="00025CEC" w:rsidRPr="00025CEC" w:rsidRDefault="00025CEC" w:rsidP="00C31E11">
      <w:pPr>
        <w:rPr>
          <w:color w:val="000000" w:themeColor="text1"/>
          <w:sz w:val="28"/>
        </w:rPr>
      </w:pPr>
    </w:p>
    <w:p w:rsidR="00C31E11" w:rsidRDefault="00C31E11">
      <w:pPr>
        <w:widowControl/>
        <w:rPr>
          <w:color w:val="FF0000"/>
          <w:sz w:val="28"/>
        </w:rPr>
      </w:pPr>
      <w:r>
        <w:rPr>
          <w:color w:val="FF0000"/>
          <w:sz w:val="28"/>
        </w:rPr>
        <w:br w:type="page"/>
      </w:r>
    </w:p>
    <w:p w:rsidR="00C31E11" w:rsidRDefault="00C31E11" w:rsidP="00C31E11">
      <w:pPr>
        <w:pStyle w:val="1"/>
      </w:pPr>
      <w:r>
        <w:rPr>
          <w:rFonts w:hint="eastAsia"/>
        </w:rPr>
        <w:lastRenderedPageBreak/>
        <w:t>特徵</w:t>
      </w:r>
    </w:p>
    <w:p w:rsidR="000F37B0" w:rsidRDefault="001231DE" w:rsidP="001231DE">
      <w:pPr>
        <w:pStyle w:val="a7"/>
        <w:numPr>
          <w:ilvl w:val="0"/>
          <w:numId w:val="3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Simple LSTM-1</w:t>
      </w:r>
      <w:r w:rsidR="00D319A1">
        <w:rPr>
          <w:color w:val="000000" w:themeColor="text1"/>
          <w:sz w:val="28"/>
        </w:rPr>
        <w:t>, CNN</w:t>
      </w:r>
      <w:r>
        <w:rPr>
          <w:rFonts w:hint="eastAsia"/>
          <w:color w:val="000000" w:themeColor="text1"/>
          <w:sz w:val="28"/>
        </w:rPr>
        <w:t xml:space="preserve">: </w:t>
      </w:r>
      <w:r w:rsidRPr="001231DE">
        <w:rPr>
          <w:rFonts w:hint="eastAsia"/>
          <w:color w:val="000000" w:themeColor="text1"/>
          <w:sz w:val="28"/>
        </w:rPr>
        <w:t>每一檔</w:t>
      </w:r>
      <w:r w:rsidRPr="001231DE">
        <w:rPr>
          <w:rFonts w:hint="eastAsia"/>
          <w:color w:val="000000" w:themeColor="text1"/>
          <w:sz w:val="28"/>
        </w:rPr>
        <w:t>ETF</w:t>
      </w:r>
      <w:r w:rsidRPr="001231DE">
        <w:rPr>
          <w:rFonts w:hint="eastAsia"/>
          <w:color w:val="000000" w:themeColor="text1"/>
          <w:sz w:val="28"/>
        </w:rPr>
        <w:t>的特徵皆為各自的成分股以及本身之每日收盤價、最高價、最低價、成交張數。</w:t>
      </w:r>
    </w:p>
    <w:p w:rsidR="00E71544" w:rsidRDefault="00E71544" w:rsidP="00B73BF7">
      <w:pPr>
        <w:pStyle w:val="a7"/>
        <w:numPr>
          <w:ilvl w:val="0"/>
          <w:numId w:val="3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Multi</w:t>
      </w:r>
      <w:r>
        <w:rPr>
          <w:color w:val="000000" w:themeColor="text1"/>
          <w:sz w:val="28"/>
        </w:rPr>
        <w:t xml:space="preserve">-Task Learning, </w:t>
      </w:r>
      <w:r w:rsidR="00B73BF7" w:rsidRPr="00B73BF7">
        <w:rPr>
          <w:color w:val="000000" w:themeColor="text1"/>
          <w:sz w:val="28"/>
        </w:rPr>
        <w:t>Convolutional-LSTM</w:t>
      </w:r>
      <w:r w:rsidR="00B73BF7">
        <w:rPr>
          <w:color w:val="000000" w:themeColor="text1"/>
          <w:sz w:val="28"/>
        </w:rPr>
        <w:t xml:space="preserve">, </w:t>
      </w:r>
      <w:r w:rsidR="00B73BF7" w:rsidRPr="00B73BF7">
        <w:rPr>
          <w:color w:val="000000" w:themeColor="text1"/>
          <w:sz w:val="28"/>
        </w:rPr>
        <w:t>Residual</w:t>
      </w:r>
      <w:r w:rsidR="00B73BF7" w:rsidRPr="00B73BF7">
        <w:rPr>
          <w:rFonts w:hint="eastAsia"/>
          <w:color w:val="000000" w:themeColor="text1"/>
          <w:sz w:val="28"/>
        </w:rPr>
        <w:t xml:space="preserve"> </w:t>
      </w:r>
      <w:r w:rsidR="00B73BF7" w:rsidRPr="00B73BF7">
        <w:rPr>
          <w:color w:val="000000" w:themeColor="text1"/>
          <w:sz w:val="28"/>
        </w:rPr>
        <w:t>Convolutional-LSTM</w:t>
      </w:r>
      <w:r w:rsidR="00B73BF7">
        <w:rPr>
          <w:color w:val="000000" w:themeColor="text1"/>
          <w:sz w:val="28"/>
        </w:rPr>
        <w:t xml:space="preserve">: </w:t>
      </w:r>
      <w:r w:rsidR="00B73BF7">
        <w:rPr>
          <w:rFonts w:hint="eastAsia"/>
          <w:color w:val="000000" w:themeColor="text1"/>
          <w:sz w:val="28"/>
        </w:rPr>
        <w:t>轉化原始的</w:t>
      </w:r>
      <w:r w:rsidR="00B73BF7" w:rsidRPr="00B73BF7">
        <w:rPr>
          <w:rFonts w:hint="eastAsia"/>
          <w:color w:val="000000" w:themeColor="text1"/>
          <w:sz w:val="28"/>
        </w:rPr>
        <w:t>每日收盤價</w:t>
      </w:r>
      <w:r w:rsidR="00B73BF7">
        <w:rPr>
          <w:rFonts w:hint="eastAsia"/>
          <w:color w:val="000000" w:themeColor="text1"/>
          <w:sz w:val="28"/>
        </w:rPr>
        <w:t>映射到高維空間，透過計算與</w:t>
      </w:r>
      <w:r w:rsidR="00B73BF7" w:rsidRPr="00B73BF7">
        <w:rPr>
          <w:color w:val="000000" w:themeColor="text1"/>
          <w:sz w:val="28"/>
        </w:rPr>
        <w:t>6, 11, 22, 43, 65, 130</w:t>
      </w:r>
      <w:r w:rsidR="00B73BF7">
        <w:rPr>
          <w:color w:val="000000" w:themeColor="text1"/>
          <w:sz w:val="28"/>
        </w:rPr>
        <w:t xml:space="preserve"> </w:t>
      </w:r>
      <w:r w:rsidR="00B73BF7">
        <w:rPr>
          <w:rFonts w:hint="eastAsia"/>
          <w:color w:val="000000" w:themeColor="text1"/>
          <w:sz w:val="28"/>
        </w:rPr>
        <w:t>MA</w:t>
      </w:r>
      <w:r w:rsidR="00B73BF7">
        <w:rPr>
          <w:rFonts w:hint="eastAsia"/>
          <w:color w:val="000000" w:themeColor="text1"/>
          <w:sz w:val="28"/>
        </w:rPr>
        <w:t>的</w:t>
      </w:r>
      <w:r w:rsidR="00AC5980">
        <w:rPr>
          <w:rFonts w:hint="eastAsia"/>
          <w:color w:val="000000" w:themeColor="text1"/>
          <w:sz w:val="28"/>
        </w:rPr>
        <w:t>差距比例，每日</w:t>
      </w:r>
      <w:r w:rsidR="00AC5980" w:rsidRPr="001231DE">
        <w:rPr>
          <w:rFonts w:hint="eastAsia"/>
          <w:color w:val="000000" w:themeColor="text1"/>
          <w:sz w:val="28"/>
        </w:rPr>
        <w:t>成交張數</w:t>
      </w:r>
      <w:r w:rsidR="00AC5980">
        <w:rPr>
          <w:rFonts w:hint="eastAsia"/>
          <w:color w:val="000000" w:themeColor="text1"/>
          <w:sz w:val="28"/>
        </w:rPr>
        <w:t>也使用同樣方法映射到高維空間，</w:t>
      </w:r>
      <w:r w:rsidR="007638EB">
        <w:rPr>
          <w:rFonts w:hint="eastAsia"/>
          <w:color w:val="000000" w:themeColor="text1"/>
          <w:sz w:val="28"/>
        </w:rPr>
        <w:t>同時計算傳統</w:t>
      </w:r>
      <w:r w:rsidR="007638EB">
        <w:rPr>
          <w:rFonts w:hint="eastAsia"/>
          <w:color w:val="000000" w:themeColor="text1"/>
          <w:sz w:val="28"/>
        </w:rPr>
        <w:t>KDJ</w:t>
      </w:r>
      <w:r w:rsidR="007638EB">
        <w:rPr>
          <w:rFonts w:hint="eastAsia"/>
          <w:color w:val="000000" w:themeColor="text1"/>
          <w:sz w:val="28"/>
        </w:rPr>
        <w:t>技術分析指標</w:t>
      </w:r>
      <w:r w:rsidR="003259C5">
        <w:rPr>
          <w:rFonts w:hint="eastAsia"/>
          <w:color w:val="000000" w:themeColor="text1"/>
          <w:sz w:val="28"/>
        </w:rPr>
        <w:t>、訊號偵測指標</w:t>
      </w:r>
      <w:r w:rsidR="007638EB">
        <w:rPr>
          <w:rFonts w:hint="eastAsia"/>
          <w:color w:val="000000" w:themeColor="text1"/>
          <w:sz w:val="28"/>
        </w:rPr>
        <w:t>，以及爬取三大法人的交易資訊做</w:t>
      </w:r>
      <w:r w:rsidR="007638EB">
        <w:rPr>
          <w:rFonts w:hint="eastAsia"/>
          <w:color w:val="000000" w:themeColor="text1"/>
          <w:sz w:val="28"/>
        </w:rPr>
        <w:t>squashing</w:t>
      </w:r>
      <w:r w:rsidR="007638EB">
        <w:rPr>
          <w:rFonts w:hint="eastAsia"/>
          <w:color w:val="000000" w:themeColor="text1"/>
          <w:sz w:val="28"/>
        </w:rPr>
        <w:t>後，連接上述所有</w:t>
      </w:r>
      <w:r w:rsidR="003259C5">
        <w:rPr>
          <w:rFonts w:hint="eastAsia"/>
          <w:color w:val="000000" w:themeColor="text1"/>
          <w:sz w:val="28"/>
        </w:rPr>
        <w:t>作為特徵。</w:t>
      </w:r>
    </w:p>
    <w:p w:rsidR="009513C8" w:rsidRPr="009513C8" w:rsidRDefault="009513C8" w:rsidP="009513C8">
      <w:pPr>
        <w:pStyle w:val="a7"/>
        <w:numPr>
          <w:ilvl w:val="0"/>
          <w:numId w:val="3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Simple LSTM-</w:t>
      </w:r>
      <w:r>
        <w:rPr>
          <w:color w:val="000000" w:themeColor="text1"/>
          <w:sz w:val="28"/>
        </w:rPr>
        <w:t>2</w:t>
      </w:r>
      <w:r w:rsidR="00476C64">
        <w:rPr>
          <w:color w:val="000000" w:themeColor="text1"/>
          <w:sz w:val="28"/>
        </w:rPr>
        <w:t>(</w:t>
      </w:r>
      <w:r w:rsidR="00476C64">
        <w:rPr>
          <w:rFonts w:hint="eastAsia"/>
          <w:color w:val="000000" w:themeColor="text1"/>
          <w:sz w:val="28"/>
        </w:rPr>
        <w:t>劉亞昇</w:t>
      </w:r>
      <w:r w:rsidR="00476C64">
        <w:rPr>
          <w:rFonts w:hint="eastAsia"/>
          <w:color w:val="000000" w:themeColor="text1"/>
          <w:sz w:val="28"/>
        </w:rPr>
        <w:t xml:space="preserve"> v1</w:t>
      </w:r>
      <w:r w:rsidR="00476C64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 xml:space="preserve">, </w:t>
      </w:r>
      <w:r w:rsidRPr="002C2391">
        <w:rPr>
          <w:color w:val="000000" w:themeColor="text1"/>
          <w:sz w:val="28"/>
        </w:rPr>
        <w:t>Attention-Based LSTM</w:t>
      </w:r>
      <w:r w:rsidR="00476C64">
        <w:rPr>
          <w:color w:val="000000" w:themeColor="text1"/>
          <w:sz w:val="28"/>
        </w:rPr>
        <w:t>(</w:t>
      </w:r>
      <w:r w:rsidR="00476C64">
        <w:rPr>
          <w:rFonts w:hint="eastAsia"/>
          <w:color w:val="000000" w:themeColor="text1"/>
          <w:sz w:val="28"/>
        </w:rPr>
        <w:t>劉亞昇</w:t>
      </w:r>
      <w:r w:rsidR="00476C64">
        <w:rPr>
          <w:rFonts w:hint="eastAsia"/>
          <w:color w:val="000000" w:themeColor="text1"/>
          <w:sz w:val="28"/>
        </w:rPr>
        <w:t xml:space="preserve"> v</w:t>
      </w:r>
      <w:r w:rsidR="00476C64">
        <w:rPr>
          <w:color w:val="000000" w:themeColor="text1"/>
          <w:sz w:val="28"/>
        </w:rPr>
        <w:t>2</w:t>
      </w:r>
      <w:r w:rsidR="00476C64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 xml:space="preserve">: </w:t>
      </w:r>
      <w:r w:rsidRPr="009513C8">
        <w:rPr>
          <w:rFonts w:hint="eastAsia"/>
          <w:color w:val="000000" w:themeColor="text1"/>
          <w:sz w:val="28"/>
        </w:rPr>
        <w:t>ETF-18</w:t>
      </w:r>
      <w:r w:rsidRPr="009513C8">
        <w:rPr>
          <w:rFonts w:hint="eastAsia"/>
          <w:color w:val="000000" w:themeColor="text1"/>
          <w:sz w:val="28"/>
        </w:rPr>
        <w:t>中的每日開</w:t>
      </w:r>
      <w:r w:rsidRPr="009513C8">
        <w:rPr>
          <w:rFonts w:hint="eastAsia"/>
          <w:color w:val="000000" w:themeColor="text1"/>
          <w:sz w:val="28"/>
        </w:rPr>
        <w:t>/</w:t>
      </w:r>
      <w:r w:rsidRPr="009513C8">
        <w:rPr>
          <w:rFonts w:hint="eastAsia"/>
          <w:color w:val="000000" w:themeColor="text1"/>
          <w:sz w:val="28"/>
        </w:rPr>
        <w:t>高</w:t>
      </w:r>
      <w:r w:rsidRPr="009513C8">
        <w:rPr>
          <w:rFonts w:hint="eastAsia"/>
          <w:color w:val="000000" w:themeColor="text1"/>
          <w:sz w:val="28"/>
        </w:rPr>
        <w:t>/</w:t>
      </w:r>
      <w:r w:rsidRPr="009513C8">
        <w:rPr>
          <w:rFonts w:hint="eastAsia"/>
          <w:color w:val="000000" w:themeColor="text1"/>
          <w:sz w:val="28"/>
        </w:rPr>
        <w:t>低</w:t>
      </w:r>
      <w:r w:rsidRPr="009513C8">
        <w:rPr>
          <w:rFonts w:hint="eastAsia"/>
          <w:color w:val="000000" w:themeColor="text1"/>
          <w:sz w:val="28"/>
        </w:rPr>
        <w:t>/</w:t>
      </w:r>
      <w:r w:rsidRPr="009513C8">
        <w:rPr>
          <w:rFonts w:hint="eastAsia"/>
          <w:color w:val="000000" w:themeColor="text1"/>
          <w:sz w:val="28"/>
        </w:rPr>
        <w:t>收</w:t>
      </w:r>
      <w:r w:rsidRPr="009513C8">
        <w:rPr>
          <w:rFonts w:hint="eastAsia"/>
          <w:color w:val="000000" w:themeColor="text1"/>
          <w:sz w:val="28"/>
        </w:rPr>
        <w:t>/</w:t>
      </w:r>
      <w:r w:rsidRPr="009513C8">
        <w:rPr>
          <w:rFonts w:hint="eastAsia"/>
          <w:color w:val="000000" w:themeColor="text1"/>
          <w:sz w:val="28"/>
        </w:rPr>
        <w:t>成交量和三大法人處理過後，為六個欄位分別是：投信買進股數，投信賣出股數，外資買進股數，外資賣出股數，自營商買進股數，自營商賣出股數。</w:t>
      </w:r>
    </w:p>
    <w:p w:rsidR="00C31E11" w:rsidRDefault="00C31E11">
      <w:pPr>
        <w:widowControl/>
      </w:pPr>
      <w:r>
        <w:br w:type="page"/>
      </w:r>
    </w:p>
    <w:p w:rsidR="00C31E11" w:rsidRDefault="00C31E11" w:rsidP="00C31E11">
      <w:pPr>
        <w:pStyle w:val="1"/>
      </w:pPr>
      <w:r>
        <w:rPr>
          <w:rFonts w:hint="eastAsia"/>
        </w:rPr>
        <w:lastRenderedPageBreak/>
        <w:t>訓練模型</w:t>
      </w:r>
    </w:p>
    <w:p w:rsidR="000F37B0" w:rsidRDefault="00377F04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Simple LSTM</w:t>
      </w:r>
      <w:r>
        <w:rPr>
          <w:color w:val="000000" w:themeColor="text1"/>
          <w:sz w:val="28"/>
        </w:rPr>
        <w:t>-1</w:t>
      </w:r>
      <w:r>
        <w:rPr>
          <w:rFonts w:hint="eastAsia"/>
          <w:color w:val="000000" w:themeColor="text1"/>
          <w:sz w:val="28"/>
        </w:rPr>
        <w:t xml:space="preserve">: </w:t>
      </w:r>
      <w:r>
        <w:rPr>
          <w:color w:val="000000" w:themeColor="text1"/>
          <w:sz w:val="28"/>
        </w:rPr>
        <w:br/>
      </w:r>
      <w:r w:rsidRPr="00377F04">
        <w:rPr>
          <w:rFonts w:hint="eastAsia"/>
          <w:color w:val="000000" w:themeColor="text1"/>
          <w:sz w:val="28"/>
        </w:rPr>
        <w:t>透過資料前處理將特徵分為各檔</w:t>
      </w:r>
      <w:r w:rsidRPr="00377F04">
        <w:rPr>
          <w:color w:val="000000" w:themeColor="text1"/>
          <w:sz w:val="28"/>
        </w:rPr>
        <w:t>ETF</w:t>
      </w:r>
      <w:r w:rsidRPr="00377F04">
        <w:rPr>
          <w:rFonts w:hint="eastAsia"/>
          <w:color w:val="000000" w:themeColor="text1"/>
          <w:sz w:val="28"/>
        </w:rPr>
        <w:t>之成分股的每日收盤價、最高價、最低價、成交張數進行</w:t>
      </w:r>
      <w:r w:rsidRPr="00377F04">
        <w:rPr>
          <w:color w:val="000000" w:themeColor="text1"/>
          <w:sz w:val="28"/>
        </w:rPr>
        <w:t>basic LSTM model training</w:t>
      </w:r>
      <w:r w:rsidRPr="00377F04">
        <w:rPr>
          <w:rFonts w:hint="eastAsia"/>
          <w:color w:val="000000" w:themeColor="text1"/>
          <w:sz w:val="28"/>
        </w:rPr>
        <w:t>，而</w:t>
      </w:r>
      <w:r w:rsidRPr="00377F04">
        <w:rPr>
          <w:rFonts w:hint="eastAsia"/>
          <w:color w:val="000000" w:themeColor="text1"/>
          <w:sz w:val="28"/>
        </w:rPr>
        <w:t xml:space="preserve"> </w:t>
      </w:r>
      <w:r w:rsidRPr="00377F04">
        <w:rPr>
          <w:color w:val="000000" w:themeColor="text1"/>
          <w:sz w:val="28"/>
        </w:rPr>
        <w:t>ground truth</w:t>
      </w:r>
      <w:r w:rsidRPr="00377F04">
        <w:rPr>
          <w:rFonts w:hint="eastAsia"/>
          <w:color w:val="000000" w:themeColor="text1"/>
          <w:sz w:val="28"/>
        </w:rPr>
        <w:t xml:space="preserve"> </w:t>
      </w:r>
      <w:r w:rsidRPr="00377F04">
        <w:rPr>
          <w:rFonts w:hint="eastAsia"/>
          <w:color w:val="000000" w:themeColor="text1"/>
          <w:sz w:val="28"/>
        </w:rPr>
        <w:t>則是將各檔</w:t>
      </w:r>
      <w:r w:rsidRPr="00377F04">
        <w:rPr>
          <w:color w:val="000000" w:themeColor="text1"/>
          <w:sz w:val="28"/>
        </w:rPr>
        <w:t>ETF</w:t>
      </w:r>
      <w:r w:rsidRPr="00377F04">
        <w:rPr>
          <w:rFonts w:hint="eastAsia"/>
          <w:color w:val="000000" w:themeColor="text1"/>
          <w:sz w:val="28"/>
        </w:rPr>
        <w:t>收盤價轉換為漲跌幅作為訓練的</w:t>
      </w:r>
      <w:r w:rsidRPr="00377F04">
        <w:rPr>
          <w:rFonts w:hint="eastAsia"/>
          <w:color w:val="000000" w:themeColor="text1"/>
          <w:sz w:val="28"/>
        </w:rPr>
        <w:t>label</w:t>
      </w:r>
      <w:r w:rsidRPr="00377F04">
        <w:rPr>
          <w:rFonts w:hint="eastAsia"/>
          <w:color w:val="000000" w:themeColor="text1"/>
          <w:sz w:val="28"/>
        </w:rPr>
        <w:t>。</w:t>
      </w:r>
      <w:r w:rsidR="001231DE">
        <w:rPr>
          <w:color w:val="000000" w:themeColor="text1"/>
          <w:sz w:val="28"/>
        </w:rPr>
        <w:br/>
      </w:r>
      <w:r w:rsidR="001231DE" w:rsidRPr="001231DE">
        <w:rPr>
          <w:rFonts w:hint="eastAsia"/>
          <w:color w:val="000000" w:themeColor="text1"/>
          <w:sz w:val="28"/>
        </w:rPr>
        <w:t>訓練的模型分為兩種，每一種都有</w:t>
      </w:r>
      <w:r w:rsidR="001231DE" w:rsidRPr="001231DE">
        <w:rPr>
          <w:rFonts w:hint="eastAsia"/>
          <w:color w:val="000000" w:themeColor="text1"/>
          <w:sz w:val="28"/>
        </w:rPr>
        <w:t>18</w:t>
      </w:r>
      <w:r w:rsidR="001231DE" w:rsidRPr="001231DE">
        <w:rPr>
          <w:rFonts w:hint="eastAsia"/>
          <w:color w:val="000000" w:themeColor="text1"/>
          <w:sz w:val="28"/>
        </w:rPr>
        <w:t>檔</w:t>
      </w:r>
      <w:r w:rsidR="001231DE" w:rsidRPr="001231DE">
        <w:rPr>
          <w:rFonts w:hint="eastAsia"/>
          <w:color w:val="000000" w:themeColor="text1"/>
          <w:sz w:val="28"/>
        </w:rPr>
        <w:t>ETF</w:t>
      </w:r>
      <w:r w:rsidR="001231DE" w:rsidRPr="001231DE">
        <w:rPr>
          <w:rFonts w:hint="eastAsia"/>
          <w:color w:val="000000" w:themeColor="text1"/>
          <w:sz w:val="28"/>
        </w:rPr>
        <w:t>各自的</w:t>
      </w:r>
      <w:r w:rsidR="001231DE" w:rsidRPr="001231DE">
        <w:rPr>
          <w:rFonts w:hint="eastAsia"/>
          <w:color w:val="000000" w:themeColor="text1"/>
          <w:sz w:val="28"/>
        </w:rPr>
        <w:t>models</w:t>
      </w:r>
      <w:r w:rsidR="001231DE" w:rsidRPr="001231DE">
        <w:rPr>
          <w:rFonts w:hint="eastAsia"/>
          <w:color w:val="000000" w:themeColor="text1"/>
          <w:sz w:val="28"/>
        </w:rPr>
        <w:t>，而各</w:t>
      </w:r>
      <w:r w:rsidR="001231DE" w:rsidRPr="001231DE">
        <w:rPr>
          <w:rFonts w:hint="eastAsia"/>
          <w:color w:val="000000" w:themeColor="text1"/>
          <w:sz w:val="28"/>
        </w:rPr>
        <w:t>models</w:t>
      </w:r>
      <w:r w:rsidR="001231DE" w:rsidRPr="001231DE">
        <w:rPr>
          <w:rFonts w:hint="eastAsia"/>
          <w:color w:val="000000" w:themeColor="text1"/>
          <w:sz w:val="28"/>
        </w:rPr>
        <w:t>之間只有</w:t>
      </w:r>
      <w:r w:rsidR="001231DE" w:rsidRPr="001231DE">
        <w:rPr>
          <w:rFonts w:hint="eastAsia"/>
          <w:color w:val="000000" w:themeColor="text1"/>
          <w:sz w:val="28"/>
        </w:rPr>
        <w:t>LSTM c</w:t>
      </w:r>
      <w:r w:rsidR="001231DE" w:rsidRPr="001231DE">
        <w:rPr>
          <w:color w:val="000000" w:themeColor="text1"/>
          <w:sz w:val="28"/>
        </w:rPr>
        <w:t>ell number</w:t>
      </w:r>
      <w:r w:rsidR="001231DE" w:rsidRPr="001231DE">
        <w:rPr>
          <w:rFonts w:hint="eastAsia"/>
          <w:color w:val="000000" w:themeColor="text1"/>
          <w:sz w:val="28"/>
        </w:rPr>
        <w:t>以及特徵數量存在差異。第一種模型為透過</w:t>
      </w:r>
      <w:r w:rsidR="001231DE" w:rsidRPr="001231DE">
        <w:rPr>
          <w:rFonts w:hint="eastAsia"/>
          <w:color w:val="000000" w:themeColor="text1"/>
          <w:sz w:val="28"/>
        </w:rPr>
        <w:t>18</w:t>
      </w:r>
      <w:r w:rsidR="001231DE" w:rsidRPr="001231DE">
        <w:rPr>
          <w:rFonts w:hint="eastAsia"/>
          <w:color w:val="000000" w:themeColor="text1"/>
          <w:sz w:val="28"/>
        </w:rPr>
        <w:t>檔</w:t>
      </w:r>
      <w:r w:rsidR="001231DE" w:rsidRPr="001231DE">
        <w:rPr>
          <w:rFonts w:hint="eastAsia"/>
          <w:color w:val="000000" w:themeColor="text1"/>
          <w:sz w:val="28"/>
        </w:rPr>
        <w:t>ETF</w:t>
      </w:r>
      <w:r w:rsidR="001231DE" w:rsidRPr="001231DE">
        <w:rPr>
          <w:rFonts w:hint="eastAsia"/>
          <w:color w:val="000000" w:themeColor="text1"/>
          <w:sz w:val="28"/>
        </w:rPr>
        <w:t>各自的成分股之每日收盤價、最高價、最低價、成交張數進行自己的股價預測，</w:t>
      </w:r>
      <w:r w:rsidR="001231DE" w:rsidRPr="001231DE">
        <w:rPr>
          <w:rFonts w:hint="eastAsia"/>
          <w:color w:val="000000" w:themeColor="text1"/>
          <w:sz w:val="28"/>
        </w:rPr>
        <w:t>t</w:t>
      </w:r>
      <w:r w:rsidR="001231DE" w:rsidRPr="001231DE">
        <w:rPr>
          <w:color w:val="000000" w:themeColor="text1"/>
          <w:sz w:val="28"/>
        </w:rPr>
        <w:t>ime step</w:t>
      </w:r>
      <w:r w:rsidR="001231DE" w:rsidRPr="001231DE">
        <w:rPr>
          <w:rFonts w:hint="eastAsia"/>
          <w:color w:val="000000" w:themeColor="text1"/>
          <w:sz w:val="28"/>
        </w:rPr>
        <w:t>為</w:t>
      </w:r>
      <w:r w:rsidR="001231DE" w:rsidRPr="001231DE">
        <w:rPr>
          <w:rFonts w:hint="eastAsia"/>
          <w:color w:val="000000" w:themeColor="text1"/>
          <w:sz w:val="28"/>
        </w:rPr>
        <w:t>10</w:t>
      </w:r>
      <w:r w:rsidR="001231DE" w:rsidRPr="001231DE">
        <w:rPr>
          <w:rFonts w:hint="eastAsia"/>
          <w:color w:val="000000" w:themeColor="text1"/>
          <w:sz w:val="28"/>
        </w:rPr>
        <w:t>天，一次預測後五天的漲跌幅。第二種模型則是將漲跌與股價分開來預測，股價部分同第一種模型，而漲跌部分則是透過第一種模型的特徵，</w:t>
      </w:r>
      <w:r w:rsidR="001231DE" w:rsidRPr="001231DE">
        <w:rPr>
          <w:rFonts w:hint="eastAsia"/>
          <w:color w:val="000000" w:themeColor="text1"/>
          <w:sz w:val="28"/>
        </w:rPr>
        <w:t>l</w:t>
      </w:r>
      <w:r w:rsidR="001231DE" w:rsidRPr="001231DE">
        <w:rPr>
          <w:color w:val="000000" w:themeColor="text1"/>
          <w:sz w:val="28"/>
        </w:rPr>
        <w:t>abel</w:t>
      </w:r>
      <w:r w:rsidR="001231DE" w:rsidRPr="001231DE">
        <w:rPr>
          <w:rFonts w:hint="eastAsia"/>
          <w:color w:val="000000" w:themeColor="text1"/>
          <w:sz w:val="28"/>
        </w:rPr>
        <w:t>則是以每日為漲</w:t>
      </w:r>
      <w:r w:rsidR="001231DE" w:rsidRPr="001231DE">
        <w:rPr>
          <w:rFonts w:hint="eastAsia"/>
          <w:color w:val="000000" w:themeColor="text1"/>
          <w:sz w:val="28"/>
        </w:rPr>
        <w:t>(1)</w:t>
      </w:r>
      <w:r w:rsidR="001231DE" w:rsidRPr="001231DE">
        <w:rPr>
          <w:rFonts w:hint="eastAsia"/>
          <w:color w:val="000000" w:themeColor="text1"/>
          <w:sz w:val="28"/>
        </w:rPr>
        <w:t>或是跌</w:t>
      </w:r>
      <w:r w:rsidR="001231DE" w:rsidRPr="001231DE">
        <w:rPr>
          <w:rFonts w:hint="eastAsia"/>
          <w:color w:val="000000" w:themeColor="text1"/>
          <w:sz w:val="28"/>
        </w:rPr>
        <w:t>(-1)</w:t>
      </w:r>
      <w:r w:rsidR="001231DE" w:rsidRPr="001231DE">
        <w:rPr>
          <w:rFonts w:hint="eastAsia"/>
          <w:color w:val="000000" w:themeColor="text1"/>
          <w:sz w:val="28"/>
        </w:rPr>
        <w:t>進行預測，透過</w:t>
      </w:r>
      <w:r w:rsidR="001231DE" w:rsidRPr="001231DE">
        <w:rPr>
          <w:rFonts w:hint="eastAsia"/>
          <w:color w:val="000000" w:themeColor="text1"/>
          <w:sz w:val="28"/>
        </w:rPr>
        <w:t>basic LSTM</w:t>
      </w:r>
      <w:r w:rsidR="001231DE" w:rsidRPr="001231DE">
        <w:rPr>
          <w:rFonts w:hint="eastAsia"/>
          <w:color w:val="000000" w:themeColor="text1"/>
          <w:sz w:val="28"/>
        </w:rPr>
        <w:t>，</w:t>
      </w:r>
      <w:r w:rsidR="001231DE" w:rsidRPr="001231DE">
        <w:rPr>
          <w:rFonts w:hint="eastAsia"/>
          <w:color w:val="000000" w:themeColor="text1"/>
          <w:sz w:val="28"/>
        </w:rPr>
        <w:t>a</w:t>
      </w:r>
      <w:r w:rsidR="001231DE" w:rsidRPr="001231DE">
        <w:rPr>
          <w:color w:val="000000" w:themeColor="text1"/>
          <w:sz w:val="28"/>
        </w:rPr>
        <w:t>ctivation function</w:t>
      </w:r>
      <w:r w:rsidR="001231DE" w:rsidRPr="001231DE">
        <w:rPr>
          <w:rFonts w:hint="eastAsia"/>
          <w:color w:val="000000" w:themeColor="text1"/>
          <w:sz w:val="28"/>
        </w:rPr>
        <w:t>為</w:t>
      </w:r>
      <w:proofErr w:type="spellStart"/>
      <w:r w:rsidR="001231DE" w:rsidRPr="001231DE">
        <w:rPr>
          <w:color w:val="000000" w:themeColor="text1"/>
          <w:sz w:val="28"/>
        </w:rPr>
        <w:t>relu</w:t>
      </w:r>
      <w:proofErr w:type="spellEnd"/>
      <w:r w:rsidR="001231DE" w:rsidRPr="001231DE">
        <w:rPr>
          <w:rFonts w:hint="eastAsia"/>
          <w:color w:val="000000" w:themeColor="text1"/>
          <w:sz w:val="28"/>
        </w:rPr>
        <w:t>。</w:t>
      </w:r>
    </w:p>
    <w:p w:rsidR="002C2391" w:rsidRDefault="002C2391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 w:rsidRPr="002C2391">
        <w:rPr>
          <w:rFonts w:hint="eastAsia"/>
          <w:color w:val="000000" w:themeColor="text1"/>
          <w:sz w:val="28"/>
        </w:rPr>
        <w:t>Simple LSTM</w:t>
      </w:r>
      <w:r>
        <w:rPr>
          <w:color w:val="000000" w:themeColor="text1"/>
          <w:sz w:val="28"/>
        </w:rPr>
        <w:t>-</w:t>
      </w:r>
      <w:r>
        <w:rPr>
          <w:rFonts w:hint="eastAsia"/>
          <w:color w:val="000000" w:themeColor="text1"/>
          <w:sz w:val="28"/>
        </w:rPr>
        <w:t>2</w:t>
      </w:r>
      <w:r w:rsidR="00476C64">
        <w:rPr>
          <w:color w:val="000000" w:themeColor="text1"/>
          <w:sz w:val="28"/>
        </w:rPr>
        <w:t>(</w:t>
      </w:r>
      <w:r w:rsidR="00476C64">
        <w:rPr>
          <w:rFonts w:hint="eastAsia"/>
          <w:color w:val="000000" w:themeColor="text1"/>
          <w:sz w:val="28"/>
        </w:rPr>
        <w:t>劉亞昇</w:t>
      </w:r>
      <w:r w:rsidR="00476C64">
        <w:rPr>
          <w:rFonts w:hint="eastAsia"/>
          <w:color w:val="000000" w:themeColor="text1"/>
          <w:sz w:val="28"/>
        </w:rPr>
        <w:t xml:space="preserve"> v1</w:t>
      </w:r>
      <w:r w:rsidR="00476C64">
        <w:rPr>
          <w:color w:val="000000" w:themeColor="text1"/>
          <w:sz w:val="28"/>
        </w:rPr>
        <w:t>)</w:t>
      </w:r>
      <w:r w:rsidRPr="002C2391">
        <w:rPr>
          <w:rFonts w:hint="eastAsia"/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br/>
      </w:r>
      <w:r w:rsidRPr="002C2391">
        <w:rPr>
          <w:rFonts w:hint="eastAsia"/>
          <w:color w:val="000000" w:themeColor="text1"/>
          <w:sz w:val="28"/>
        </w:rPr>
        <w:t>使用架構為</w:t>
      </w:r>
      <w:r w:rsidRPr="002C2391">
        <w:rPr>
          <w:rFonts w:hint="eastAsia"/>
          <w:color w:val="000000" w:themeColor="text1"/>
          <w:sz w:val="28"/>
        </w:rPr>
        <w:t>3</w:t>
      </w:r>
      <w:r w:rsidRPr="002C2391">
        <w:rPr>
          <w:rFonts w:hint="eastAsia"/>
          <w:color w:val="000000" w:themeColor="text1"/>
          <w:sz w:val="28"/>
        </w:rPr>
        <w:t>層神經網路，第一層為普通的隱藏層神經元</w:t>
      </w:r>
      <w:r w:rsidRPr="002C2391">
        <w:rPr>
          <w:rFonts w:hint="eastAsia"/>
          <w:color w:val="000000" w:themeColor="text1"/>
          <w:sz w:val="28"/>
        </w:rPr>
        <w:t>(</w:t>
      </w:r>
      <w:r w:rsidRPr="002C2391">
        <w:rPr>
          <w:rFonts w:hint="eastAsia"/>
          <w:color w:val="000000" w:themeColor="text1"/>
          <w:sz w:val="28"/>
        </w:rPr>
        <w:t>來提取特徵</w:t>
      </w:r>
      <w:r w:rsidRPr="002C2391">
        <w:rPr>
          <w:rFonts w:hint="eastAsia"/>
          <w:color w:val="000000" w:themeColor="text1"/>
          <w:sz w:val="28"/>
        </w:rPr>
        <w:t>)</w:t>
      </w:r>
      <w:r w:rsidRPr="002C2391">
        <w:rPr>
          <w:rFonts w:hint="eastAsia"/>
          <w:color w:val="000000" w:themeColor="text1"/>
          <w:sz w:val="28"/>
        </w:rPr>
        <w:t>，第二層為</w:t>
      </w:r>
      <w:proofErr w:type="spellStart"/>
      <w:r w:rsidRPr="002C2391">
        <w:rPr>
          <w:rFonts w:hint="eastAsia"/>
          <w:color w:val="000000" w:themeColor="text1"/>
          <w:sz w:val="28"/>
        </w:rPr>
        <w:t>RNNcell</w:t>
      </w:r>
      <w:proofErr w:type="spellEnd"/>
      <w:r w:rsidRPr="002C2391">
        <w:rPr>
          <w:rFonts w:hint="eastAsia"/>
          <w:color w:val="000000" w:themeColor="text1"/>
          <w:sz w:val="28"/>
        </w:rPr>
        <w:t>，第三層為一個全連接層</w:t>
      </w:r>
      <w:r w:rsidRPr="002C2391">
        <w:rPr>
          <w:rFonts w:hint="eastAsia"/>
          <w:color w:val="000000" w:themeColor="text1"/>
          <w:sz w:val="28"/>
        </w:rPr>
        <w:t>(dense)</w:t>
      </w:r>
      <w:r>
        <w:rPr>
          <w:rFonts w:hint="eastAsia"/>
          <w:color w:val="000000" w:themeColor="text1"/>
          <w:sz w:val="28"/>
        </w:rPr>
        <w:t>。</w:t>
      </w:r>
    </w:p>
    <w:p w:rsidR="002C2391" w:rsidRDefault="002C2391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 w:rsidRPr="002C2391">
        <w:rPr>
          <w:color w:val="000000" w:themeColor="text1"/>
          <w:sz w:val="28"/>
        </w:rPr>
        <w:t>Attention-Based LSTM</w:t>
      </w:r>
      <w:r w:rsidR="00476C64">
        <w:rPr>
          <w:color w:val="000000" w:themeColor="text1"/>
          <w:sz w:val="28"/>
        </w:rPr>
        <w:t>(</w:t>
      </w:r>
      <w:r w:rsidR="00476C64">
        <w:rPr>
          <w:rFonts w:hint="eastAsia"/>
          <w:color w:val="000000" w:themeColor="text1"/>
          <w:sz w:val="28"/>
        </w:rPr>
        <w:t>劉亞昇</w:t>
      </w:r>
      <w:r w:rsidR="00476C64">
        <w:rPr>
          <w:rFonts w:hint="eastAsia"/>
          <w:color w:val="000000" w:themeColor="text1"/>
          <w:sz w:val="28"/>
        </w:rPr>
        <w:t xml:space="preserve"> v</w:t>
      </w:r>
      <w:r w:rsidR="00476C64">
        <w:rPr>
          <w:color w:val="000000" w:themeColor="text1"/>
          <w:sz w:val="28"/>
        </w:rPr>
        <w:t>2</w:t>
      </w:r>
      <w:r w:rsidR="00476C64">
        <w:rPr>
          <w:color w:val="000000" w:themeColor="text1"/>
          <w:sz w:val="28"/>
        </w:rPr>
        <w:t>)</w:t>
      </w:r>
      <w:r>
        <w:rPr>
          <w:rFonts w:hint="eastAsia"/>
          <w:color w:val="000000" w:themeColor="text1"/>
          <w:sz w:val="28"/>
        </w:rPr>
        <w:t xml:space="preserve">: </w:t>
      </w:r>
      <w:r>
        <w:rPr>
          <w:color w:val="000000" w:themeColor="text1"/>
          <w:sz w:val="28"/>
        </w:rPr>
        <w:br/>
      </w:r>
      <w:r w:rsidRPr="002C2391">
        <w:rPr>
          <w:rFonts w:hint="eastAsia"/>
          <w:color w:val="000000" w:themeColor="text1"/>
          <w:sz w:val="28"/>
        </w:rPr>
        <w:t>基於</w:t>
      </w:r>
      <w:r w:rsidRPr="002C2391">
        <w:rPr>
          <w:rFonts w:hint="eastAsia"/>
          <w:color w:val="000000" w:themeColor="text1"/>
          <w:sz w:val="28"/>
        </w:rPr>
        <w:t>Simple LSTM</w:t>
      </w:r>
      <w:r w:rsidRPr="002C2391">
        <w:rPr>
          <w:color w:val="000000" w:themeColor="text1"/>
          <w:sz w:val="28"/>
        </w:rPr>
        <w:t>-</w:t>
      </w:r>
      <w:r w:rsidRPr="002C2391">
        <w:rPr>
          <w:rFonts w:hint="eastAsia"/>
          <w:color w:val="000000" w:themeColor="text1"/>
          <w:sz w:val="28"/>
        </w:rPr>
        <w:t>2</w:t>
      </w:r>
      <w:r w:rsidRPr="002C2391">
        <w:rPr>
          <w:rFonts w:hint="eastAsia"/>
          <w:color w:val="000000" w:themeColor="text1"/>
          <w:sz w:val="28"/>
        </w:rPr>
        <w:t>的修改，主要修改部分是加入</w:t>
      </w:r>
      <w:r w:rsidRPr="002C2391">
        <w:rPr>
          <w:rFonts w:hint="eastAsia"/>
          <w:color w:val="000000" w:themeColor="text1"/>
          <w:sz w:val="28"/>
        </w:rPr>
        <w:t>Attention-</w:t>
      </w:r>
      <w:r w:rsidRPr="002C2391">
        <w:rPr>
          <w:rFonts w:hint="eastAsia"/>
          <w:color w:val="000000" w:themeColor="text1"/>
          <w:sz w:val="28"/>
        </w:rPr>
        <w:lastRenderedPageBreak/>
        <w:t>based</w:t>
      </w:r>
      <w:r w:rsidRPr="002C2391">
        <w:rPr>
          <w:rFonts w:hint="eastAsia"/>
          <w:color w:val="000000" w:themeColor="text1"/>
          <w:sz w:val="28"/>
        </w:rPr>
        <w:t>的機制，網路架構從</w:t>
      </w:r>
      <w:r w:rsidRPr="002C2391">
        <w:rPr>
          <w:rFonts w:hint="eastAsia"/>
          <w:color w:val="000000" w:themeColor="text1"/>
          <w:sz w:val="28"/>
        </w:rPr>
        <w:t>3</w:t>
      </w:r>
      <w:r w:rsidRPr="002C2391">
        <w:rPr>
          <w:rFonts w:hint="eastAsia"/>
          <w:color w:val="000000" w:themeColor="text1"/>
          <w:sz w:val="28"/>
        </w:rPr>
        <w:t>層改為</w:t>
      </w:r>
      <w:r w:rsidRPr="002C2391">
        <w:rPr>
          <w:rFonts w:hint="eastAsia"/>
          <w:color w:val="000000" w:themeColor="text1"/>
          <w:sz w:val="28"/>
        </w:rPr>
        <w:t>4</w:t>
      </w:r>
      <w:r w:rsidRPr="002C2391">
        <w:rPr>
          <w:rFonts w:hint="eastAsia"/>
          <w:color w:val="000000" w:themeColor="text1"/>
          <w:sz w:val="28"/>
        </w:rPr>
        <w:t>層，第一層一樣為普通的隱藏神經元，第二層為</w:t>
      </w:r>
      <w:proofErr w:type="spellStart"/>
      <w:r w:rsidRPr="002C2391">
        <w:rPr>
          <w:rFonts w:hint="eastAsia"/>
          <w:color w:val="000000" w:themeColor="text1"/>
          <w:sz w:val="28"/>
        </w:rPr>
        <w:t>RNNcell</w:t>
      </w:r>
      <w:proofErr w:type="spellEnd"/>
      <w:r w:rsidRPr="002C2391">
        <w:rPr>
          <w:rFonts w:hint="eastAsia"/>
          <w:color w:val="000000" w:themeColor="text1"/>
          <w:sz w:val="28"/>
        </w:rPr>
        <w:t>，第三層隱藏層神經元來處理</w:t>
      </w:r>
      <w:proofErr w:type="spellStart"/>
      <w:r w:rsidRPr="002C2391">
        <w:rPr>
          <w:rFonts w:hint="eastAsia"/>
          <w:color w:val="000000" w:themeColor="text1"/>
          <w:sz w:val="28"/>
        </w:rPr>
        <w:t>RNNcell</w:t>
      </w:r>
      <w:proofErr w:type="spellEnd"/>
      <w:r w:rsidRPr="002C2391">
        <w:rPr>
          <w:rFonts w:hint="eastAsia"/>
          <w:color w:val="000000" w:themeColor="text1"/>
          <w:sz w:val="28"/>
        </w:rPr>
        <w:t>每個</w:t>
      </w:r>
      <w:proofErr w:type="spellStart"/>
      <w:r w:rsidRPr="002C2391">
        <w:rPr>
          <w:rFonts w:hint="eastAsia"/>
          <w:color w:val="000000" w:themeColor="text1"/>
          <w:sz w:val="28"/>
        </w:rPr>
        <w:t>timeStep</w:t>
      </w:r>
      <w:proofErr w:type="spellEnd"/>
      <w:r w:rsidRPr="002C2391">
        <w:rPr>
          <w:rFonts w:hint="eastAsia"/>
          <w:color w:val="000000" w:themeColor="text1"/>
          <w:sz w:val="28"/>
        </w:rPr>
        <w:t>出來的</w:t>
      </w:r>
      <w:r w:rsidRPr="002C2391">
        <w:rPr>
          <w:rFonts w:hint="eastAsia"/>
          <w:color w:val="000000" w:themeColor="text1"/>
          <w:sz w:val="28"/>
        </w:rPr>
        <w:t>output</w:t>
      </w:r>
      <w:r w:rsidRPr="002C2391">
        <w:rPr>
          <w:rFonts w:hint="eastAsia"/>
          <w:color w:val="000000" w:themeColor="text1"/>
          <w:sz w:val="28"/>
        </w:rPr>
        <w:t>，第四層為一個全連接層</w:t>
      </w:r>
      <w:r w:rsidRPr="002C2391">
        <w:rPr>
          <w:rFonts w:hint="eastAsia"/>
          <w:color w:val="000000" w:themeColor="text1"/>
          <w:sz w:val="28"/>
        </w:rPr>
        <w:t>(dense)</w:t>
      </w:r>
      <w:r w:rsidRPr="002C2391">
        <w:rPr>
          <w:rFonts w:hint="eastAsia"/>
          <w:color w:val="000000" w:themeColor="text1"/>
          <w:sz w:val="28"/>
        </w:rPr>
        <w:t>。</w:t>
      </w:r>
    </w:p>
    <w:p w:rsidR="00D319A1" w:rsidRPr="006B2434" w:rsidRDefault="00D319A1" w:rsidP="006B243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CNN: </w:t>
      </w:r>
      <w:r w:rsidRPr="00D319A1">
        <w:rPr>
          <w:rFonts w:hint="eastAsia"/>
          <w:color w:val="000000" w:themeColor="text1"/>
          <w:sz w:val="28"/>
        </w:rPr>
        <w:t>透過</w:t>
      </w:r>
      <w:r w:rsidRPr="00D319A1">
        <w:rPr>
          <w:rFonts w:hint="eastAsia"/>
          <w:color w:val="000000" w:themeColor="text1"/>
          <w:sz w:val="28"/>
        </w:rPr>
        <w:t>18</w:t>
      </w:r>
      <w:r w:rsidRPr="00D319A1">
        <w:rPr>
          <w:rFonts w:hint="eastAsia"/>
          <w:color w:val="000000" w:themeColor="text1"/>
          <w:sz w:val="28"/>
        </w:rPr>
        <w:t>檔</w:t>
      </w:r>
      <w:r w:rsidRPr="00D319A1">
        <w:rPr>
          <w:rFonts w:hint="eastAsia"/>
          <w:color w:val="000000" w:themeColor="text1"/>
          <w:sz w:val="28"/>
        </w:rPr>
        <w:t>ETF</w:t>
      </w:r>
      <w:r w:rsidRPr="00D319A1">
        <w:rPr>
          <w:rFonts w:hint="eastAsia"/>
          <w:color w:val="000000" w:themeColor="text1"/>
          <w:sz w:val="28"/>
        </w:rPr>
        <w:t>各自的成分股之每日收盤價、最高價、最低價、成交張數進行自己的股價預測，</w:t>
      </w:r>
      <w:r w:rsidRPr="00D319A1">
        <w:rPr>
          <w:color w:val="000000" w:themeColor="text1"/>
          <w:sz w:val="28"/>
        </w:rPr>
        <w:t>input</w:t>
      </w:r>
      <w:r w:rsidRPr="00D319A1">
        <w:rPr>
          <w:rFonts w:hint="eastAsia"/>
          <w:color w:val="000000" w:themeColor="text1"/>
          <w:sz w:val="28"/>
        </w:rPr>
        <w:t>為</w:t>
      </w:r>
      <w:r w:rsidRPr="00D319A1">
        <w:rPr>
          <w:rFonts w:hint="eastAsia"/>
          <w:color w:val="000000" w:themeColor="text1"/>
          <w:sz w:val="28"/>
        </w:rPr>
        <w:t xml:space="preserve"> </w:t>
      </w:r>
      <w:r w:rsidRPr="00D319A1">
        <w:rPr>
          <w:rFonts w:hint="eastAsia"/>
          <w:color w:val="000000" w:themeColor="text1"/>
          <w:sz w:val="28"/>
        </w:rPr>
        <w:t>前</w:t>
      </w:r>
      <w:r w:rsidRPr="00D319A1">
        <w:rPr>
          <w:rFonts w:hint="eastAsia"/>
          <w:color w:val="000000" w:themeColor="text1"/>
          <w:sz w:val="28"/>
        </w:rPr>
        <w:t>10</w:t>
      </w:r>
      <w:r w:rsidRPr="00D319A1">
        <w:rPr>
          <w:rFonts w:hint="eastAsia"/>
          <w:color w:val="000000" w:themeColor="text1"/>
          <w:sz w:val="28"/>
        </w:rPr>
        <w:t>天的資料，</w:t>
      </w:r>
      <w:r w:rsidRPr="00D319A1">
        <w:rPr>
          <w:rFonts w:hint="eastAsia"/>
          <w:color w:val="000000" w:themeColor="text1"/>
          <w:sz w:val="28"/>
        </w:rPr>
        <w:t>o</w:t>
      </w:r>
      <w:r w:rsidRPr="00D319A1">
        <w:rPr>
          <w:color w:val="000000" w:themeColor="text1"/>
          <w:sz w:val="28"/>
        </w:rPr>
        <w:t>utput</w:t>
      </w:r>
      <w:r w:rsidRPr="00D319A1">
        <w:rPr>
          <w:rFonts w:hint="eastAsia"/>
          <w:color w:val="000000" w:themeColor="text1"/>
          <w:sz w:val="28"/>
        </w:rPr>
        <w:t>為後五天的預測漲跌幅。</w:t>
      </w:r>
      <w:r w:rsidRPr="00D319A1">
        <w:rPr>
          <w:color w:val="000000" w:themeColor="text1"/>
          <w:sz w:val="28"/>
        </w:rPr>
        <w:t>Label</w:t>
      </w:r>
      <w:r w:rsidRPr="00D319A1">
        <w:rPr>
          <w:rFonts w:hint="eastAsia"/>
          <w:color w:val="000000" w:themeColor="text1"/>
          <w:sz w:val="28"/>
        </w:rPr>
        <w:t>為與前一天相比之漲跌幅，</w:t>
      </w:r>
      <w:r w:rsidRPr="006B2434">
        <w:rPr>
          <w:rFonts w:hint="eastAsia"/>
          <w:color w:val="000000" w:themeColor="text1"/>
          <w:sz w:val="28"/>
        </w:rPr>
        <w:t>我所採用的模型架構非常簡單，包含兩層卷積層，與一層全連接層並且使用</w:t>
      </w:r>
      <w:proofErr w:type="spellStart"/>
      <w:r w:rsidRPr="006B2434">
        <w:rPr>
          <w:rFonts w:hint="eastAsia"/>
          <w:color w:val="000000" w:themeColor="text1"/>
          <w:sz w:val="28"/>
        </w:rPr>
        <w:t>s</w:t>
      </w:r>
      <w:r w:rsidRPr="006B2434">
        <w:rPr>
          <w:color w:val="000000" w:themeColor="text1"/>
          <w:sz w:val="28"/>
        </w:rPr>
        <w:t>oftplus</w:t>
      </w:r>
      <w:proofErr w:type="spellEnd"/>
      <w:r w:rsidRPr="006B2434">
        <w:rPr>
          <w:rFonts w:hint="eastAsia"/>
          <w:color w:val="000000" w:themeColor="text1"/>
          <w:sz w:val="28"/>
        </w:rPr>
        <w:t>作為激勵函數</w:t>
      </w:r>
      <w:r w:rsidR="006B2434">
        <w:rPr>
          <w:rFonts w:hint="eastAsia"/>
          <w:color w:val="000000" w:themeColor="text1"/>
          <w:sz w:val="28"/>
        </w:rPr>
        <w:t>。</w:t>
      </w:r>
    </w:p>
    <w:p w:rsidR="003259C5" w:rsidRDefault="003259C5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Multi Task Learning: </w:t>
      </w:r>
      <w:r>
        <w:rPr>
          <w:color w:val="000000" w:themeColor="text1"/>
          <w:sz w:val="28"/>
        </w:rPr>
        <w:br/>
      </w:r>
      <w:r>
        <w:rPr>
          <w:rFonts w:hint="eastAsia"/>
          <w:color w:val="000000" w:themeColor="text1"/>
          <w:sz w:val="28"/>
        </w:rPr>
        <w:t>取九天的特徵預測未來五天的資訊，先使用所有的</w:t>
      </w:r>
      <w:r w:rsidR="002903A3">
        <w:rPr>
          <w:rFonts w:hint="eastAsia"/>
          <w:color w:val="000000" w:themeColor="text1"/>
          <w:sz w:val="28"/>
        </w:rPr>
        <w:t>股票的資料集使用</w:t>
      </w:r>
      <w:r w:rsidR="002903A3">
        <w:rPr>
          <w:rFonts w:hint="eastAsia"/>
          <w:color w:val="000000" w:themeColor="text1"/>
          <w:sz w:val="28"/>
        </w:rPr>
        <w:t>Adam</w:t>
      </w:r>
      <w:r w:rsidR="002903A3">
        <w:rPr>
          <w:rFonts w:hint="eastAsia"/>
          <w:color w:val="000000" w:themeColor="text1"/>
          <w:sz w:val="28"/>
        </w:rPr>
        <w:t>優化器，</w:t>
      </w:r>
      <w:r w:rsidR="002903A3">
        <w:rPr>
          <w:rFonts w:hint="eastAsia"/>
          <w:color w:val="000000" w:themeColor="text1"/>
          <w:sz w:val="28"/>
        </w:rPr>
        <w:t>LR=1e-3</w:t>
      </w:r>
      <w:r w:rsidR="002903A3">
        <w:rPr>
          <w:rFonts w:hint="eastAsia"/>
          <w:color w:val="000000" w:themeColor="text1"/>
          <w:sz w:val="28"/>
        </w:rPr>
        <w:t>，</w:t>
      </w:r>
      <w:r w:rsidR="002903A3">
        <w:rPr>
          <w:rFonts w:hint="eastAsia"/>
          <w:color w:val="000000" w:themeColor="text1"/>
          <w:sz w:val="28"/>
        </w:rPr>
        <w:t xml:space="preserve">loss </w:t>
      </w:r>
      <w:r w:rsidR="002903A3">
        <w:rPr>
          <w:color w:val="000000" w:themeColor="text1"/>
          <w:sz w:val="28"/>
        </w:rPr>
        <w:t>function</w:t>
      </w:r>
      <w:r w:rsidR="002903A3">
        <w:rPr>
          <w:rFonts w:hint="eastAsia"/>
          <w:color w:val="000000" w:themeColor="text1"/>
          <w:sz w:val="28"/>
        </w:rPr>
        <w:t xml:space="preserve"> </w:t>
      </w:r>
      <w:r w:rsidR="002903A3">
        <w:rPr>
          <w:rFonts w:hint="eastAsia"/>
          <w:color w:val="000000" w:themeColor="text1"/>
          <w:sz w:val="28"/>
        </w:rPr>
        <w:t>用比賽的得分計算公式，</w:t>
      </w:r>
      <w:r w:rsidR="002903A3">
        <w:rPr>
          <w:rFonts w:hint="eastAsia"/>
          <w:color w:val="000000" w:themeColor="text1"/>
          <w:sz w:val="28"/>
        </w:rPr>
        <w:t>train 3</w:t>
      </w:r>
      <w:r w:rsidR="002903A3">
        <w:rPr>
          <w:rFonts w:hint="eastAsia"/>
          <w:color w:val="000000" w:themeColor="text1"/>
          <w:sz w:val="28"/>
        </w:rPr>
        <w:t>～</w:t>
      </w:r>
      <w:r w:rsidR="002903A3">
        <w:rPr>
          <w:rFonts w:hint="eastAsia"/>
          <w:color w:val="000000" w:themeColor="text1"/>
          <w:sz w:val="28"/>
        </w:rPr>
        <w:t>5</w:t>
      </w:r>
      <w:r w:rsidR="002903A3">
        <w:rPr>
          <w:rFonts w:hint="eastAsia"/>
          <w:color w:val="000000" w:themeColor="text1"/>
          <w:sz w:val="28"/>
        </w:rPr>
        <w:t>天，然後再用目標股票的資料集</w:t>
      </w:r>
      <w:r w:rsidR="002903A3">
        <w:rPr>
          <w:rFonts w:hint="eastAsia"/>
          <w:color w:val="000000" w:themeColor="text1"/>
          <w:sz w:val="28"/>
        </w:rPr>
        <w:t>fin</w:t>
      </w:r>
      <w:r w:rsidR="002903A3">
        <w:rPr>
          <w:color w:val="000000" w:themeColor="text1"/>
          <w:sz w:val="28"/>
        </w:rPr>
        <w:t xml:space="preserve">e </w:t>
      </w:r>
      <w:r w:rsidR="002903A3">
        <w:rPr>
          <w:rFonts w:hint="eastAsia"/>
          <w:color w:val="000000" w:themeColor="text1"/>
          <w:sz w:val="28"/>
        </w:rPr>
        <w:t xml:space="preserve">tune </w:t>
      </w:r>
      <w:r w:rsidR="002903A3">
        <w:rPr>
          <w:rFonts w:hint="eastAsia"/>
          <w:color w:val="000000" w:themeColor="text1"/>
          <w:sz w:val="28"/>
        </w:rPr>
        <w:t>半天，存下模型參數。</w:t>
      </w:r>
    </w:p>
    <w:p w:rsidR="002903A3" w:rsidRDefault="002903A3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 w:rsidRPr="002903A3">
        <w:rPr>
          <w:color w:val="000000" w:themeColor="text1"/>
          <w:sz w:val="28"/>
        </w:rPr>
        <w:t>Convolutional-LSTM</w:t>
      </w:r>
      <w:r>
        <w:rPr>
          <w:rFonts w:hint="eastAsia"/>
          <w:color w:val="000000" w:themeColor="text1"/>
          <w:sz w:val="28"/>
        </w:rPr>
        <w:t xml:space="preserve">, </w:t>
      </w:r>
      <w:r w:rsidRPr="002903A3">
        <w:rPr>
          <w:color w:val="000000" w:themeColor="text1"/>
          <w:sz w:val="28"/>
        </w:rPr>
        <w:t>Residual</w:t>
      </w:r>
      <w:r w:rsidRPr="002903A3">
        <w:rPr>
          <w:rFonts w:hint="eastAsia"/>
          <w:color w:val="000000" w:themeColor="text1"/>
          <w:sz w:val="28"/>
        </w:rPr>
        <w:t xml:space="preserve"> </w:t>
      </w:r>
      <w:r w:rsidRPr="002903A3">
        <w:rPr>
          <w:color w:val="000000" w:themeColor="text1"/>
          <w:sz w:val="28"/>
        </w:rPr>
        <w:t>Convolutional-LSTM</w:t>
      </w:r>
      <w:r>
        <w:rPr>
          <w:rFonts w:hint="eastAsia"/>
          <w:color w:val="000000" w:themeColor="text1"/>
          <w:sz w:val="28"/>
        </w:rPr>
        <w:t>：</w:t>
      </w:r>
      <w:r>
        <w:rPr>
          <w:color w:val="000000" w:themeColor="text1"/>
          <w:sz w:val="28"/>
        </w:rPr>
        <w:br/>
      </w:r>
      <w:r w:rsidRPr="002903A3">
        <w:rPr>
          <w:rFonts w:hint="eastAsia"/>
          <w:color w:val="000000" w:themeColor="text1"/>
          <w:sz w:val="28"/>
        </w:rPr>
        <w:t>取九天的特徵預測未來五天的資訊，先使用所有的股票的資料集使用</w:t>
      </w:r>
      <w:r w:rsidRPr="002903A3">
        <w:rPr>
          <w:rFonts w:hint="eastAsia"/>
          <w:color w:val="000000" w:themeColor="text1"/>
          <w:sz w:val="28"/>
        </w:rPr>
        <w:t>Adam</w:t>
      </w:r>
      <w:r w:rsidRPr="002903A3">
        <w:rPr>
          <w:rFonts w:hint="eastAsia"/>
          <w:color w:val="000000" w:themeColor="text1"/>
          <w:sz w:val="28"/>
        </w:rPr>
        <w:t>優化器，</w:t>
      </w:r>
      <w:r w:rsidRPr="002903A3">
        <w:rPr>
          <w:rFonts w:hint="eastAsia"/>
          <w:color w:val="000000" w:themeColor="text1"/>
          <w:sz w:val="28"/>
        </w:rPr>
        <w:t>LR=1e-3</w:t>
      </w:r>
      <w:r w:rsidRPr="002903A3">
        <w:rPr>
          <w:rFonts w:hint="eastAsia"/>
          <w:color w:val="000000" w:themeColor="text1"/>
          <w:sz w:val="28"/>
        </w:rPr>
        <w:t>，</w:t>
      </w:r>
      <w:r w:rsidRPr="002903A3">
        <w:rPr>
          <w:rFonts w:hint="eastAsia"/>
          <w:color w:val="000000" w:themeColor="text1"/>
          <w:sz w:val="28"/>
        </w:rPr>
        <w:t xml:space="preserve">loss </w:t>
      </w:r>
      <w:r w:rsidRPr="002903A3">
        <w:rPr>
          <w:color w:val="000000" w:themeColor="text1"/>
          <w:sz w:val="28"/>
        </w:rPr>
        <w:t>function</w:t>
      </w:r>
      <w:r w:rsidRPr="002903A3">
        <w:rPr>
          <w:rFonts w:hint="eastAsia"/>
          <w:color w:val="000000" w:themeColor="text1"/>
          <w:sz w:val="28"/>
        </w:rPr>
        <w:t xml:space="preserve"> </w:t>
      </w:r>
      <w:r w:rsidRPr="002903A3">
        <w:rPr>
          <w:rFonts w:hint="eastAsia"/>
          <w:color w:val="000000" w:themeColor="text1"/>
          <w:sz w:val="28"/>
        </w:rPr>
        <w:t>用比賽的得分計算公式，</w:t>
      </w:r>
      <w:r w:rsidRPr="002903A3">
        <w:rPr>
          <w:rFonts w:hint="eastAsia"/>
          <w:color w:val="000000" w:themeColor="text1"/>
          <w:sz w:val="28"/>
        </w:rPr>
        <w:t xml:space="preserve">train </w:t>
      </w:r>
      <w:r w:rsidR="00697A2E">
        <w:rPr>
          <w:rFonts w:hint="eastAsia"/>
          <w:color w:val="000000" w:themeColor="text1"/>
          <w:sz w:val="28"/>
        </w:rPr>
        <w:t>半</w:t>
      </w:r>
      <w:r w:rsidRPr="002903A3">
        <w:rPr>
          <w:rFonts w:hint="eastAsia"/>
          <w:color w:val="000000" w:themeColor="text1"/>
          <w:sz w:val="28"/>
        </w:rPr>
        <w:t>天，存下模型參數。</w:t>
      </w:r>
    </w:p>
    <w:p w:rsidR="001D68EA" w:rsidRPr="00377F04" w:rsidRDefault="001D68EA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Ensemble lear</w:t>
      </w:r>
      <w:r>
        <w:rPr>
          <w:color w:val="000000" w:themeColor="text1"/>
          <w:sz w:val="28"/>
        </w:rPr>
        <w:t>n</w:t>
      </w:r>
      <w:r>
        <w:rPr>
          <w:rFonts w:hint="eastAsia"/>
          <w:color w:val="000000" w:themeColor="text1"/>
          <w:sz w:val="28"/>
        </w:rPr>
        <w:t xml:space="preserve">ing: </w:t>
      </w:r>
      <w:r>
        <w:rPr>
          <w:color w:val="000000" w:themeColor="text1"/>
          <w:sz w:val="28"/>
        </w:rPr>
        <w:br/>
      </w:r>
      <w:r>
        <w:rPr>
          <w:rFonts w:hint="eastAsia"/>
          <w:color w:val="000000" w:themeColor="text1"/>
          <w:sz w:val="28"/>
        </w:rPr>
        <w:t>取所有模型在過去</w:t>
      </w:r>
      <w:r>
        <w:rPr>
          <w:rFonts w:hint="eastAsia"/>
          <w:color w:val="000000" w:themeColor="text1"/>
          <w:sz w:val="28"/>
        </w:rPr>
        <w:t>test</w:t>
      </w:r>
      <w:r>
        <w:rPr>
          <w:rFonts w:hint="eastAsia"/>
          <w:color w:val="000000" w:themeColor="text1"/>
          <w:sz w:val="28"/>
        </w:rPr>
        <w:t>的得分能力，作為權重，合併出最後的預</w:t>
      </w:r>
      <w:r>
        <w:rPr>
          <w:rFonts w:hint="eastAsia"/>
          <w:color w:val="000000" w:themeColor="text1"/>
          <w:sz w:val="28"/>
        </w:rPr>
        <w:lastRenderedPageBreak/>
        <w:t>測結果。</w:t>
      </w:r>
    </w:p>
    <w:p w:rsidR="00C31E11" w:rsidRDefault="00C31E11">
      <w:pPr>
        <w:widowControl/>
      </w:pPr>
      <w:r>
        <w:br w:type="page"/>
      </w:r>
    </w:p>
    <w:p w:rsidR="00C31E11" w:rsidRDefault="00C31E11" w:rsidP="00C31E11">
      <w:pPr>
        <w:pStyle w:val="1"/>
      </w:pPr>
      <w:r>
        <w:rPr>
          <w:rFonts w:hint="eastAsia"/>
        </w:rPr>
        <w:lastRenderedPageBreak/>
        <w:t>訓練方式及原始碼</w:t>
      </w:r>
    </w:p>
    <w:p w:rsidR="000F37B0" w:rsidRDefault="00377F04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Simple LSTM</w:t>
      </w:r>
      <w:r>
        <w:rPr>
          <w:color w:val="000000" w:themeColor="text1"/>
          <w:sz w:val="28"/>
        </w:rPr>
        <w:t>-1</w:t>
      </w:r>
      <w:r>
        <w:rPr>
          <w:rFonts w:hint="eastAsia"/>
          <w:color w:val="000000" w:themeColor="text1"/>
          <w:sz w:val="28"/>
        </w:rPr>
        <w:t xml:space="preserve">: </w:t>
      </w:r>
      <w:hyperlink r:id="rId7" w:history="1">
        <w:r w:rsidRPr="00377F04">
          <w:rPr>
            <w:rStyle w:val="a8"/>
            <w:sz w:val="28"/>
          </w:rPr>
          <w:t>https://github.com/littlelienpeanut/ETF_prediction</w:t>
        </w:r>
      </w:hyperlink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br/>
      </w:r>
      <w:r w:rsidRPr="00377F04">
        <w:rPr>
          <w:rFonts w:hint="eastAsia"/>
          <w:color w:val="000000" w:themeColor="text1"/>
          <w:sz w:val="28"/>
        </w:rPr>
        <w:t>原始碼包含資料前處理部分</w:t>
      </w:r>
      <w:r w:rsidRPr="00377F04">
        <w:rPr>
          <w:rFonts w:hint="eastAsia"/>
          <w:color w:val="000000" w:themeColor="text1"/>
          <w:sz w:val="28"/>
        </w:rPr>
        <w:t>(</w:t>
      </w:r>
      <w:r w:rsidRPr="00377F04">
        <w:rPr>
          <w:rFonts w:hint="eastAsia"/>
          <w:color w:val="000000" w:themeColor="text1"/>
          <w:sz w:val="28"/>
        </w:rPr>
        <w:t>步驟為</w:t>
      </w:r>
      <w:r w:rsidRPr="00377F04">
        <w:rPr>
          <w:rFonts w:hint="eastAsia"/>
          <w:color w:val="000000" w:themeColor="text1"/>
          <w:sz w:val="28"/>
        </w:rPr>
        <w:t>README.md</w:t>
      </w:r>
      <w:r w:rsidRPr="00377F04">
        <w:rPr>
          <w:color w:val="000000" w:themeColor="text1"/>
          <w:sz w:val="28"/>
        </w:rPr>
        <w:t>)</w:t>
      </w:r>
      <w:r>
        <w:rPr>
          <w:rFonts w:hint="eastAsia"/>
          <w:color w:val="000000" w:themeColor="text1"/>
          <w:sz w:val="28"/>
        </w:rPr>
        <w:t>以</w:t>
      </w:r>
      <w:r w:rsidRPr="00377F04">
        <w:rPr>
          <w:rFonts w:hint="eastAsia"/>
          <w:color w:val="000000" w:themeColor="text1"/>
          <w:sz w:val="28"/>
        </w:rPr>
        <w:t>e</w:t>
      </w:r>
      <w:r w:rsidRPr="00377F04">
        <w:rPr>
          <w:color w:val="000000" w:themeColor="text1"/>
          <w:sz w:val="28"/>
        </w:rPr>
        <w:t>tf_pred_value.py(</w:t>
      </w:r>
      <w:r w:rsidRPr="00377F04">
        <w:rPr>
          <w:rFonts w:hint="eastAsia"/>
          <w:color w:val="000000" w:themeColor="text1"/>
          <w:sz w:val="28"/>
        </w:rPr>
        <w:t>預測股價</w:t>
      </w:r>
      <w:r w:rsidRPr="00377F04">
        <w:rPr>
          <w:color w:val="000000" w:themeColor="text1"/>
          <w:sz w:val="28"/>
        </w:rPr>
        <w:t>)</w:t>
      </w:r>
      <w:r w:rsidRPr="00377F04">
        <w:rPr>
          <w:rFonts w:hint="eastAsia"/>
          <w:color w:val="000000" w:themeColor="text1"/>
          <w:sz w:val="28"/>
        </w:rPr>
        <w:t>、</w:t>
      </w:r>
      <w:r w:rsidRPr="00377F04">
        <w:rPr>
          <w:rFonts w:hint="eastAsia"/>
          <w:color w:val="000000" w:themeColor="text1"/>
          <w:sz w:val="28"/>
        </w:rPr>
        <w:t>e</w:t>
      </w:r>
      <w:r w:rsidRPr="00377F04">
        <w:rPr>
          <w:color w:val="000000" w:themeColor="text1"/>
          <w:sz w:val="28"/>
        </w:rPr>
        <w:t>tf_ud_pred.py(</w:t>
      </w:r>
      <w:r w:rsidRPr="00377F04">
        <w:rPr>
          <w:rFonts w:hint="eastAsia"/>
          <w:color w:val="000000" w:themeColor="text1"/>
          <w:sz w:val="28"/>
        </w:rPr>
        <w:t>預測漲跌</w:t>
      </w:r>
      <w:r w:rsidRPr="00377F04">
        <w:rPr>
          <w:color w:val="000000" w:themeColor="text1"/>
          <w:sz w:val="28"/>
        </w:rPr>
        <w:t>)</w:t>
      </w:r>
      <w:r w:rsidRPr="00377F04">
        <w:rPr>
          <w:rFonts w:hint="eastAsia"/>
          <w:color w:val="000000" w:themeColor="text1"/>
          <w:sz w:val="28"/>
        </w:rPr>
        <w:t>兩部分。</w:t>
      </w:r>
    </w:p>
    <w:p w:rsidR="002C2391" w:rsidRDefault="002C2391" w:rsidP="002C2391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 w:rsidRPr="002C2391">
        <w:rPr>
          <w:rFonts w:hint="eastAsia"/>
          <w:color w:val="000000" w:themeColor="text1"/>
          <w:sz w:val="28"/>
        </w:rPr>
        <w:t>Simple LSTM</w:t>
      </w:r>
      <w:r>
        <w:rPr>
          <w:color w:val="000000" w:themeColor="text1"/>
          <w:sz w:val="28"/>
        </w:rPr>
        <w:t>-2</w:t>
      </w:r>
      <w:r w:rsidR="006B2434">
        <w:rPr>
          <w:color w:val="000000" w:themeColor="text1"/>
          <w:sz w:val="28"/>
        </w:rPr>
        <w:t>(v1)</w:t>
      </w:r>
      <w:r w:rsidRPr="002C2391">
        <w:rPr>
          <w:rFonts w:hint="eastAsia"/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hyperlink r:id="rId8" w:history="1">
        <w:r w:rsidRPr="002C2391">
          <w:rPr>
            <w:rStyle w:val="a8"/>
            <w:sz w:val="28"/>
          </w:rPr>
          <w:t>https://github.com/NepTuNew/TBrain-ETF</w:t>
        </w:r>
      </w:hyperlink>
      <w:r>
        <w:rPr>
          <w:color w:val="000000" w:themeColor="text1"/>
          <w:sz w:val="28"/>
        </w:rPr>
        <w:br/>
      </w:r>
      <w:r w:rsidR="009513C8" w:rsidRPr="009513C8">
        <w:rPr>
          <w:rFonts w:hint="eastAsia"/>
          <w:color w:val="000000" w:themeColor="text1"/>
          <w:sz w:val="28"/>
        </w:rPr>
        <w:t>這部分只使用了</w:t>
      </w:r>
      <w:r w:rsidR="009513C8" w:rsidRPr="009513C8">
        <w:rPr>
          <w:rFonts w:hint="eastAsia"/>
          <w:color w:val="000000" w:themeColor="text1"/>
          <w:sz w:val="28"/>
        </w:rPr>
        <w:t>ETF-18</w:t>
      </w:r>
      <w:r w:rsidR="009513C8" w:rsidRPr="009513C8">
        <w:rPr>
          <w:rFonts w:hint="eastAsia"/>
          <w:color w:val="000000" w:themeColor="text1"/>
          <w:sz w:val="28"/>
        </w:rPr>
        <w:t>的資料，將資料透過前處理，處理成差值，一個</w:t>
      </w:r>
      <w:r w:rsidR="009513C8" w:rsidRPr="009513C8">
        <w:rPr>
          <w:rFonts w:hint="eastAsia"/>
          <w:color w:val="000000" w:themeColor="text1"/>
          <w:sz w:val="28"/>
        </w:rPr>
        <w:t>input data</w:t>
      </w:r>
      <w:r w:rsidR="009513C8" w:rsidRPr="009513C8">
        <w:rPr>
          <w:rFonts w:hint="eastAsia"/>
          <w:color w:val="000000" w:themeColor="text1"/>
          <w:sz w:val="28"/>
        </w:rPr>
        <w:t>由時間序列所組成的</w:t>
      </w:r>
      <w:r w:rsidR="009513C8" w:rsidRPr="009513C8">
        <w:rPr>
          <w:rFonts w:hint="eastAsia"/>
          <w:color w:val="000000" w:themeColor="text1"/>
          <w:sz w:val="28"/>
        </w:rPr>
        <w:t>5</w:t>
      </w:r>
      <w:r w:rsidR="009513C8" w:rsidRPr="009513C8">
        <w:rPr>
          <w:rFonts w:hint="eastAsia"/>
          <w:color w:val="000000" w:themeColor="text1"/>
          <w:sz w:val="28"/>
        </w:rPr>
        <w:t>個維度</w:t>
      </w:r>
      <w:r w:rsidR="009513C8" w:rsidRPr="009513C8">
        <w:rPr>
          <w:rFonts w:hint="eastAsia"/>
          <w:color w:val="000000" w:themeColor="text1"/>
          <w:sz w:val="28"/>
        </w:rPr>
        <w:t>(</w:t>
      </w:r>
      <w:r w:rsidR="009513C8" w:rsidRPr="009513C8">
        <w:rPr>
          <w:rFonts w:hint="eastAsia"/>
          <w:color w:val="000000" w:themeColor="text1"/>
          <w:sz w:val="28"/>
        </w:rPr>
        <w:t>開</w:t>
      </w:r>
      <w:r w:rsidR="009513C8" w:rsidRPr="009513C8">
        <w:rPr>
          <w:rFonts w:hint="eastAsia"/>
          <w:color w:val="000000" w:themeColor="text1"/>
          <w:sz w:val="28"/>
        </w:rPr>
        <w:t>/</w:t>
      </w:r>
      <w:r w:rsidR="009513C8" w:rsidRPr="009513C8">
        <w:rPr>
          <w:rFonts w:hint="eastAsia"/>
          <w:color w:val="000000" w:themeColor="text1"/>
          <w:sz w:val="28"/>
        </w:rPr>
        <w:t>高</w:t>
      </w:r>
      <w:r w:rsidR="009513C8" w:rsidRPr="009513C8">
        <w:rPr>
          <w:rFonts w:hint="eastAsia"/>
          <w:color w:val="000000" w:themeColor="text1"/>
          <w:sz w:val="28"/>
        </w:rPr>
        <w:t>/</w:t>
      </w:r>
      <w:r w:rsidR="009513C8" w:rsidRPr="009513C8">
        <w:rPr>
          <w:rFonts w:hint="eastAsia"/>
          <w:color w:val="000000" w:themeColor="text1"/>
          <w:sz w:val="28"/>
        </w:rPr>
        <w:t>低</w:t>
      </w:r>
      <w:r w:rsidR="009513C8" w:rsidRPr="009513C8">
        <w:rPr>
          <w:rFonts w:hint="eastAsia"/>
          <w:color w:val="000000" w:themeColor="text1"/>
          <w:sz w:val="28"/>
        </w:rPr>
        <w:t>/</w:t>
      </w:r>
      <w:r w:rsidR="009513C8" w:rsidRPr="009513C8">
        <w:rPr>
          <w:rFonts w:hint="eastAsia"/>
          <w:color w:val="000000" w:themeColor="text1"/>
          <w:sz w:val="28"/>
        </w:rPr>
        <w:t>收</w:t>
      </w:r>
      <w:r w:rsidR="009513C8" w:rsidRPr="009513C8">
        <w:rPr>
          <w:rFonts w:hint="eastAsia"/>
          <w:color w:val="000000" w:themeColor="text1"/>
          <w:sz w:val="28"/>
        </w:rPr>
        <w:t>/</w:t>
      </w:r>
      <w:r w:rsidR="009513C8" w:rsidRPr="009513C8">
        <w:rPr>
          <w:rFonts w:hint="eastAsia"/>
          <w:color w:val="000000" w:themeColor="text1"/>
          <w:sz w:val="28"/>
        </w:rPr>
        <w:t>成交量</w:t>
      </w:r>
      <w:r w:rsidR="009513C8" w:rsidRPr="009513C8">
        <w:rPr>
          <w:rFonts w:hint="eastAsia"/>
          <w:color w:val="000000" w:themeColor="text1"/>
          <w:sz w:val="28"/>
        </w:rPr>
        <w:t>)</w:t>
      </w:r>
      <w:r w:rsidR="009513C8" w:rsidRPr="009513C8">
        <w:rPr>
          <w:rFonts w:hint="eastAsia"/>
          <w:color w:val="000000" w:themeColor="text1"/>
          <w:sz w:val="28"/>
        </w:rPr>
        <w:t>的資料，假如</w:t>
      </w:r>
      <w:proofErr w:type="spellStart"/>
      <w:r w:rsidR="009513C8" w:rsidRPr="009513C8">
        <w:rPr>
          <w:rFonts w:hint="eastAsia"/>
          <w:color w:val="000000" w:themeColor="text1"/>
          <w:sz w:val="28"/>
        </w:rPr>
        <w:t>timeStep</w:t>
      </w:r>
      <w:proofErr w:type="spellEnd"/>
      <w:r w:rsidR="009513C8" w:rsidRPr="009513C8">
        <w:rPr>
          <w:rFonts w:hint="eastAsia"/>
          <w:color w:val="000000" w:themeColor="text1"/>
          <w:sz w:val="28"/>
        </w:rPr>
        <w:t>為</w:t>
      </w:r>
      <w:r w:rsidR="009513C8" w:rsidRPr="009513C8">
        <w:rPr>
          <w:rFonts w:hint="eastAsia"/>
          <w:color w:val="000000" w:themeColor="text1"/>
          <w:sz w:val="28"/>
        </w:rPr>
        <w:t>5</w:t>
      </w:r>
      <w:r w:rsidR="009513C8" w:rsidRPr="009513C8">
        <w:rPr>
          <w:rFonts w:hint="eastAsia"/>
          <w:color w:val="000000" w:themeColor="text1"/>
          <w:sz w:val="28"/>
        </w:rPr>
        <w:t>，那則需要</w:t>
      </w:r>
      <w:r w:rsidR="009513C8" w:rsidRPr="009513C8">
        <w:rPr>
          <w:rFonts w:hint="eastAsia"/>
          <w:color w:val="000000" w:themeColor="text1"/>
          <w:sz w:val="28"/>
        </w:rPr>
        <w:t>6</w:t>
      </w:r>
      <w:r w:rsidR="009513C8" w:rsidRPr="009513C8">
        <w:rPr>
          <w:rFonts w:hint="eastAsia"/>
          <w:color w:val="000000" w:themeColor="text1"/>
          <w:sz w:val="28"/>
        </w:rPr>
        <w:t>天的歷史資料來處理成各維度的差值，再丟到神經網路中訓練</w:t>
      </w:r>
      <w:r w:rsidR="009513C8">
        <w:rPr>
          <w:rFonts w:hint="eastAsia"/>
          <w:color w:val="000000" w:themeColor="text1"/>
          <w:sz w:val="28"/>
        </w:rPr>
        <w:t>。</w:t>
      </w:r>
    </w:p>
    <w:p w:rsidR="009513C8" w:rsidRDefault="009513C8" w:rsidP="009513C8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 w:rsidRPr="009513C8">
        <w:rPr>
          <w:color w:val="000000" w:themeColor="text1"/>
          <w:sz w:val="28"/>
        </w:rPr>
        <w:t>Attention-Based LSTM</w:t>
      </w:r>
      <w:r w:rsidR="006B2434">
        <w:rPr>
          <w:color w:val="000000" w:themeColor="text1"/>
          <w:sz w:val="28"/>
        </w:rPr>
        <w:t>(v2)</w:t>
      </w:r>
      <w:r w:rsidRPr="009513C8">
        <w:rPr>
          <w:rFonts w:hint="eastAsia"/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hyperlink r:id="rId9" w:history="1">
        <w:r w:rsidRPr="009513C8">
          <w:rPr>
            <w:rStyle w:val="a8"/>
            <w:sz w:val="28"/>
          </w:rPr>
          <w:t>https://github.com/NepTuNew/TBrain-ETF</w:t>
        </w:r>
      </w:hyperlink>
      <w:r>
        <w:rPr>
          <w:color w:val="000000" w:themeColor="text1"/>
          <w:sz w:val="28"/>
        </w:rPr>
        <w:br/>
      </w:r>
      <w:r w:rsidRPr="009513C8">
        <w:rPr>
          <w:rFonts w:hint="eastAsia"/>
          <w:color w:val="000000" w:themeColor="text1"/>
          <w:sz w:val="28"/>
        </w:rPr>
        <w:t>這部分使用了</w:t>
      </w:r>
      <w:r w:rsidRPr="009513C8">
        <w:rPr>
          <w:rFonts w:hint="eastAsia"/>
          <w:color w:val="000000" w:themeColor="text1"/>
          <w:sz w:val="28"/>
        </w:rPr>
        <w:t>ETF-18</w:t>
      </w:r>
      <w:r w:rsidRPr="009513C8">
        <w:rPr>
          <w:rFonts w:hint="eastAsia"/>
          <w:color w:val="000000" w:themeColor="text1"/>
          <w:sz w:val="28"/>
        </w:rPr>
        <w:t>之外還有對應的三大法人資料，三大法人經過處理後為</w:t>
      </w:r>
      <w:r w:rsidRPr="009513C8">
        <w:rPr>
          <w:rFonts w:hint="eastAsia"/>
          <w:color w:val="000000" w:themeColor="text1"/>
          <w:sz w:val="28"/>
        </w:rPr>
        <w:t>6</w:t>
      </w:r>
      <w:r w:rsidRPr="009513C8">
        <w:rPr>
          <w:rFonts w:hint="eastAsia"/>
          <w:color w:val="000000" w:themeColor="text1"/>
          <w:sz w:val="28"/>
        </w:rPr>
        <w:t>個維度的資料，加上原本的</w:t>
      </w:r>
      <w:r w:rsidRPr="009513C8">
        <w:rPr>
          <w:rFonts w:hint="eastAsia"/>
          <w:color w:val="000000" w:themeColor="text1"/>
          <w:sz w:val="28"/>
        </w:rPr>
        <w:t>5</w:t>
      </w:r>
      <w:r w:rsidRPr="009513C8">
        <w:rPr>
          <w:rFonts w:hint="eastAsia"/>
          <w:color w:val="000000" w:themeColor="text1"/>
          <w:sz w:val="28"/>
        </w:rPr>
        <w:t>個維度，一樣處理成差值，所以這個版本的輸入會是一個</w:t>
      </w:r>
      <w:r w:rsidRPr="009513C8">
        <w:rPr>
          <w:rFonts w:hint="eastAsia"/>
          <w:color w:val="000000" w:themeColor="text1"/>
          <w:sz w:val="28"/>
        </w:rPr>
        <w:t>11</w:t>
      </w:r>
      <w:r w:rsidRPr="009513C8">
        <w:rPr>
          <w:rFonts w:hint="eastAsia"/>
          <w:color w:val="000000" w:themeColor="text1"/>
          <w:sz w:val="28"/>
        </w:rPr>
        <w:t>個維度的時間序列，再丟到神經網路中訓練。</w:t>
      </w:r>
    </w:p>
    <w:p w:rsidR="00D319A1" w:rsidRPr="009513C8" w:rsidRDefault="00D319A1" w:rsidP="009513C8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CNN: </w:t>
      </w:r>
      <w:r w:rsidR="004F645B">
        <w:rPr>
          <w:color w:val="000000" w:themeColor="text1"/>
          <w:sz w:val="28"/>
        </w:rPr>
        <w:br/>
      </w:r>
      <w:r w:rsidR="004F645B" w:rsidRPr="004F645B">
        <w:rPr>
          <w:rFonts w:hint="eastAsia"/>
          <w:color w:val="000000" w:themeColor="text1"/>
          <w:sz w:val="28"/>
        </w:rPr>
        <w:t>原始碼包含資料前處理部分</w:t>
      </w:r>
      <w:r w:rsidR="004F645B" w:rsidRPr="004F645B">
        <w:rPr>
          <w:rFonts w:hint="eastAsia"/>
          <w:color w:val="000000" w:themeColor="text1"/>
          <w:sz w:val="28"/>
        </w:rPr>
        <w:t>(</w:t>
      </w:r>
      <w:proofErr w:type="spellStart"/>
      <w:r w:rsidR="004F645B" w:rsidRPr="004F645B">
        <w:rPr>
          <w:color w:val="000000" w:themeColor="text1"/>
          <w:sz w:val="28"/>
        </w:rPr>
        <w:t>data_processing_r</w:t>
      </w:r>
      <w:proofErr w:type="spellEnd"/>
      <w:r w:rsidR="004F645B" w:rsidRPr="004F645B">
        <w:rPr>
          <w:rFonts w:hint="eastAsia"/>
          <w:color w:val="000000" w:themeColor="text1"/>
          <w:sz w:val="28"/>
        </w:rPr>
        <w:t>)</w:t>
      </w:r>
      <w:r w:rsidR="004F645B" w:rsidRPr="004F645B">
        <w:rPr>
          <w:rFonts w:hint="eastAsia"/>
          <w:color w:val="000000" w:themeColor="text1"/>
          <w:sz w:val="28"/>
        </w:rPr>
        <w:t>以及模型訓練與預測</w:t>
      </w:r>
      <w:r w:rsidR="004F645B" w:rsidRPr="004F645B">
        <w:rPr>
          <w:rFonts w:hint="eastAsia"/>
          <w:color w:val="000000" w:themeColor="text1"/>
          <w:sz w:val="28"/>
        </w:rPr>
        <w:t>(</w:t>
      </w:r>
      <w:proofErr w:type="spellStart"/>
      <w:r w:rsidR="004F645B" w:rsidRPr="004F645B">
        <w:rPr>
          <w:rFonts w:hint="eastAsia"/>
          <w:color w:val="000000" w:themeColor="text1"/>
          <w:sz w:val="28"/>
        </w:rPr>
        <w:t>m</w:t>
      </w:r>
      <w:r w:rsidR="004F645B" w:rsidRPr="004F645B">
        <w:rPr>
          <w:color w:val="000000" w:themeColor="text1"/>
          <w:sz w:val="28"/>
        </w:rPr>
        <w:t>odel_pre</w:t>
      </w:r>
      <w:proofErr w:type="spellEnd"/>
      <w:r w:rsidR="004F645B" w:rsidRPr="004F645B">
        <w:rPr>
          <w:rFonts w:hint="eastAsia"/>
          <w:color w:val="000000" w:themeColor="text1"/>
          <w:sz w:val="28"/>
        </w:rPr>
        <w:t>)</w:t>
      </w:r>
      <w:r w:rsidR="004F645B" w:rsidRPr="004F645B">
        <w:rPr>
          <w:rFonts w:hint="eastAsia"/>
          <w:color w:val="000000" w:themeColor="text1"/>
          <w:sz w:val="28"/>
        </w:rPr>
        <w:t>，與用於模型合成的結果整理</w:t>
      </w:r>
      <w:r w:rsidR="004F645B" w:rsidRPr="004F645B">
        <w:rPr>
          <w:rFonts w:hint="eastAsia"/>
          <w:color w:val="000000" w:themeColor="text1"/>
          <w:sz w:val="28"/>
        </w:rPr>
        <w:t>(</w:t>
      </w:r>
      <w:proofErr w:type="spellStart"/>
      <w:r w:rsidR="004F645B" w:rsidRPr="004F645B">
        <w:rPr>
          <w:color w:val="000000" w:themeColor="text1"/>
          <w:sz w:val="28"/>
        </w:rPr>
        <w:t>merge_result_shift</w:t>
      </w:r>
      <w:proofErr w:type="spellEnd"/>
      <w:r w:rsidR="004F645B" w:rsidRPr="004F645B">
        <w:rPr>
          <w:rFonts w:hint="eastAsia"/>
          <w:color w:val="000000" w:themeColor="text1"/>
          <w:sz w:val="28"/>
        </w:rPr>
        <w:t>)</w:t>
      </w:r>
      <w:r w:rsidR="004F645B" w:rsidRPr="004F645B">
        <w:rPr>
          <w:rFonts w:hint="eastAsia"/>
          <w:color w:val="000000" w:themeColor="text1"/>
          <w:sz w:val="28"/>
        </w:rPr>
        <w:t>。</w:t>
      </w:r>
    </w:p>
    <w:p w:rsidR="00377F04" w:rsidRDefault="00697A2E" w:rsidP="009C4AFD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 w:rsidRPr="00697A2E">
        <w:rPr>
          <w:rFonts w:hint="eastAsia"/>
          <w:color w:val="000000" w:themeColor="text1"/>
          <w:sz w:val="28"/>
        </w:rPr>
        <w:t>Multi</w:t>
      </w:r>
      <w:r w:rsidRPr="00697A2E">
        <w:rPr>
          <w:color w:val="000000" w:themeColor="text1"/>
          <w:sz w:val="28"/>
        </w:rPr>
        <w:t>-Task Learning, Convolutional-LSTM, Residual</w:t>
      </w:r>
      <w:r w:rsidRPr="00697A2E">
        <w:rPr>
          <w:rFonts w:hint="eastAsia"/>
          <w:color w:val="000000" w:themeColor="text1"/>
          <w:sz w:val="28"/>
        </w:rPr>
        <w:t xml:space="preserve"> </w:t>
      </w:r>
      <w:r w:rsidRPr="00697A2E">
        <w:rPr>
          <w:color w:val="000000" w:themeColor="text1"/>
          <w:sz w:val="28"/>
        </w:rPr>
        <w:t>Convolutional-LSTM:</w:t>
      </w:r>
      <w:r>
        <w:rPr>
          <w:color w:val="000000" w:themeColor="text1"/>
          <w:sz w:val="28"/>
        </w:rPr>
        <w:t xml:space="preserve"> </w:t>
      </w:r>
      <w:hyperlink r:id="rId10" w:history="1">
        <w:r w:rsidR="009C4AFD" w:rsidRPr="00E5242B">
          <w:rPr>
            <w:rStyle w:val="a8"/>
            <w:sz w:val="28"/>
          </w:rPr>
          <w:t>https://github.com/Ray941216/TBrainETF/</w:t>
        </w:r>
      </w:hyperlink>
      <w:r w:rsidR="00EF228D">
        <w:rPr>
          <w:color w:val="000000" w:themeColor="text1"/>
          <w:sz w:val="28"/>
        </w:rPr>
        <w:t xml:space="preserve"> </w:t>
      </w:r>
      <w:r w:rsidR="00EF228D">
        <w:rPr>
          <w:rFonts w:hint="eastAsia"/>
          <w:color w:val="000000" w:themeColor="text1"/>
          <w:sz w:val="28"/>
        </w:rPr>
        <w:t>（在</w:t>
      </w:r>
      <w:proofErr w:type="spellStart"/>
      <w:r w:rsidR="00EF228D">
        <w:rPr>
          <w:rFonts w:hint="eastAsia"/>
          <w:color w:val="000000" w:themeColor="text1"/>
          <w:sz w:val="28"/>
        </w:rPr>
        <w:t>TBrain</w:t>
      </w:r>
      <w:proofErr w:type="spellEnd"/>
      <w:r w:rsidR="00497913">
        <w:rPr>
          <w:color w:val="000000" w:themeColor="text1"/>
          <w:sz w:val="28"/>
        </w:rPr>
        <w:t xml:space="preserve"> folder</w:t>
      </w:r>
      <w:r w:rsidR="00EF228D">
        <w:rPr>
          <w:rFonts w:hint="eastAsia"/>
          <w:color w:val="000000" w:themeColor="text1"/>
          <w:sz w:val="28"/>
        </w:rPr>
        <w:t>下）</w:t>
      </w:r>
      <w:r w:rsidR="0030714D">
        <w:rPr>
          <w:color w:val="000000" w:themeColor="text1"/>
          <w:sz w:val="28"/>
        </w:rPr>
        <w:br/>
      </w:r>
      <w:r>
        <w:rPr>
          <w:rFonts w:hint="eastAsia"/>
          <w:color w:val="000000" w:themeColor="text1"/>
          <w:sz w:val="28"/>
        </w:rPr>
        <w:lastRenderedPageBreak/>
        <w:t>讀取</w:t>
      </w:r>
      <w:r>
        <w:rPr>
          <w:rFonts w:hint="eastAsia"/>
          <w:color w:val="000000" w:themeColor="text1"/>
          <w:sz w:val="28"/>
        </w:rPr>
        <w:t>pre</w:t>
      </w:r>
      <w:r>
        <w:rPr>
          <w:color w:val="000000" w:themeColor="text1"/>
          <w:sz w:val="28"/>
        </w:rPr>
        <w:t>-</w:t>
      </w:r>
      <w:r>
        <w:rPr>
          <w:rFonts w:hint="eastAsia"/>
          <w:color w:val="000000" w:themeColor="text1"/>
          <w:sz w:val="28"/>
        </w:rPr>
        <w:t>tra</w:t>
      </w:r>
      <w:r>
        <w:rPr>
          <w:color w:val="000000" w:themeColor="text1"/>
          <w:sz w:val="28"/>
        </w:rPr>
        <w:t xml:space="preserve">ined base </w:t>
      </w:r>
      <w:r>
        <w:rPr>
          <w:rFonts w:hint="eastAsia"/>
          <w:color w:val="000000" w:themeColor="text1"/>
          <w:sz w:val="28"/>
        </w:rPr>
        <w:t>對每檔股票近一年的資料各自</w:t>
      </w:r>
      <w:r>
        <w:rPr>
          <w:rFonts w:hint="eastAsia"/>
          <w:color w:val="000000" w:themeColor="text1"/>
          <w:sz w:val="28"/>
        </w:rPr>
        <w:t xml:space="preserve">fine tune </w:t>
      </w:r>
      <w:r>
        <w:rPr>
          <w:rFonts w:hint="eastAsia"/>
          <w:color w:val="000000" w:themeColor="text1"/>
          <w:sz w:val="28"/>
        </w:rPr>
        <w:t>幾個</w:t>
      </w:r>
      <w:r>
        <w:rPr>
          <w:rFonts w:hint="eastAsia"/>
          <w:color w:val="000000" w:themeColor="text1"/>
          <w:sz w:val="28"/>
        </w:rPr>
        <w:t xml:space="preserve">epoch </w:t>
      </w:r>
      <w:r>
        <w:rPr>
          <w:rFonts w:hint="eastAsia"/>
          <w:color w:val="000000" w:themeColor="text1"/>
          <w:sz w:val="28"/>
        </w:rPr>
        <w:t>後，預測並輸出結果與</w:t>
      </w:r>
      <w:r>
        <w:rPr>
          <w:rFonts w:hint="eastAsia"/>
          <w:color w:val="000000" w:themeColor="text1"/>
          <w:sz w:val="28"/>
        </w:rPr>
        <w:t>local model</w:t>
      </w:r>
      <w:r>
        <w:rPr>
          <w:rFonts w:hint="eastAsia"/>
          <w:color w:val="000000" w:themeColor="text1"/>
          <w:sz w:val="28"/>
        </w:rPr>
        <w:t>參數</w:t>
      </w:r>
      <w:r w:rsidR="001D68EA">
        <w:rPr>
          <w:rFonts w:hint="eastAsia"/>
          <w:color w:val="000000" w:themeColor="text1"/>
          <w:sz w:val="28"/>
        </w:rPr>
        <w:t>作為次週預測的</w:t>
      </w:r>
      <w:r w:rsidR="001D68EA">
        <w:rPr>
          <w:rFonts w:hint="eastAsia"/>
          <w:color w:val="000000" w:themeColor="text1"/>
          <w:sz w:val="28"/>
        </w:rPr>
        <w:t>pre</w:t>
      </w:r>
      <w:r w:rsidR="001D68EA">
        <w:rPr>
          <w:color w:val="000000" w:themeColor="text1"/>
          <w:sz w:val="28"/>
        </w:rPr>
        <w:t>-</w:t>
      </w:r>
      <w:r w:rsidR="001D68EA">
        <w:rPr>
          <w:rFonts w:hint="eastAsia"/>
          <w:color w:val="000000" w:themeColor="text1"/>
          <w:sz w:val="28"/>
        </w:rPr>
        <w:t>tra</w:t>
      </w:r>
      <w:r w:rsidR="001D68EA">
        <w:rPr>
          <w:color w:val="000000" w:themeColor="text1"/>
          <w:sz w:val="28"/>
        </w:rPr>
        <w:t>ined base</w:t>
      </w:r>
      <w:r>
        <w:rPr>
          <w:rFonts w:hint="eastAsia"/>
          <w:color w:val="000000" w:themeColor="text1"/>
          <w:sz w:val="28"/>
        </w:rPr>
        <w:t>。</w:t>
      </w:r>
    </w:p>
    <w:p w:rsidR="0030714D" w:rsidRPr="00377F04" w:rsidRDefault="0030714D" w:rsidP="009C4AFD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Ensemble Learning: </w:t>
      </w:r>
      <w:hyperlink r:id="rId11" w:history="1">
        <w:r w:rsidR="009C4AFD" w:rsidRPr="00E5242B">
          <w:rPr>
            <w:rStyle w:val="a8"/>
            <w:sz w:val="28"/>
          </w:rPr>
          <w:t>https://github.com/Ray941216/TBrainETF/</w:t>
        </w:r>
      </w:hyperlink>
      <w:r w:rsidR="00EF228D">
        <w:rPr>
          <w:color w:val="000000" w:themeColor="text1"/>
          <w:sz w:val="28"/>
        </w:rPr>
        <w:t xml:space="preserve"> </w:t>
      </w:r>
      <w:r w:rsidR="00EF228D">
        <w:rPr>
          <w:rFonts w:hint="eastAsia"/>
          <w:color w:val="000000" w:themeColor="text1"/>
          <w:sz w:val="28"/>
        </w:rPr>
        <w:t>（在</w:t>
      </w:r>
      <w:r w:rsidR="00EF228D">
        <w:rPr>
          <w:rFonts w:hint="eastAsia"/>
          <w:color w:val="000000" w:themeColor="text1"/>
          <w:sz w:val="28"/>
        </w:rPr>
        <w:t>E</w:t>
      </w:r>
      <w:r w:rsidR="00EF228D">
        <w:rPr>
          <w:color w:val="000000" w:themeColor="text1"/>
          <w:sz w:val="28"/>
        </w:rPr>
        <w:t>n</w:t>
      </w:r>
      <w:r w:rsidR="00EF228D">
        <w:rPr>
          <w:rFonts w:hint="eastAsia"/>
          <w:color w:val="000000" w:themeColor="text1"/>
          <w:sz w:val="28"/>
        </w:rPr>
        <w:t>semble</w:t>
      </w:r>
      <w:r w:rsidR="00497913">
        <w:rPr>
          <w:color w:val="000000" w:themeColor="text1"/>
          <w:sz w:val="28"/>
        </w:rPr>
        <w:t xml:space="preserve"> folder</w:t>
      </w:r>
      <w:r w:rsidR="00EF228D">
        <w:rPr>
          <w:rFonts w:hint="eastAsia"/>
          <w:color w:val="000000" w:themeColor="text1"/>
          <w:sz w:val="28"/>
        </w:rPr>
        <w:t>下）</w:t>
      </w:r>
      <w:bookmarkStart w:id="0" w:name="_GoBack"/>
      <w:bookmarkEnd w:id="0"/>
    </w:p>
    <w:p w:rsidR="00064FDF" w:rsidRDefault="00064FDF">
      <w:pPr>
        <w:widowControl/>
      </w:pPr>
      <w:r>
        <w:br w:type="page"/>
      </w:r>
    </w:p>
    <w:p w:rsidR="00C31E11" w:rsidRDefault="00064FDF" w:rsidP="00064FDF">
      <w:pPr>
        <w:pStyle w:val="1"/>
      </w:pPr>
      <w:r>
        <w:rPr>
          <w:rFonts w:hint="eastAsia"/>
        </w:rPr>
        <w:lastRenderedPageBreak/>
        <w:t>結論</w:t>
      </w:r>
    </w:p>
    <w:p w:rsidR="00064FDF" w:rsidRDefault="00750435" w:rsidP="00064FDF">
      <w:r>
        <w:rPr>
          <w:rFonts w:hint="eastAsia"/>
        </w:rPr>
        <w:t>短期</w:t>
      </w:r>
      <w:r w:rsidR="007D3461">
        <w:rPr>
          <w:rFonts w:hint="eastAsia"/>
        </w:rPr>
        <w:t>股價預測，若在新聞</w:t>
      </w:r>
      <w:r w:rsidR="0017739B">
        <w:rPr>
          <w:rFonts w:hint="eastAsia"/>
        </w:rPr>
        <w:t>較少</w:t>
      </w:r>
      <w:r w:rsidR="007D3461">
        <w:rPr>
          <w:rFonts w:hint="eastAsia"/>
        </w:rPr>
        <w:t>以及世界總體經濟穩定的情況下，是可以預測的，但若在世界總體經濟不穩定的區間，僅透過歷史價格是無法預測的。</w:t>
      </w:r>
    </w:p>
    <w:p w:rsidR="007D3461" w:rsidRDefault="007D3461" w:rsidP="00064FDF">
      <w:r>
        <w:rPr>
          <w:rFonts w:hint="eastAsia"/>
        </w:rPr>
        <w:t>本次比賽正式計分的區間正是後者，每一日的波動，都受到前日新聞影響</w:t>
      </w:r>
      <w:r w:rsidR="0017739B">
        <w:rPr>
          <w:rFonts w:hint="eastAsia"/>
        </w:rPr>
        <w:t>，同時過去也沒有出現過多次的事件，對於模型來說是無法進行預測的。</w:t>
      </w:r>
    </w:p>
    <w:p w:rsidR="0017739B" w:rsidRPr="002A66FB" w:rsidRDefault="0017739B" w:rsidP="00064FDF">
      <w:r>
        <w:rPr>
          <w:rFonts w:hint="eastAsia"/>
        </w:rPr>
        <w:t>最終比賽就變成了</w:t>
      </w:r>
      <w:r w:rsidR="00626C75">
        <w:rPr>
          <w:rFonts w:hint="eastAsia"/>
        </w:rPr>
        <w:t>比運氣的比賽了。</w:t>
      </w:r>
    </w:p>
    <w:sectPr w:rsidR="0017739B" w:rsidRPr="002A66FB" w:rsidSect="002A66FB">
      <w:headerReference w:type="default" r:id="rId12"/>
      <w:footerReference w:type="default" r:id="rId13"/>
      <w:pgSz w:w="11906" w:h="16838"/>
      <w:pgMar w:top="1440" w:right="1800" w:bottom="1440" w:left="1800" w:header="851" w:footer="33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6C5" w:rsidRDefault="00C576C5" w:rsidP="00095A61">
      <w:r>
        <w:separator/>
      </w:r>
    </w:p>
  </w:endnote>
  <w:endnote w:type="continuationSeparator" w:id="0">
    <w:p w:rsidR="00C576C5" w:rsidRDefault="00C576C5" w:rsidP="0009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6FB" w:rsidRDefault="002A66FB">
    <w:pPr>
      <w:pStyle w:val="a5"/>
      <w:jc w:val="center"/>
      <w:rPr>
        <w:caps/>
        <w:noProof/>
        <w:color w:val="5B9BD5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632706" wp14:editId="0BDCC45C">
              <wp:simplePos x="0" y="0"/>
              <wp:positionH relativeFrom="column">
                <wp:posOffset>-1341408</wp:posOffset>
              </wp:positionH>
              <wp:positionV relativeFrom="paragraph">
                <wp:posOffset>-54442</wp:posOffset>
              </wp:positionV>
              <wp:extent cx="7892703" cy="526127"/>
              <wp:effectExtent l="0" t="0" r="0" b="762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2703" cy="526127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66FB" w:rsidRDefault="002A66FB" w:rsidP="002A66FB">
                          <w:pPr>
                            <w:ind w:rightChars="388" w:right="931" w:firstLineChars="177" w:firstLine="425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818228" wp14:editId="4C6B14B1">
                                <wp:extent cx="1216325" cy="465129"/>
                                <wp:effectExtent l="0" t="0" r="3175" b="0"/>
                                <wp:docPr id="29" name="Picture 29" descr="https://tbrain.trendmicro.com.tw/Content/img/Trend-Micro-Logo.sv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https://tbrain.trendmicro.com.tw/Content/img/Trend-Micro-Logo.svg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2591" cy="4713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632706" id="Rectangle 27" o:spid="_x0000_s1027" style="position:absolute;left:0;text-align:left;margin-left:-105.6pt;margin-top:-4.3pt;width:621.45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" fillcolor="#002060" stroked="f" strokeweight="1pt">
              <v:textbox>
                <w:txbxContent>
                  <w:p w:rsidR="002A66FB" w:rsidRDefault="002A66FB" w:rsidP="002A66FB">
                    <w:pPr>
                      <w:ind w:rightChars="388" w:right="931" w:firstLineChars="177" w:firstLine="425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D818228" wp14:editId="4C6B14B1">
                          <wp:extent cx="1216325" cy="465129"/>
                          <wp:effectExtent l="0" t="0" r="3175" b="0"/>
                          <wp:docPr id="29" name="Picture 29" descr="https://tbrain.trendmicro.com.tw/Content/img/Trend-Micro-Logo.svg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https://tbrain.trendmicro.com.tw/Content/img/Trend-Micro-Logo.svg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32591" cy="4713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E1348">
      <w:rPr>
        <w:caps/>
        <w:noProof/>
        <w:color w:val="5B9BD5" w:themeColor="accent1"/>
      </w:rPr>
      <w:t>6</w:t>
    </w:r>
    <w:r>
      <w:rPr>
        <w:caps/>
        <w:noProof/>
        <w:color w:val="5B9BD5" w:themeColor="accent1"/>
      </w:rPr>
      <w:fldChar w:fldCharType="end"/>
    </w:r>
  </w:p>
  <w:p w:rsidR="002A66FB" w:rsidRDefault="002A66FB" w:rsidP="002A66FB">
    <w:pPr>
      <w:pStyle w:val="a5"/>
      <w:ind w:leftChars="-531" w:left="2" w:hangingChars="638" w:hanging="12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6C5" w:rsidRDefault="00C576C5" w:rsidP="00095A61">
      <w:r>
        <w:separator/>
      </w:r>
    </w:p>
  </w:footnote>
  <w:footnote w:type="continuationSeparator" w:id="0">
    <w:p w:rsidR="00C576C5" w:rsidRDefault="00C576C5" w:rsidP="0009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A61" w:rsidRDefault="00095A61" w:rsidP="00095A6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-1272396</wp:posOffset>
              </wp:positionH>
              <wp:positionV relativeFrom="paragraph">
                <wp:posOffset>-609396</wp:posOffset>
              </wp:positionV>
              <wp:extent cx="8177530" cy="67286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77530" cy="67286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95A61" w:rsidRDefault="00095A61" w:rsidP="002A66FB">
                          <w:pPr>
                            <w:ind w:firstLineChars="177" w:firstLine="425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7539" cy="352254"/>
                                <wp:effectExtent l="0" t="0" r="0" b="0"/>
                                <wp:docPr id="24" name="Picture 24" descr="https://tbrain.trendmicro.com.tw/Content/img/tbrain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https://tbrain.trendmicro.com.tw/Content/img/tbrain_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7539" cy="3522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-100.2pt;margin-top:-48pt;width:643.9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" fillcolor="#002060" stroked="f" strokeweight="1pt">
              <v:textbox>
                <w:txbxContent>
                  <w:p w:rsidR="00095A61" w:rsidRDefault="00095A61" w:rsidP="002A66FB">
                    <w:pPr>
                      <w:ind w:firstLineChars="177" w:firstLine="425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527539" cy="352254"/>
                          <wp:effectExtent l="0" t="0" r="0" b="0"/>
                          <wp:docPr id="24" name="Picture 24" descr="https://tbrain.trendmicro.com.tw/Content/img/tbrain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https://tbrain.trendmicro.com.tw/Content/img/tbrain_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27539" cy="352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01F0"/>
    <w:multiLevelType w:val="hybridMultilevel"/>
    <w:tmpl w:val="FA10C9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F3287F"/>
    <w:multiLevelType w:val="hybridMultilevel"/>
    <w:tmpl w:val="CBD42E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4C341D"/>
    <w:multiLevelType w:val="hybridMultilevel"/>
    <w:tmpl w:val="F6863F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5D"/>
    <w:rsid w:val="00025CEC"/>
    <w:rsid w:val="00054CDD"/>
    <w:rsid w:val="00064FDF"/>
    <w:rsid w:val="00095A61"/>
    <w:rsid w:val="000F05F3"/>
    <w:rsid w:val="000F37B0"/>
    <w:rsid w:val="001231DE"/>
    <w:rsid w:val="0017739B"/>
    <w:rsid w:val="001D68EA"/>
    <w:rsid w:val="001D7BD1"/>
    <w:rsid w:val="00205D91"/>
    <w:rsid w:val="00263817"/>
    <w:rsid w:val="002903A3"/>
    <w:rsid w:val="002A66FB"/>
    <w:rsid w:val="002C2391"/>
    <w:rsid w:val="003057A5"/>
    <w:rsid w:val="0030714D"/>
    <w:rsid w:val="003259C5"/>
    <w:rsid w:val="00325A0B"/>
    <w:rsid w:val="00352189"/>
    <w:rsid w:val="00377F04"/>
    <w:rsid w:val="00476C64"/>
    <w:rsid w:val="00497913"/>
    <w:rsid w:val="004F645B"/>
    <w:rsid w:val="00596C5D"/>
    <w:rsid w:val="005C23D6"/>
    <w:rsid w:val="00626C75"/>
    <w:rsid w:val="00697A2E"/>
    <w:rsid w:val="006B2434"/>
    <w:rsid w:val="006B5370"/>
    <w:rsid w:val="00750435"/>
    <w:rsid w:val="007638EB"/>
    <w:rsid w:val="007D3461"/>
    <w:rsid w:val="007D34DD"/>
    <w:rsid w:val="00825099"/>
    <w:rsid w:val="008E1348"/>
    <w:rsid w:val="00904A89"/>
    <w:rsid w:val="009073B4"/>
    <w:rsid w:val="009513C8"/>
    <w:rsid w:val="009C4AFD"/>
    <w:rsid w:val="00AC5980"/>
    <w:rsid w:val="00B2581A"/>
    <w:rsid w:val="00B73BF7"/>
    <w:rsid w:val="00B74BDB"/>
    <w:rsid w:val="00C31E11"/>
    <w:rsid w:val="00C576C5"/>
    <w:rsid w:val="00D0319F"/>
    <w:rsid w:val="00D319A1"/>
    <w:rsid w:val="00E71544"/>
    <w:rsid w:val="00E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D294A"/>
  <w15:chartTrackingRefBased/>
  <w15:docId w15:val="{46D7C066-0D62-43A6-8DF5-BA29F07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1E11"/>
    <w:pPr>
      <w:widowControl w:val="0"/>
    </w:pPr>
    <w:rPr>
      <w:rFonts w:ascii="Times New Roman" w:eastAsia="微軟正黑體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95A61"/>
    <w:pPr>
      <w:outlineLvl w:val="0"/>
    </w:pPr>
    <w:rPr>
      <w:b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95A6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D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5A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5A6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95A61"/>
    <w:rPr>
      <w:rFonts w:ascii="Times New Roman" w:eastAsia="微軟正黑體" w:hAnsi="Times New Roman" w:cs="Times New Roman"/>
      <w:b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95A6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05D9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377F04"/>
    <w:pPr>
      <w:ind w:leftChars="200" w:left="480"/>
    </w:pPr>
  </w:style>
  <w:style w:type="character" w:styleId="a8">
    <w:name w:val="Hyperlink"/>
    <w:basedOn w:val="a0"/>
    <w:uiPriority w:val="99"/>
    <w:unhideWhenUsed/>
    <w:rsid w:val="00377F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77F0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07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pTuNew/TBrain-ET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ittlelienpeanut/ETF_predictio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y941216/TBrainETF/tree/master/Ensemb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y941216/TBrainETF/tree/master/TBr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pTuNew/TBrain-ET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 Micro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陳廷睿</cp:lastModifiedBy>
  <cp:revision>14</cp:revision>
  <dcterms:created xsi:type="dcterms:W3CDTF">2018-03-26T07:10:00Z</dcterms:created>
  <dcterms:modified xsi:type="dcterms:W3CDTF">2018-06-25T13:06:00Z</dcterms:modified>
</cp:coreProperties>
</file>