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BE9" w:rsidRPr="002C1EE1" w:rsidRDefault="00C76F7E" w:rsidP="00885888">
      <w:pPr>
        <w:pStyle w:val="Heading1"/>
      </w:pPr>
      <w:r w:rsidRPr="002C1EE1">
        <w:t xml:space="preserve">Section </w:t>
      </w:r>
      <w:r w:rsidR="00DE14EE">
        <w:t>1</w:t>
      </w:r>
      <w:r w:rsidR="003E339F" w:rsidRPr="002C1EE1">
        <w:t xml:space="preserve">: </w:t>
      </w:r>
      <w:r w:rsidR="00585F95" w:rsidRPr="00585F95">
        <w:t>Origins of Software Architecture</w:t>
      </w:r>
      <w:r w:rsidR="003E339F" w:rsidRPr="002C1EE1">
        <w:t xml:space="preserve"> </w:t>
      </w:r>
    </w:p>
    <w:p w:rsidR="001D7021" w:rsidRDefault="00E130EE" w:rsidP="001D7021">
      <w:pPr>
        <w:pStyle w:val="Heading2"/>
      </w:pPr>
      <w:r>
        <w:t>Question 1</w:t>
      </w:r>
    </w:p>
    <w:p w:rsidR="001D7021" w:rsidRPr="001D7021" w:rsidRDefault="001D7021" w:rsidP="001D7021">
      <w:r w:rsidRPr="001D7021">
        <w:t xml:space="preserve">What four ‘things’ influence the design of an architecture as describe in the </w:t>
      </w:r>
      <w:r w:rsidR="00035CD1">
        <w:t>book</w:t>
      </w:r>
      <w:r w:rsidR="00DA51E0">
        <w:t xml:space="preserve"> in Chapter 1</w:t>
      </w:r>
      <w:r w:rsidRPr="001D7021">
        <w:t xml:space="preserve">? </w:t>
      </w:r>
    </w:p>
    <w:p w:rsidR="001D7021" w:rsidRDefault="001D7021" w:rsidP="001D7021">
      <w:pPr>
        <w:pStyle w:val="Heading3"/>
      </w:pPr>
      <w:r>
        <w:t>Answer</w:t>
      </w:r>
    </w:p>
    <w:p w:rsidR="004818DD" w:rsidRPr="0011533E" w:rsidRDefault="004818DD" w:rsidP="004818DD">
      <w:pPr>
        <w:rPr>
          <w:b/>
        </w:rPr>
      </w:pPr>
      <w:r w:rsidRPr="0011533E">
        <w:rPr>
          <w:b/>
        </w:rPr>
        <w:t>Section 1.1</w:t>
      </w:r>
    </w:p>
    <w:p w:rsidR="001D7021" w:rsidRDefault="001D7021" w:rsidP="001D7021">
      <w:pPr>
        <w:pStyle w:val="ListParagraph"/>
        <w:numPr>
          <w:ilvl w:val="0"/>
          <w:numId w:val="35"/>
        </w:numPr>
      </w:pPr>
      <w:r>
        <w:t xml:space="preserve">Architectures are influenced by the </w:t>
      </w:r>
      <w:r w:rsidRPr="00FF1F32">
        <w:rPr>
          <w:u w:val="single"/>
        </w:rPr>
        <w:t>system stakeholders</w:t>
      </w:r>
      <w:r>
        <w:t xml:space="preserve">. </w:t>
      </w:r>
    </w:p>
    <w:p w:rsidR="001D7021" w:rsidRDefault="001D7021" w:rsidP="001D7021">
      <w:pPr>
        <w:pStyle w:val="ListParagraph"/>
        <w:numPr>
          <w:ilvl w:val="0"/>
          <w:numId w:val="35"/>
        </w:numPr>
      </w:pPr>
      <w:r>
        <w:t xml:space="preserve">Architectures are influenced by the </w:t>
      </w:r>
      <w:r w:rsidRPr="00FF1F32">
        <w:rPr>
          <w:u w:val="single"/>
        </w:rPr>
        <w:t>development organization</w:t>
      </w:r>
      <w:r>
        <w:t xml:space="preserve">. </w:t>
      </w:r>
    </w:p>
    <w:p w:rsidR="001D7021" w:rsidRDefault="001D7021" w:rsidP="001D7021">
      <w:pPr>
        <w:pStyle w:val="ListParagraph"/>
        <w:numPr>
          <w:ilvl w:val="0"/>
          <w:numId w:val="35"/>
        </w:numPr>
      </w:pPr>
      <w:r>
        <w:t xml:space="preserve">Architectures are influenced by the </w:t>
      </w:r>
      <w:r w:rsidR="00CB5806">
        <w:t>architect’s</w:t>
      </w:r>
      <w:r w:rsidR="00FF1F32">
        <w:t xml:space="preserve"> background and experiences</w:t>
      </w:r>
      <w:r>
        <w:t xml:space="preserve">. </w:t>
      </w:r>
    </w:p>
    <w:p w:rsidR="001D7021" w:rsidRDefault="001D7021" w:rsidP="001D7021">
      <w:pPr>
        <w:pStyle w:val="ListParagraph"/>
        <w:numPr>
          <w:ilvl w:val="0"/>
          <w:numId w:val="35"/>
        </w:numPr>
      </w:pPr>
      <w:r>
        <w:t xml:space="preserve">Architectures are influenced by the </w:t>
      </w:r>
      <w:r w:rsidR="00FF1F32">
        <w:t xml:space="preserve">organization’s </w:t>
      </w:r>
      <w:r>
        <w:t xml:space="preserve">technical environment i.e. </w:t>
      </w:r>
      <w:r w:rsidR="008438A0">
        <w:t xml:space="preserve">enterprise-wide standards concerning </w:t>
      </w:r>
      <w:r>
        <w:t>technology and</w:t>
      </w:r>
      <w:r w:rsidR="008438A0">
        <w:t xml:space="preserve"> process</w:t>
      </w:r>
      <w:r>
        <w:t xml:space="preserve">. </w:t>
      </w:r>
    </w:p>
    <w:p w:rsidR="003E339F" w:rsidRDefault="00E130EE" w:rsidP="003E339F">
      <w:pPr>
        <w:pStyle w:val="Heading2"/>
      </w:pPr>
      <w:r>
        <w:t>Question 2</w:t>
      </w:r>
    </w:p>
    <w:p w:rsidR="00DA51E0" w:rsidRDefault="00DA51E0" w:rsidP="001B2E05">
      <w:pPr>
        <w:pStyle w:val="ListParagraph"/>
        <w:numPr>
          <w:ilvl w:val="0"/>
          <w:numId w:val="38"/>
        </w:numPr>
      </w:pPr>
      <w:r>
        <w:t xml:space="preserve">What is the definition of a System’s Stakeholder? </w:t>
      </w:r>
    </w:p>
    <w:p w:rsidR="00DA51E0" w:rsidRDefault="00DA51E0" w:rsidP="001B2E05">
      <w:pPr>
        <w:pStyle w:val="ListParagraph"/>
        <w:numPr>
          <w:ilvl w:val="0"/>
          <w:numId w:val="38"/>
        </w:numPr>
      </w:pPr>
      <w:r>
        <w:t>What is the name given to the</w:t>
      </w:r>
      <w:r w:rsidR="004818DD">
        <w:t xml:space="preserve"> specific</w:t>
      </w:r>
      <w:r>
        <w:t xml:space="preserve"> stakeholder</w:t>
      </w:r>
      <w:r w:rsidR="004818DD">
        <w:t>(s)</w:t>
      </w:r>
      <w:r>
        <w:t xml:space="preserve"> that is the primary source of system features and requirements?</w:t>
      </w:r>
    </w:p>
    <w:p w:rsidR="00DA51E0" w:rsidRPr="00DA51E0" w:rsidRDefault="00DA51E0" w:rsidP="001B2E05">
      <w:pPr>
        <w:pStyle w:val="ListParagraph"/>
        <w:numPr>
          <w:ilvl w:val="0"/>
          <w:numId w:val="38"/>
        </w:numPr>
      </w:pPr>
      <w:r>
        <w:t xml:space="preserve">Provide an example of a problem domain and a stakeholder </w:t>
      </w:r>
      <w:r w:rsidR="00930FE2">
        <w:t xml:space="preserve">in that domain. Try </w:t>
      </w:r>
      <w:r>
        <w:t xml:space="preserve">not </w:t>
      </w:r>
      <w:r w:rsidR="00930FE2">
        <w:t xml:space="preserve">to use a domain </w:t>
      </w:r>
      <w:r>
        <w:t xml:space="preserve">described in class. </w:t>
      </w:r>
    </w:p>
    <w:p w:rsidR="003E339F" w:rsidRDefault="003E339F" w:rsidP="003E339F">
      <w:pPr>
        <w:pStyle w:val="Heading3"/>
      </w:pPr>
      <w:r>
        <w:t>Answer</w:t>
      </w:r>
    </w:p>
    <w:p w:rsidR="00DA51E0" w:rsidRDefault="00DA51E0" w:rsidP="001B2E05">
      <w:pPr>
        <w:pStyle w:val="ListParagraph"/>
        <w:numPr>
          <w:ilvl w:val="0"/>
          <w:numId w:val="39"/>
        </w:numPr>
      </w:pPr>
      <w:r>
        <w:t xml:space="preserve">A stakeholder is anyone who has an interest in seeing the successful delivery of the system. </w:t>
      </w:r>
    </w:p>
    <w:p w:rsidR="00DA51E0" w:rsidRDefault="00DA51E0" w:rsidP="001B2E05">
      <w:pPr>
        <w:pStyle w:val="ListParagraph"/>
        <w:numPr>
          <w:ilvl w:val="0"/>
          <w:numId w:val="39"/>
        </w:numPr>
      </w:pPr>
      <w:r>
        <w:t xml:space="preserve">The Subject Matter Expert (SME). </w:t>
      </w:r>
    </w:p>
    <w:p w:rsidR="00DA51E0" w:rsidRPr="00DA51E0" w:rsidRDefault="00DA51E0" w:rsidP="001B2E05">
      <w:pPr>
        <w:pStyle w:val="ListParagraph"/>
        <w:numPr>
          <w:ilvl w:val="0"/>
          <w:numId w:val="39"/>
        </w:numPr>
      </w:pPr>
      <w:r>
        <w:t xml:space="preserve">Grader: The answer should provide the name of a problem domain and a person or group of persons who are interested in a successful delivery. For example: </w:t>
      </w:r>
      <w:r w:rsidR="0066729F">
        <w:t>Surgical Robot</w:t>
      </w:r>
      <w:r w:rsidR="004305A0">
        <w:t>s</w:t>
      </w:r>
      <w:r w:rsidR="0066729F">
        <w:t xml:space="preserve"> and either the doctor or patent. </w:t>
      </w:r>
    </w:p>
    <w:p w:rsidR="003E339F" w:rsidRDefault="00E130EE" w:rsidP="003E339F">
      <w:pPr>
        <w:pStyle w:val="Heading2"/>
      </w:pPr>
      <w:r w:rsidRPr="00BB46DD">
        <w:t>Question 3</w:t>
      </w:r>
    </w:p>
    <w:p w:rsidR="008B5844" w:rsidRPr="00B0468E" w:rsidRDefault="00C874F2" w:rsidP="008B5844">
      <w:bookmarkStart w:id="0" w:name="_GoBack"/>
      <w:r w:rsidRPr="00B0468E">
        <w:t xml:space="preserve">What are the four phases of the Unified Process </w:t>
      </w:r>
      <w:r w:rsidR="008B5844" w:rsidRPr="00B0468E">
        <w:t>SDLC (Software Devel</w:t>
      </w:r>
      <w:r w:rsidR="004239B2" w:rsidRPr="00B0468E">
        <w:t>opment Lifecycle)?</w:t>
      </w:r>
      <w:r w:rsidR="00526F4B" w:rsidRPr="00B0468E">
        <w:t xml:space="preserve"> (You will need to research this topic)</w:t>
      </w:r>
      <w:r w:rsidR="00CC5711">
        <w:t xml:space="preserve"> Hint: The first phase is Inception.</w:t>
      </w:r>
    </w:p>
    <w:bookmarkEnd w:id="0"/>
    <w:p w:rsidR="008B5844" w:rsidRPr="008B5844" w:rsidRDefault="008B5844" w:rsidP="008B5844">
      <w:r>
        <w:t>During</w:t>
      </w:r>
      <w:r w:rsidR="00C874F2">
        <w:t xml:space="preserve"> </w:t>
      </w:r>
      <w:r w:rsidR="004239B2">
        <w:t>which of these phases</w:t>
      </w:r>
      <w:r>
        <w:t xml:space="preserve"> is the system’s architecture </w:t>
      </w:r>
      <w:r w:rsidR="004239B2">
        <w:t>decided upon?</w:t>
      </w:r>
      <w:r>
        <w:t xml:space="preserve"> </w:t>
      </w:r>
    </w:p>
    <w:p w:rsidR="003E339F" w:rsidRDefault="003E339F" w:rsidP="003E339F">
      <w:pPr>
        <w:pStyle w:val="Heading3"/>
      </w:pPr>
      <w:r>
        <w:t>Answer</w:t>
      </w:r>
    </w:p>
    <w:p w:rsidR="00526F4B" w:rsidRDefault="0017773C" w:rsidP="008B5844">
      <w:r>
        <w:t xml:space="preserve">UP </w:t>
      </w:r>
      <w:r w:rsidR="008B5844">
        <w:t>SDLC describes a</w:t>
      </w:r>
      <w:r w:rsidR="004239B2">
        <w:t xml:space="preserve"> </w:t>
      </w:r>
      <w:r>
        <w:t>development p</w:t>
      </w:r>
      <w:r w:rsidR="008B5844">
        <w:t xml:space="preserve">rocess </w:t>
      </w:r>
      <w:r>
        <w:t xml:space="preserve">to be </w:t>
      </w:r>
      <w:r w:rsidR="004239B2">
        <w:t xml:space="preserve">followed by the development team to build a system from </w:t>
      </w:r>
      <w:r>
        <w:t xml:space="preserve">a project’s start </w:t>
      </w:r>
      <w:r w:rsidR="004239B2">
        <w:t xml:space="preserve">to end. A process is defined with a </w:t>
      </w:r>
      <w:r w:rsidR="004239B2">
        <w:lastRenderedPageBreak/>
        <w:t xml:space="preserve">number of activities that are performed by the development team during the project. UP divides these activities into four phases: </w:t>
      </w:r>
    </w:p>
    <w:p w:rsidR="00526F4B" w:rsidRDefault="00526F4B" w:rsidP="008B5844">
      <w:r w:rsidRPr="005C50B9">
        <w:rPr>
          <w:b/>
        </w:rPr>
        <w:t>Inception</w:t>
      </w:r>
      <w:r>
        <w:t xml:space="preserve">: </w:t>
      </w:r>
      <w:r w:rsidR="00F166E1">
        <w:t xml:space="preserve">The overall goals </w:t>
      </w:r>
      <w:r w:rsidR="00AC4296">
        <w:t xml:space="preserve">(scope) </w:t>
      </w:r>
      <w:r w:rsidR="00F166E1">
        <w:t xml:space="preserve">of the project </w:t>
      </w:r>
      <w:r w:rsidR="005C50B9">
        <w:t>are</w:t>
      </w:r>
      <w:r w:rsidR="00F166E1">
        <w:t xml:space="preserve"> established. An initial schedule and budget are created.</w:t>
      </w:r>
      <w:r w:rsidR="005C50B9">
        <w:t xml:space="preserve"> Risks to success are identified. </w:t>
      </w:r>
      <w:r w:rsidR="00F166E1">
        <w:t xml:space="preserve">The decision of whether to proceed with the project is make. </w:t>
      </w:r>
    </w:p>
    <w:p w:rsidR="00526F4B" w:rsidRDefault="005C50B9" w:rsidP="008B5844">
      <w:r w:rsidRPr="00053585">
        <w:rPr>
          <w:b/>
        </w:rPr>
        <w:t>Elaboration</w:t>
      </w:r>
      <w:r>
        <w:t xml:space="preserve">: </w:t>
      </w:r>
      <w:r w:rsidR="00053585">
        <w:t xml:space="preserve">Define the project’s budget and schedule. Define a majority of the system’s requirements. Design / decide upon the system’s architecture. </w:t>
      </w:r>
    </w:p>
    <w:p w:rsidR="00526F4B" w:rsidRDefault="006E26FC" w:rsidP="008B5844">
      <w:r w:rsidRPr="006025B5">
        <w:rPr>
          <w:b/>
        </w:rPr>
        <w:t>Construction</w:t>
      </w:r>
      <w:r>
        <w:t xml:space="preserve">: Essentially design and build the system according to the requirements. Unified Process describes an iterative process where manageable chunks (related features) are analyzed, designed, constructed, and tested in 3-4 week </w:t>
      </w:r>
      <w:r w:rsidRPr="006025B5">
        <w:rPr>
          <w:i/>
        </w:rPr>
        <w:t>iterations</w:t>
      </w:r>
      <w:r>
        <w:t xml:space="preserve">. </w:t>
      </w:r>
      <w:r w:rsidR="006025B5">
        <w:t xml:space="preserve">The system is built incrementally over a number of iterations until finished. </w:t>
      </w:r>
    </w:p>
    <w:p w:rsidR="008B5844" w:rsidRDefault="006025B5" w:rsidP="008B5844">
      <w:r w:rsidRPr="006025B5">
        <w:rPr>
          <w:b/>
        </w:rPr>
        <w:t>Transition</w:t>
      </w:r>
      <w:r>
        <w:t xml:space="preserve">: Final (integration or acceptance) testing is performed and defects are resolved. The completed system is delivered or put into production. </w:t>
      </w:r>
    </w:p>
    <w:p w:rsidR="004239B2" w:rsidRPr="008B5844" w:rsidRDefault="004239B2" w:rsidP="008B5844">
      <w:r>
        <w:t xml:space="preserve">The system’s architecture is decided upon early in the project lifecycle. In UP terms, the architecture </w:t>
      </w:r>
      <w:r w:rsidR="00614A71">
        <w:t xml:space="preserve">should be completed by the end of </w:t>
      </w:r>
      <w:r w:rsidR="005C50B9">
        <w:t xml:space="preserve">the </w:t>
      </w:r>
      <w:r w:rsidRPr="00B0468E">
        <w:rPr>
          <w:u w:val="single"/>
        </w:rPr>
        <w:t>elaboration</w:t>
      </w:r>
      <w:r w:rsidR="005C50B9" w:rsidRPr="00B0468E">
        <w:rPr>
          <w:u w:val="single"/>
        </w:rPr>
        <w:t xml:space="preserve"> phase</w:t>
      </w:r>
      <w:r>
        <w:t xml:space="preserve">. </w:t>
      </w:r>
    </w:p>
    <w:p w:rsidR="003E339F" w:rsidRDefault="00E130EE" w:rsidP="003E339F">
      <w:pPr>
        <w:pStyle w:val="Heading2"/>
      </w:pPr>
      <w:r>
        <w:t>Question 4</w:t>
      </w:r>
    </w:p>
    <w:p w:rsidR="00BE440B" w:rsidRPr="003E339F" w:rsidRDefault="00480BD0" w:rsidP="00BE440B">
      <w:r>
        <w:t xml:space="preserve">Give three </w:t>
      </w:r>
      <w:r w:rsidR="00BE440B">
        <w:t xml:space="preserve">examples of how an organization’s previous investments or experiences can affect decisions concerning the design of a new </w:t>
      </w:r>
      <w:r w:rsidR="005B0A86">
        <w:t>product</w:t>
      </w:r>
      <w:r w:rsidR="00637C5D">
        <w:t xml:space="preserve">, service, </w:t>
      </w:r>
      <w:r w:rsidR="00B70209">
        <w:t xml:space="preserve">or </w:t>
      </w:r>
      <w:r w:rsidR="00BE440B">
        <w:t xml:space="preserve">other </w:t>
      </w:r>
      <w:r w:rsidR="00097AC8">
        <w:t xml:space="preserve">development </w:t>
      </w:r>
      <w:r w:rsidR="00BE440B">
        <w:t>effort</w:t>
      </w:r>
      <w:r w:rsidR="00E25CE6">
        <w:t>s</w:t>
      </w:r>
      <w:r w:rsidR="00BE440B">
        <w:t xml:space="preserve">. </w:t>
      </w:r>
    </w:p>
    <w:p w:rsidR="003E339F" w:rsidRDefault="003E339F" w:rsidP="003E339F">
      <w:pPr>
        <w:pStyle w:val="Heading3"/>
      </w:pPr>
      <w:r>
        <w:t>Answer</w:t>
      </w:r>
    </w:p>
    <w:p w:rsidR="003E339F" w:rsidRDefault="009C6165" w:rsidP="003E339F">
      <w:r>
        <w:t>Some</w:t>
      </w:r>
      <w:r w:rsidR="00C05394">
        <w:t xml:space="preserve"> that come to mind</w:t>
      </w:r>
      <w:r w:rsidR="006B5A01">
        <w:t xml:space="preserve"> are</w:t>
      </w:r>
      <w:r w:rsidR="00C05394">
        <w:t>:</w:t>
      </w:r>
    </w:p>
    <w:p w:rsidR="00C05394" w:rsidRDefault="00C05394" w:rsidP="00C05394">
      <w:pPr>
        <w:pStyle w:val="ListParagraph"/>
        <w:numPr>
          <w:ilvl w:val="0"/>
          <w:numId w:val="32"/>
        </w:numPr>
      </w:pPr>
      <w:r>
        <w:t xml:space="preserve">The organization will have an investment in specific </w:t>
      </w:r>
      <w:r w:rsidR="009C6165">
        <w:t xml:space="preserve">hardware, operating system, or services. For example, they may have invested in Linux or Windows. They may have invested in Oracle or MS SQL Server DBMS. </w:t>
      </w:r>
    </w:p>
    <w:p w:rsidR="009C6165" w:rsidRDefault="009C6165" w:rsidP="00C05394">
      <w:pPr>
        <w:pStyle w:val="ListParagraph"/>
        <w:numPr>
          <w:ilvl w:val="0"/>
          <w:numId w:val="32"/>
        </w:numPr>
      </w:pPr>
      <w:r>
        <w:t xml:space="preserve">The organization will be staffed with developers and other support personnel that are trained with specific technologies. For example, a staff that is experienced with Java, C++, or .NET languages and tools. </w:t>
      </w:r>
    </w:p>
    <w:p w:rsidR="009C6165" w:rsidRDefault="009C6165" w:rsidP="00C05394">
      <w:pPr>
        <w:pStyle w:val="ListParagraph"/>
        <w:numPr>
          <w:ilvl w:val="0"/>
          <w:numId w:val="32"/>
        </w:numPr>
      </w:pPr>
      <w:r>
        <w:t xml:space="preserve">The staff’s expertise may extend to specific frameworks within a technology. For example, the use of JEE or </w:t>
      </w:r>
      <w:proofErr w:type="gramStart"/>
      <w:r>
        <w:t>Spring</w:t>
      </w:r>
      <w:proofErr w:type="gramEnd"/>
      <w:r w:rsidR="00BA0B34">
        <w:t xml:space="preserve"> frameworks (these are Java-based frameworks used to assemble and deploy systems)</w:t>
      </w:r>
      <w:r>
        <w:t xml:space="preserve">. </w:t>
      </w:r>
    </w:p>
    <w:p w:rsidR="009C6165" w:rsidRDefault="009C6165" w:rsidP="00C05394">
      <w:pPr>
        <w:pStyle w:val="ListParagraph"/>
        <w:numPr>
          <w:ilvl w:val="0"/>
          <w:numId w:val="32"/>
        </w:numPr>
      </w:pPr>
      <w:r>
        <w:t>The orga</w:t>
      </w:r>
      <w:r w:rsidR="00000B61">
        <w:t xml:space="preserve">nization may have invested in an internally developed </w:t>
      </w:r>
      <w:r>
        <w:t xml:space="preserve">framework which they want to reuse in new development. </w:t>
      </w:r>
    </w:p>
    <w:p w:rsidR="009C6165" w:rsidRPr="003E339F" w:rsidRDefault="009C6165" w:rsidP="00C05394">
      <w:pPr>
        <w:pStyle w:val="ListParagraph"/>
        <w:numPr>
          <w:ilvl w:val="0"/>
          <w:numId w:val="32"/>
        </w:numPr>
      </w:pPr>
      <w:r>
        <w:t xml:space="preserve">The organization may wish to leverage an existing system, hoping to extend </w:t>
      </w:r>
      <w:r w:rsidR="00650AFE">
        <w:t>the existing</w:t>
      </w:r>
      <w:r>
        <w:t xml:space="preserve"> system to meet future needs. </w:t>
      </w:r>
    </w:p>
    <w:p w:rsidR="003E339F" w:rsidRDefault="00E130EE" w:rsidP="003E339F">
      <w:pPr>
        <w:pStyle w:val="Heading2"/>
      </w:pPr>
      <w:r>
        <w:t>Question 5</w:t>
      </w:r>
    </w:p>
    <w:p w:rsidR="00162C02" w:rsidRPr="00162C02" w:rsidRDefault="00162C02" w:rsidP="00162C02">
      <w:r>
        <w:t>Describe</w:t>
      </w:r>
      <w:r w:rsidR="0019352B">
        <w:t xml:space="preserve"> the two </w:t>
      </w:r>
      <w:r w:rsidR="007E3872">
        <w:t>categories</w:t>
      </w:r>
      <w:r w:rsidR="00750DAC">
        <w:t xml:space="preserve"> (clusters)</w:t>
      </w:r>
      <w:r w:rsidR="007E3872">
        <w:t xml:space="preserve"> </w:t>
      </w:r>
      <w:r>
        <w:t xml:space="preserve">of </w:t>
      </w:r>
      <w:r w:rsidRPr="00750DAC">
        <w:rPr>
          <w:u w:val="single"/>
        </w:rPr>
        <w:t>recommendations</w:t>
      </w:r>
      <w:r>
        <w:t xml:space="preserve"> provided by the </w:t>
      </w:r>
      <w:r w:rsidR="00511458">
        <w:t>book</w:t>
      </w:r>
      <w:r>
        <w:t xml:space="preserve"> </w:t>
      </w:r>
      <w:r w:rsidR="006F3CE5">
        <w:t xml:space="preserve">in Section 1 </w:t>
      </w:r>
      <w:r>
        <w:t>fo</w:t>
      </w:r>
      <w:r w:rsidR="00AD7161">
        <w:t>r design</w:t>
      </w:r>
      <w:r w:rsidR="006B3646">
        <w:t xml:space="preserve">ing an </w:t>
      </w:r>
      <w:r>
        <w:t xml:space="preserve">architecture. </w:t>
      </w:r>
    </w:p>
    <w:p w:rsidR="003E339F" w:rsidRDefault="003E339F" w:rsidP="000B2B9E">
      <w:pPr>
        <w:pStyle w:val="Heading3"/>
      </w:pPr>
      <w:r>
        <w:lastRenderedPageBreak/>
        <w:t>Answer</w:t>
      </w:r>
    </w:p>
    <w:p w:rsidR="004818DD" w:rsidRPr="004818DD" w:rsidRDefault="004818DD" w:rsidP="004818DD">
      <w:r>
        <w:t>Section 1.3.</w:t>
      </w:r>
    </w:p>
    <w:p w:rsidR="00DD2254" w:rsidRDefault="00162C02" w:rsidP="00162C02">
      <w:r>
        <w:t xml:space="preserve">The </w:t>
      </w:r>
      <w:r w:rsidR="004818DD">
        <w:t>categories are Process and Structural recommendations.</w:t>
      </w:r>
    </w:p>
    <w:p w:rsidR="00DD2254" w:rsidRDefault="00162C02" w:rsidP="00162C02">
      <w:r w:rsidRPr="00F00D35">
        <w:rPr>
          <w:u w:val="single"/>
        </w:rPr>
        <w:t>Process</w:t>
      </w:r>
      <w:r>
        <w:t xml:space="preserve"> refers to the activities and ‘process’ an organization follows when developing the architecture for a new system or application. This is similar to the SDLC processes we studied in Software Engineering. </w:t>
      </w:r>
    </w:p>
    <w:p w:rsidR="00162C02" w:rsidRPr="00162C02" w:rsidRDefault="00162C02" w:rsidP="00162C02">
      <w:r w:rsidRPr="00F00D35">
        <w:rPr>
          <w:u w:val="single"/>
        </w:rPr>
        <w:t>Structural</w:t>
      </w:r>
      <w:r>
        <w:t xml:space="preserve"> refers to recommendations on how to design and ultimately construct the architecture. Structure refers to the system’s design, </w:t>
      </w:r>
      <w:r w:rsidR="00F00D35">
        <w:t xml:space="preserve">which </w:t>
      </w:r>
      <w:r>
        <w:t xml:space="preserve">patterns are used, and other software engineering best practices e.g. encapsulation and loose coupling. </w:t>
      </w:r>
    </w:p>
    <w:p w:rsidR="003E339F" w:rsidRDefault="00E130EE" w:rsidP="003E339F">
      <w:pPr>
        <w:pStyle w:val="Heading2"/>
      </w:pPr>
      <w:r>
        <w:t>Question 6</w:t>
      </w:r>
    </w:p>
    <w:p w:rsidR="003E339F" w:rsidRPr="003E339F" w:rsidRDefault="006B5A01" w:rsidP="003E339F">
      <w:r>
        <w:t xml:space="preserve">What are the </w:t>
      </w:r>
      <w:r w:rsidR="00B65E9B">
        <w:t xml:space="preserve">seven </w:t>
      </w:r>
      <w:r w:rsidR="005A272A">
        <w:t>responsibilities</w:t>
      </w:r>
      <w:r w:rsidR="00B65E9B">
        <w:t xml:space="preserve"> the architect </w:t>
      </w:r>
      <w:r w:rsidR="001F7194">
        <w:t xml:space="preserve">(role) </w:t>
      </w:r>
      <w:r w:rsidR="005A272A">
        <w:t xml:space="preserve">has </w:t>
      </w:r>
      <w:r w:rsidR="00432B6F">
        <w:t xml:space="preserve">throughout </w:t>
      </w:r>
      <w:r w:rsidR="00B65E9B">
        <w:t xml:space="preserve">the software development lifecycle? </w:t>
      </w:r>
    </w:p>
    <w:p w:rsidR="00FA1211" w:rsidRDefault="003E339F" w:rsidP="003E339F">
      <w:pPr>
        <w:pStyle w:val="Heading3"/>
      </w:pPr>
      <w:r>
        <w:t>Answer</w:t>
      </w:r>
    </w:p>
    <w:p w:rsidR="009045AE" w:rsidRPr="009E72F7" w:rsidRDefault="009045AE" w:rsidP="00947CFF">
      <w:pPr>
        <w:pStyle w:val="ListParagraph"/>
        <w:numPr>
          <w:ilvl w:val="0"/>
          <w:numId w:val="42"/>
        </w:numPr>
        <w:rPr>
          <w:bCs/>
          <w:i/>
          <w:iCs/>
        </w:rPr>
      </w:pPr>
      <w:r w:rsidRPr="009E72F7">
        <w:t xml:space="preserve">Contributes to building the project’s business case. </w:t>
      </w:r>
    </w:p>
    <w:p w:rsidR="009045AE" w:rsidRPr="009E72F7" w:rsidRDefault="009045AE" w:rsidP="00947CFF">
      <w:pPr>
        <w:pStyle w:val="ListParagraph"/>
        <w:numPr>
          <w:ilvl w:val="0"/>
          <w:numId w:val="42"/>
        </w:numPr>
        <w:rPr>
          <w:bCs/>
          <w:i/>
          <w:iCs/>
        </w:rPr>
      </w:pPr>
      <w:r w:rsidRPr="009E72F7">
        <w:t xml:space="preserve">Contributes to capturing the system’s requirements. </w:t>
      </w:r>
    </w:p>
    <w:p w:rsidR="009045AE" w:rsidRPr="009E72F7" w:rsidRDefault="009045AE" w:rsidP="00947CFF">
      <w:pPr>
        <w:pStyle w:val="ListParagraph"/>
        <w:numPr>
          <w:ilvl w:val="0"/>
          <w:numId w:val="42"/>
        </w:numPr>
        <w:rPr>
          <w:bCs/>
          <w:i/>
          <w:iCs/>
        </w:rPr>
      </w:pPr>
      <w:r w:rsidRPr="009E72F7">
        <w:t xml:space="preserve">Designs the system’s architecture. </w:t>
      </w:r>
    </w:p>
    <w:p w:rsidR="009045AE" w:rsidRPr="009E72F7" w:rsidRDefault="00BE7CA1" w:rsidP="00BE7CA1">
      <w:pPr>
        <w:pStyle w:val="ListParagraph"/>
        <w:numPr>
          <w:ilvl w:val="0"/>
          <w:numId w:val="42"/>
        </w:numPr>
        <w:rPr>
          <w:bCs/>
          <w:i/>
          <w:iCs/>
        </w:rPr>
      </w:pPr>
      <w:r w:rsidRPr="00BE7CA1">
        <w:t>Evaluates alternative architecture designs and selects the design that best meets the system’s unique quality attributes</w:t>
      </w:r>
      <w:r w:rsidR="009045AE" w:rsidRPr="009E72F7">
        <w:t>.</w:t>
      </w:r>
    </w:p>
    <w:p w:rsidR="009045AE" w:rsidRPr="009E72F7" w:rsidRDefault="009045AE" w:rsidP="00947CFF">
      <w:pPr>
        <w:pStyle w:val="ListParagraph"/>
        <w:numPr>
          <w:ilvl w:val="0"/>
          <w:numId w:val="42"/>
        </w:numPr>
        <w:rPr>
          <w:bCs/>
          <w:i/>
          <w:iCs/>
        </w:rPr>
      </w:pPr>
      <w:r w:rsidRPr="009E72F7">
        <w:t xml:space="preserve">Communicates the architecture (design) to </w:t>
      </w:r>
      <w:r w:rsidR="00D64702">
        <w:t>management</w:t>
      </w:r>
      <w:r w:rsidRPr="009E72F7">
        <w:t xml:space="preserve"> and </w:t>
      </w:r>
      <w:r w:rsidR="00D64702">
        <w:t xml:space="preserve">the </w:t>
      </w:r>
      <w:r w:rsidRPr="009E72F7">
        <w:t>development team.</w:t>
      </w:r>
    </w:p>
    <w:p w:rsidR="009045AE" w:rsidRPr="009E72F7" w:rsidRDefault="009045AE" w:rsidP="00947CFF">
      <w:pPr>
        <w:pStyle w:val="ListParagraph"/>
        <w:numPr>
          <w:ilvl w:val="0"/>
          <w:numId w:val="42"/>
        </w:numPr>
        <w:rPr>
          <w:bCs/>
          <w:i/>
          <w:iCs/>
        </w:rPr>
      </w:pPr>
      <w:r w:rsidRPr="009E72F7">
        <w:t>Contribu</w:t>
      </w:r>
      <w:r w:rsidR="00BE7CA1">
        <w:t>tes to implementing the system</w:t>
      </w:r>
      <w:r w:rsidRPr="009E72F7">
        <w:t xml:space="preserve">. </w:t>
      </w:r>
    </w:p>
    <w:p w:rsidR="009045AE" w:rsidRPr="009E72F7" w:rsidRDefault="009045AE" w:rsidP="00947CFF">
      <w:pPr>
        <w:pStyle w:val="ListParagraph"/>
        <w:numPr>
          <w:ilvl w:val="0"/>
          <w:numId w:val="42"/>
        </w:numPr>
        <w:rPr>
          <w:bCs/>
          <w:i/>
          <w:iCs/>
        </w:rPr>
      </w:pPr>
      <w:r w:rsidRPr="009E72F7">
        <w:t xml:space="preserve">Monitors development for conformance to the architecture. </w:t>
      </w:r>
    </w:p>
    <w:p w:rsidR="00CB2E71" w:rsidRDefault="00E130EE" w:rsidP="00CB2E71">
      <w:pPr>
        <w:pStyle w:val="Heading2"/>
      </w:pPr>
      <w:r>
        <w:t>Question 7</w:t>
      </w:r>
    </w:p>
    <w:p w:rsidR="00CB2E71" w:rsidRDefault="00CB2400" w:rsidP="00CB2E71">
      <w:r>
        <w:t xml:space="preserve">Describe how </w:t>
      </w:r>
      <w:r w:rsidR="002771E4">
        <w:t xml:space="preserve">an architect’s </w:t>
      </w:r>
      <w:r w:rsidR="00AD3257">
        <w:t xml:space="preserve">prior </w:t>
      </w:r>
      <w:r w:rsidR="002771E4">
        <w:t xml:space="preserve">experience that </w:t>
      </w:r>
      <w:r w:rsidR="00AD3257">
        <w:t>can</w:t>
      </w:r>
      <w:r w:rsidR="002771E4">
        <w:t xml:space="preserve"> influence </w:t>
      </w:r>
      <w:r w:rsidR="00705FA3">
        <w:t>the</w:t>
      </w:r>
      <w:r w:rsidR="002771E4">
        <w:t xml:space="preserve"> decision</w:t>
      </w:r>
      <w:r w:rsidR="00705FA3">
        <w:t>s</w:t>
      </w:r>
      <w:r w:rsidR="002771E4">
        <w:t xml:space="preserve"> </w:t>
      </w:r>
      <w:r w:rsidR="00AD3257">
        <w:t xml:space="preserve">they make </w:t>
      </w:r>
      <w:r w:rsidR="002771E4">
        <w:t xml:space="preserve">when designing </w:t>
      </w:r>
      <w:r w:rsidR="00705FA3">
        <w:t>the</w:t>
      </w:r>
      <w:r w:rsidR="002771E4">
        <w:t xml:space="preserve"> architecture </w:t>
      </w:r>
      <w:r w:rsidR="00705FA3">
        <w:t>of</w:t>
      </w:r>
      <w:r w:rsidR="002771E4">
        <w:t xml:space="preserve"> a new system. </w:t>
      </w:r>
      <w:r>
        <w:t>Hint: Similarity</w:t>
      </w:r>
    </w:p>
    <w:p w:rsidR="002771E4" w:rsidRDefault="002771E4" w:rsidP="002771E4">
      <w:pPr>
        <w:pStyle w:val="Heading3"/>
      </w:pPr>
      <w:r>
        <w:t>Answer</w:t>
      </w:r>
    </w:p>
    <w:p w:rsidR="002771E4" w:rsidRDefault="002771E4" w:rsidP="00CB2E71">
      <w:r>
        <w:t xml:space="preserve">The most obvious </w:t>
      </w:r>
      <w:r w:rsidR="00D74C35">
        <w:t>will</w:t>
      </w:r>
      <w:r>
        <w:t xml:space="preserve"> be the experiences the architect had with a particular technology in a previous project / architecture. If the project was successful, the architect may wish to utilize the same design in a new project, especially if the new project is similar to the previous </w:t>
      </w:r>
      <w:r w:rsidR="00D74C35">
        <w:t xml:space="preserve">successful </w:t>
      </w:r>
      <w:r>
        <w:t xml:space="preserve">project. </w:t>
      </w:r>
    </w:p>
    <w:p w:rsidR="002C1EE1" w:rsidRDefault="00E130EE" w:rsidP="002C1EE1">
      <w:pPr>
        <w:pStyle w:val="Heading2"/>
      </w:pPr>
      <w:r>
        <w:t>Question 8</w:t>
      </w:r>
    </w:p>
    <w:p w:rsidR="00BC47C2" w:rsidRDefault="002C1EE1" w:rsidP="002C1EE1">
      <w:r>
        <w:t>Each of the following is a requir</w:t>
      </w:r>
      <w:r w:rsidR="00773034">
        <w:t>ement for an e-commerce site (for example</w:t>
      </w:r>
      <w:r>
        <w:t xml:space="preserve"> amazon.com</w:t>
      </w:r>
      <w:r w:rsidR="00773034">
        <w:t>)</w:t>
      </w:r>
      <w:r>
        <w:t xml:space="preserve">. </w:t>
      </w:r>
    </w:p>
    <w:p w:rsidR="002C1EE1" w:rsidRDefault="002C1EE1" w:rsidP="002C1EE1">
      <w:r>
        <w:lastRenderedPageBreak/>
        <w:t xml:space="preserve">Identify each requirement as </w:t>
      </w:r>
      <w:r w:rsidR="00BC47C2">
        <w:t xml:space="preserve">being </w:t>
      </w:r>
      <w:r w:rsidRPr="00BC47C2">
        <w:rPr>
          <w:u w:val="single"/>
        </w:rPr>
        <w:t>functional</w:t>
      </w:r>
      <w:r>
        <w:t xml:space="preserve"> or </w:t>
      </w:r>
      <w:r w:rsidRPr="00BC47C2">
        <w:rPr>
          <w:u w:val="single"/>
        </w:rPr>
        <w:t>non-functional</w:t>
      </w:r>
      <w:r>
        <w:t xml:space="preserve">. </w:t>
      </w:r>
    </w:p>
    <w:p w:rsidR="002C1EE1" w:rsidRDefault="002C1EE1" w:rsidP="002C1EE1">
      <w:pPr>
        <w:numPr>
          <w:ilvl w:val="0"/>
          <w:numId w:val="17"/>
        </w:numPr>
      </w:pPr>
      <w:r>
        <w:t xml:space="preserve">The customer must register and sign in before they can </w:t>
      </w:r>
      <w:proofErr w:type="spellStart"/>
      <w:r>
        <w:t>checkout</w:t>
      </w:r>
      <w:proofErr w:type="spellEnd"/>
      <w:r>
        <w:t xml:space="preserve">. </w:t>
      </w:r>
      <w:r w:rsidRPr="00AA467A">
        <w:rPr>
          <w:u w:val="single"/>
        </w:rPr>
        <w:t>Functional</w:t>
      </w:r>
    </w:p>
    <w:p w:rsidR="002C1EE1" w:rsidRDefault="002C1EE1" w:rsidP="002C1EE1">
      <w:pPr>
        <w:numPr>
          <w:ilvl w:val="0"/>
          <w:numId w:val="17"/>
        </w:numPr>
      </w:pPr>
      <w:r>
        <w:t xml:space="preserve">The site will provide 99.999 percent uptime. </w:t>
      </w:r>
      <w:r w:rsidRPr="00AA467A">
        <w:rPr>
          <w:u w:val="single"/>
        </w:rPr>
        <w:t>Non-functional</w:t>
      </w:r>
    </w:p>
    <w:p w:rsidR="002C1EE1" w:rsidRDefault="002C1EE1" w:rsidP="002C1EE1">
      <w:pPr>
        <w:numPr>
          <w:ilvl w:val="0"/>
          <w:numId w:val="17"/>
        </w:numPr>
      </w:pPr>
      <w:r>
        <w:t xml:space="preserve">The site will present the user with a personalized home page containing items they examined on past sessions. </w:t>
      </w:r>
      <w:r w:rsidRPr="00AA467A">
        <w:rPr>
          <w:u w:val="single"/>
        </w:rPr>
        <w:t>Functional</w:t>
      </w:r>
    </w:p>
    <w:p w:rsidR="002C1EE1" w:rsidRDefault="002C1EE1" w:rsidP="002C1EE1">
      <w:pPr>
        <w:numPr>
          <w:ilvl w:val="0"/>
          <w:numId w:val="17"/>
        </w:numPr>
      </w:pPr>
      <w:r>
        <w:t xml:space="preserve">The site will organize the customer’s browsing experience according to product categories. </w:t>
      </w:r>
      <w:r w:rsidRPr="00AA467A">
        <w:rPr>
          <w:u w:val="single"/>
        </w:rPr>
        <w:t>Functional</w:t>
      </w:r>
    </w:p>
    <w:p w:rsidR="002C1EE1" w:rsidRPr="00C76F7E" w:rsidRDefault="002C1EE1" w:rsidP="002C1EE1">
      <w:pPr>
        <w:numPr>
          <w:ilvl w:val="0"/>
          <w:numId w:val="17"/>
        </w:numPr>
      </w:pPr>
      <w:r>
        <w:t xml:space="preserve">The site will respond to all requests within three seconds on average. </w:t>
      </w:r>
      <w:r w:rsidRPr="00AA467A">
        <w:rPr>
          <w:u w:val="single"/>
        </w:rPr>
        <w:t>Non-functional</w:t>
      </w:r>
      <w:r>
        <w:t>.</w:t>
      </w:r>
    </w:p>
    <w:p w:rsidR="002C1EE1" w:rsidRDefault="002C1EE1" w:rsidP="002C1EE1">
      <w:pPr>
        <w:pStyle w:val="Heading3"/>
      </w:pPr>
      <w:r>
        <w:t>Answer</w:t>
      </w:r>
    </w:p>
    <w:p w:rsidR="002C1EE1" w:rsidRPr="00C76F7E" w:rsidRDefault="002C1EE1" w:rsidP="002C1EE1">
      <w:r>
        <w:t>Given in question.</w:t>
      </w:r>
    </w:p>
    <w:p w:rsidR="00DD2254" w:rsidRDefault="00E130EE" w:rsidP="00DD2254">
      <w:pPr>
        <w:pStyle w:val="Heading2"/>
      </w:pPr>
      <w:r>
        <w:t>Question 9</w:t>
      </w:r>
    </w:p>
    <w:p w:rsidR="00DD2254" w:rsidRPr="00DD2254" w:rsidRDefault="00DD2254" w:rsidP="00DD2254">
      <w:r w:rsidRPr="00296EC7">
        <w:rPr>
          <w:u w:val="single"/>
        </w:rPr>
        <w:t>Describe</w:t>
      </w:r>
      <w:r w:rsidR="006B5647">
        <w:t xml:space="preserve"> the differences between the </w:t>
      </w:r>
      <w:r w:rsidR="00E559E0">
        <w:t>v</w:t>
      </w:r>
      <w:r>
        <w:t>iew</w:t>
      </w:r>
      <w:r w:rsidR="007D6DC4">
        <w:t>s</w:t>
      </w:r>
      <w:r w:rsidR="00E559E0">
        <w:t xml:space="preserve"> of a s</w:t>
      </w:r>
      <w:r>
        <w:t>ystem held by architect</w:t>
      </w:r>
      <w:r w:rsidR="00FF0AA3">
        <w:t>s</w:t>
      </w:r>
      <w:r>
        <w:t xml:space="preserve"> vs. the view</w:t>
      </w:r>
      <w:r w:rsidR="009173B6">
        <w:t xml:space="preserve"> of </w:t>
      </w:r>
      <w:r w:rsidR="00E559E0">
        <w:t xml:space="preserve">a </w:t>
      </w:r>
      <w:r w:rsidR="009173B6">
        <w:t xml:space="preserve">system held by </w:t>
      </w:r>
      <w:r>
        <w:t>developer</w:t>
      </w:r>
      <w:r w:rsidR="009173B6">
        <w:t>s</w:t>
      </w:r>
      <w:r>
        <w:t xml:space="preserve">. </w:t>
      </w:r>
    </w:p>
    <w:p w:rsidR="00DD2254" w:rsidRDefault="00DD2254" w:rsidP="00192D76">
      <w:pPr>
        <w:pStyle w:val="Heading3"/>
      </w:pPr>
      <w:r>
        <w:t>Answer</w:t>
      </w:r>
    </w:p>
    <w:p w:rsidR="00296EC7" w:rsidRPr="00296EC7" w:rsidRDefault="00296EC7" w:rsidP="00296EC7">
      <w:r>
        <w:t xml:space="preserve">Grader: Answers should describe these views, not just list B&amp;S vs N&amp;D. </w:t>
      </w:r>
    </w:p>
    <w:p w:rsidR="00DD2254" w:rsidRDefault="00DD2254" w:rsidP="00DD2254">
      <w:r>
        <w:t xml:space="preserve">The architect has a </w:t>
      </w:r>
      <w:r w:rsidRPr="00200EE2">
        <w:rPr>
          <w:u w:val="single"/>
        </w:rPr>
        <w:t>broad and shallow</w:t>
      </w:r>
      <w:r>
        <w:t xml:space="preserve"> view of the system. The architect takes a broad view that is concerned with understanding and accommodating all of the features required by the customer. However,</w:t>
      </w:r>
      <w:r w:rsidR="004530AE">
        <w:t xml:space="preserve"> because most architects are mere mortals they </w:t>
      </w:r>
      <w:r>
        <w:t xml:space="preserve">cannot </w:t>
      </w:r>
      <w:r w:rsidR="004530AE">
        <w:t xml:space="preserve">internalize and </w:t>
      </w:r>
      <w:r>
        <w:t xml:space="preserve">understand the design and implementation of </w:t>
      </w:r>
      <w:r w:rsidR="0017773C">
        <w:t>all</w:t>
      </w:r>
      <w:r w:rsidR="004530AE">
        <w:t xml:space="preserve"> these </w:t>
      </w:r>
      <w:r>
        <w:t xml:space="preserve">features. </w:t>
      </w:r>
    </w:p>
    <w:p w:rsidR="004530AE" w:rsidRPr="00DD2254" w:rsidRDefault="004530AE" w:rsidP="00DD2254">
      <w:r>
        <w:t xml:space="preserve">The developer has a </w:t>
      </w:r>
      <w:r w:rsidRPr="00200EE2">
        <w:rPr>
          <w:u w:val="single"/>
        </w:rPr>
        <w:t>narrow and deep</w:t>
      </w:r>
      <w:r>
        <w:t xml:space="preserve"> view of the system. Each of the several developers working on a project assumes responsibility for the design and implementation (delivering) of several of those features. Design and implementation requires a deep and detailed understanding of the features requirements, code design, etc. However, developers tend to ignore the design and implementation of those features they are not responsible for. </w:t>
      </w:r>
    </w:p>
    <w:p w:rsidR="002C1EE1" w:rsidRDefault="002C1EE1" w:rsidP="002C1EE1">
      <w:pPr>
        <w:pStyle w:val="Heading2"/>
      </w:pPr>
      <w:r>
        <w:t>Question 10</w:t>
      </w:r>
    </w:p>
    <w:p w:rsidR="00EF69FD" w:rsidRDefault="00EF69FD" w:rsidP="00EF69FD">
      <w:r>
        <w:t xml:space="preserve">Describe at a high level the responsibilities and relationships between the Enterprise Architect and the Application Architect? </w:t>
      </w:r>
    </w:p>
    <w:p w:rsidR="00296EC7" w:rsidRPr="00EF69FD" w:rsidRDefault="00296EC7" w:rsidP="00EF69FD">
      <w:r>
        <w:t>How are the designs produced by the application architect constrained by the enterprise architecture</w:t>
      </w:r>
      <w:r w:rsidR="00192D76">
        <w:t>?</w:t>
      </w:r>
    </w:p>
    <w:p w:rsidR="009D7965" w:rsidRDefault="009D7965" w:rsidP="009D7965">
      <w:pPr>
        <w:pStyle w:val="Heading3"/>
      </w:pPr>
      <w:r>
        <w:t>Answer</w:t>
      </w:r>
    </w:p>
    <w:p w:rsidR="00EF69FD" w:rsidRDefault="00EF69FD" w:rsidP="00EF69FD">
      <w:r>
        <w:t xml:space="preserve">The </w:t>
      </w:r>
      <w:r w:rsidRPr="004554C5">
        <w:rPr>
          <w:u w:val="single"/>
        </w:rPr>
        <w:t>enterprise architect</w:t>
      </w:r>
      <w:r>
        <w:t xml:space="preserve"> is concerned with the design of enterprise-wide IT infrastructure i.e. systems or services. These may be communication systems (networks) or databases that are used by all of the enterprise’s applications. The </w:t>
      </w:r>
      <w:r>
        <w:lastRenderedPageBreak/>
        <w:t>enterprise architect is also concerned with mandating the development practices and tools that are used to build the enterprise’s application.</w:t>
      </w:r>
    </w:p>
    <w:p w:rsidR="004554C5" w:rsidRDefault="00EF69FD" w:rsidP="00EF69FD">
      <w:r>
        <w:t xml:space="preserve">The </w:t>
      </w:r>
      <w:r w:rsidRPr="004554C5">
        <w:rPr>
          <w:u w:val="single"/>
        </w:rPr>
        <w:t>application architect</w:t>
      </w:r>
      <w:r>
        <w:t xml:space="preserve"> is concerned with the design and delivery of applications that will execute within the enterprise’s IT infrastructure. The application architect gathers requirements and design an architecture for a single, specific application. </w:t>
      </w:r>
    </w:p>
    <w:p w:rsidR="00192D76" w:rsidRPr="00EF69FD" w:rsidRDefault="004554C5" w:rsidP="00EF69FD">
      <w:r>
        <w:t>T</w:t>
      </w:r>
      <w:r w:rsidR="00EF69FD">
        <w:t xml:space="preserve">he application architect works with the tools and policies dictated by the enterprise architects. </w:t>
      </w:r>
      <w:r>
        <w:t xml:space="preserve">Their designs must use approved technologies such as technology stacks (Linux/Java vs Windows/.net), vendors (Oracle, MS, etc.), designs, </w:t>
      </w:r>
      <w:proofErr w:type="gramStart"/>
      <w:r>
        <w:t>infrastructure</w:t>
      </w:r>
      <w:proofErr w:type="gramEnd"/>
      <w:r>
        <w:t xml:space="preserve"> services provided by the enterprise, entities, and enterprise-specific business rules.</w:t>
      </w:r>
    </w:p>
    <w:sectPr w:rsidR="00192D76" w:rsidRPr="00EF69FD" w:rsidSect="00D96A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81414"/>
    <w:multiLevelType w:val="hybridMultilevel"/>
    <w:tmpl w:val="EBE2F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C1F89"/>
    <w:multiLevelType w:val="hybridMultilevel"/>
    <w:tmpl w:val="D778A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72524"/>
    <w:multiLevelType w:val="hybridMultilevel"/>
    <w:tmpl w:val="A4ACE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059AD"/>
    <w:multiLevelType w:val="hybridMultilevel"/>
    <w:tmpl w:val="223EEE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B06E04"/>
    <w:multiLevelType w:val="hybridMultilevel"/>
    <w:tmpl w:val="B11286BA"/>
    <w:lvl w:ilvl="0" w:tplc="264A578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9416B6">
      <w:start w:val="1070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88F13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9CEF2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140B6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6C32B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8D00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FA2E7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68B87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C22E9B"/>
    <w:multiLevelType w:val="hybridMultilevel"/>
    <w:tmpl w:val="860E5E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8DE50D5"/>
    <w:multiLevelType w:val="hybridMultilevel"/>
    <w:tmpl w:val="26E6B42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92A4591"/>
    <w:multiLevelType w:val="hybridMultilevel"/>
    <w:tmpl w:val="3042E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41004F"/>
    <w:multiLevelType w:val="hybridMultilevel"/>
    <w:tmpl w:val="02F01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A920D5"/>
    <w:multiLevelType w:val="hybridMultilevel"/>
    <w:tmpl w:val="648A6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772CF7"/>
    <w:multiLevelType w:val="hybridMultilevel"/>
    <w:tmpl w:val="645ED25C"/>
    <w:lvl w:ilvl="0" w:tplc="D36C740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E2E3C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DEE99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743A2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6ADC9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54CE4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1298F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66762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A68DD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9F0D80"/>
    <w:multiLevelType w:val="hybridMultilevel"/>
    <w:tmpl w:val="56F45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B7011C"/>
    <w:multiLevelType w:val="hybridMultilevel"/>
    <w:tmpl w:val="32F06F2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8633D54"/>
    <w:multiLevelType w:val="hybridMultilevel"/>
    <w:tmpl w:val="008410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EE3C28"/>
    <w:multiLevelType w:val="hybridMultilevel"/>
    <w:tmpl w:val="37FAD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05B725F"/>
    <w:multiLevelType w:val="hybridMultilevel"/>
    <w:tmpl w:val="CF62650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36051EB"/>
    <w:multiLevelType w:val="hybridMultilevel"/>
    <w:tmpl w:val="ED02F9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DD13D6"/>
    <w:multiLevelType w:val="hybridMultilevel"/>
    <w:tmpl w:val="3A903914"/>
    <w:lvl w:ilvl="0" w:tplc="041E6C5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E27AB2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48982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78D18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407B5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58425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8A9ED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70295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50323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E77301"/>
    <w:multiLevelType w:val="hybridMultilevel"/>
    <w:tmpl w:val="E398DD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2D194294"/>
    <w:multiLevelType w:val="hybridMultilevel"/>
    <w:tmpl w:val="CA000A5C"/>
    <w:lvl w:ilvl="0" w:tplc="C68A135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74FD98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D0408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9A731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5C4AD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A09DE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26CD6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92B0E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C2576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D31AAF"/>
    <w:multiLevelType w:val="hybridMultilevel"/>
    <w:tmpl w:val="3F307E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1676E26"/>
    <w:multiLevelType w:val="multilevel"/>
    <w:tmpl w:val="5EEC19BC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32E37794"/>
    <w:multiLevelType w:val="hybridMultilevel"/>
    <w:tmpl w:val="8E38755E"/>
    <w:lvl w:ilvl="0" w:tplc="2A8A625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9096B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6CEB2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8A4C6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10008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3AC4B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7A95F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C8C58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F421E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BB4B3B"/>
    <w:multiLevelType w:val="hybridMultilevel"/>
    <w:tmpl w:val="CA18B8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48810CB"/>
    <w:multiLevelType w:val="hybridMultilevel"/>
    <w:tmpl w:val="4A8C714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4F67155"/>
    <w:multiLevelType w:val="hybridMultilevel"/>
    <w:tmpl w:val="3940B2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75F6BA0"/>
    <w:multiLevelType w:val="hybridMultilevel"/>
    <w:tmpl w:val="64080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525345"/>
    <w:multiLevelType w:val="hybridMultilevel"/>
    <w:tmpl w:val="200CD9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C4C6AC8"/>
    <w:multiLevelType w:val="hybridMultilevel"/>
    <w:tmpl w:val="84B8FFA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7430F4E"/>
    <w:multiLevelType w:val="hybridMultilevel"/>
    <w:tmpl w:val="277063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DE35589"/>
    <w:multiLevelType w:val="hybridMultilevel"/>
    <w:tmpl w:val="18BC69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47437D3"/>
    <w:multiLevelType w:val="hybridMultilevel"/>
    <w:tmpl w:val="6DF6F4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58F740EF"/>
    <w:multiLevelType w:val="hybridMultilevel"/>
    <w:tmpl w:val="B4781714"/>
    <w:lvl w:ilvl="0" w:tplc="E3F855A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2E78E6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F6188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904BC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2E234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D4E36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82B7C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06899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0C08A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726EB6"/>
    <w:multiLevelType w:val="hybridMultilevel"/>
    <w:tmpl w:val="13F61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330F94"/>
    <w:multiLevelType w:val="hybridMultilevel"/>
    <w:tmpl w:val="906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255C3D"/>
    <w:multiLevelType w:val="hybridMultilevel"/>
    <w:tmpl w:val="BF2C7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D97E6D"/>
    <w:multiLevelType w:val="hybridMultilevel"/>
    <w:tmpl w:val="E18EC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5777D8"/>
    <w:multiLevelType w:val="hybridMultilevel"/>
    <w:tmpl w:val="AACCCB18"/>
    <w:lvl w:ilvl="0" w:tplc="1BCCE2C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BB398F"/>
    <w:multiLevelType w:val="hybridMultilevel"/>
    <w:tmpl w:val="0A8043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A8A64C4"/>
    <w:multiLevelType w:val="hybridMultilevel"/>
    <w:tmpl w:val="F904C79A"/>
    <w:lvl w:ilvl="0" w:tplc="00C83F8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3E112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86B80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94E4A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32A77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3EA9D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0A72A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D8784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32F6C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330617"/>
    <w:multiLevelType w:val="hybridMultilevel"/>
    <w:tmpl w:val="8098ED42"/>
    <w:lvl w:ilvl="0" w:tplc="9E5EFFF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7E4AD6">
      <w:start w:val="527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323F7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98BB0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4249F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5A08A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3225C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B8DA8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641D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840F4F"/>
    <w:multiLevelType w:val="hybridMultilevel"/>
    <w:tmpl w:val="B378A0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4"/>
  </w:num>
  <w:num w:numId="3">
    <w:abstractNumId w:val="37"/>
  </w:num>
  <w:num w:numId="4">
    <w:abstractNumId w:val="18"/>
  </w:num>
  <w:num w:numId="5">
    <w:abstractNumId w:val="21"/>
  </w:num>
  <w:num w:numId="6">
    <w:abstractNumId w:val="27"/>
  </w:num>
  <w:num w:numId="7">
    <w:abstractNumId w:val="38"/>
  </w:num>
  <w:num w:numId="8">
    <w:abstractNumId w:val="16"/>
  </w:num>
  <w:num w:numId="9">
    <w:abstractNumId w:val="41"/>
  </w:num>
  <w:num w:numId="10">
    <w:abstractNumId w:val="1"/>
  </w:num>
  <w:num w:numId="11">
    <w:abstractNumId w:val="26"/>
  </w:num>
  <w:num w:numId="12">
    <w:abstractNumId w:val="2"/>
  </w:num>
  <w:num w:numId="13">
    <w:abstractNumId w:val="9"/>
  </w:num>
  <w:num w:numId="14">
    <w:abstractNumId w:val="34"/>
  </w:num>
  <w:num w:numId="15">
    <w:abstractNumId w:val="4"/>
  </w:num>
  <w:num w:numId="16">
    <w:abstractNumId w:val="7"/>
  </w:num>
  <w:num w:numId="17">
    <w:abstractNumId w:val="29"/>
  </w:num>
  <w:num w:numId="18">
    <w:abstractNumId w:val="32"/>
  </w:num>
  <w:num w:numId="19">
    <w:abstractNumId w:val="36"/>
  </w:num>
  <w:num w:numId="20">
    <w:abstractNumId w:val="8"/>
  </w:num>
  <w:num w:numId="21">
    <w:abstractNumId w:val="22"/>
  </w:num>
  <w:num w:numId="22">
    <w:abstractNumId w:val="17"/>
  </w:num>
  <w:num w:numId="23">
    <w:abstractNumId w:val="19"/>
  </w:num>
  <w:num w:numId="24">
    <w:abstractNumId w:val="6"/>
  </w:num>
  <w:num w:numId="25">
    <w:abstractNumId w:val="31"/>
  </w:num>
  <w:num w:numId="26">
    <w:abstractNumId w:val="15"/>
  </w:num>
  <w:num w:numId="27">
    <w:abstractNumId w:val="39"/>
  </w:num>
  <w:num w:numId="28">
    <w:abstractNumId w:val="40"/>
  </w:num>
  <w:num w:numId="29">
    <w:abstractNumId w:val="11"/>
  </w:num>
  <w:num w:numId="30">
    <w:abstractNumId w:val="13"/>
  </w:num>
  <w:num w:numId="31">
    <w:abstractNumId w:val="35"/>
  </w:num>
  <w:num w:numId="32">
    <w:abstractNumId w:val="5"/>
  </w:num>
  <w:num w:numId="33">
    <w:abstractNumId w:val="10"/>
  </w:num>
  <w:num w:numId="34">
    <w:abstractNumId w:val="33"/>
  </w:num>
  <w:num w:numId="35">
    <w:abstractNumId w:val="20"/>
  </w:num>
  <w:num w:numId="36">
    <w:abstractNumId w:val="28"/>
  </w:num>
  <w:num w:numId="37">
    <w:abstractNumId w:val="12"/>
  </w:num>
  <w:num w:numId="38">
    <w:abstractNumId w:val="25"/>
  </w:num>
  <w:num w:numId="39">
    <w:abstractNumId w:val="23"/>
  </w:num>
  <w:num w:numId="40">
    <w:abstractNumId w:val="14"/>
  </w:num>
  <w:num w:numId="41">
    <w:abstractNumId w:val="0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061F7B"/>
    <w:rsid w:val="00000B61"/>
    <w:rsid w:val="00004140"/>
    <w:rsid w:val="000048A2"/>
    <w:rsid w:val="00021E0E"/>
    <w:rsid w:val="00035CD1"/>
    <w:rsid w:val="000363D2"/>
    <w:rsid w:val="00053585"/>
    <w:rsid w:val="000541E9"/>
    <w:rsid w:val="00054A6D"/>
    <w:rsid w:val="00061F7B"/>
    <w:rsid w:val="00062FA6"/>
    <w:rsid w:val="0006355F"/>
    <w:rsid w:val="00065327"/>
    <w:rsid w:val="00096CFD"/>
    <w:rsid w:val="00097AC8"/>
    <w:rsid w:val="000B1391"/>
    <w:rsid w:val="000B2B9E"/>
    <w:rsid w:val="000B458C"/>
    <w:rsid w:val="000C30D9"/>
    <w:rsid w:val="000D28BD"/>
    <w:rsid w:val="000F0388"/>
    <w:rsid w:val="001065D9"/>
    <w:rsid w:val="0011533E"/>
    <w:rsid w:val="001156F3"/>
    <w:rsid w:val="00117F6B"/>
    <w:rsid w:val="001220B5"/>
    <w:rsid w:val="00127589"/>
    <w:rsid w:val="00142351"/>
    <w:rsid w:val="00162C02"/>
    <w:rsid w:val="0017773C"/>
    <w:rsid w:val="00182555"/>
    <w:rsid w:val="0018504E"/>
    <w:rsid w:val="001901A1"/>
    <w:rsid w:val="00192D76"/>
    <w:rsid w:val="0019352B"/>
    <w:rsid w:val="00197763"/>
    <w:rsid w:val="001A0B14"/>
    <w:rsid w:val="001B165E"/>
    <w:rsid w:val="001B2E05"/>
    <w:rsid w:val="001C703B"/>
    <w:rsid w:val="001D1D08"/>
    <w:rsid w:val="001D7021"/>
    <w:rsid w:val="001F1117"/>
    <w:rsid w:val="001F7194"/>
    <w:rsid w:val="00200EE2"/>
    <w:rsid w:val="0021242C"/>
    <w:rsid w:val="0021517B"/>
    <w:rsid w:val="002325B1"/>
    <w:rsid w:val="002339CB"/>
    <w:rsid w:val="002361A7"/>
    <w:rsid w:val="00253607"/>
    <w:rsid w:val="002552B6"/>
    <w:rsid w:val="0026419D"/>
    <w:rsid w:val="002771E4"/>
    <w:rsid w:val="00282948"/>
    <w:rsid w:val="00295432"/>
    <w:rsid w:val="00296045"/>
    <w:rsid w:val="00296EC7"/>
    <w:rsid w:val="002A78DC"/>
    <w:rsid w:val="002B609E"/>
    <w:rsid w:val="002C1EE1"/>
    <w:rsid w:val="002F3A23"/>
    <w:rsid w:val="0030385D"/>
    <w:rsid w:val="00316B13"/>
    <w:rsid w:val="0032316B"/>
    <w:rsid w:val="00346178"/>
    <w:rsid w:val="00364DF1"/>
    <w:rsid w:val="00393EB4"/>
    <w:rsid w:val="003A3A4D"/>
    <w:rsid w:val="003A653C"/>
    <w:rsid w:val="003A7951"/>
    <w:rsid w:val="003D0870"/>
    <w:rsid w:val="003D43D5"/>
    <w:rsid w:val="003E339F"/>
    <w:rsid w:val="003F17EA"/>
    <w:rsid w:val="003F4CA8"/>
    <w:rsid w:val="0040281C"/>
    <w:rsid w:val="00416062"/>
    <w:rsid w:val="00416391"/>
    <w:rsid w:val="00416F8C"/>
    <w:rsid w:val="004239B2"/>
    <w:rsid w:val="004264DE"/>
    <w:rsid w:val="004278E2"/>
    <w:rsid w:val="004305A0"/>
    <w:rsid w:val="00430982"/>
    <w:rsid w:val="00432B6F"/>
    <w:rsid w:val="004530AE"/>
    <w:rsid w:val="004554C5"/>
    <w:rsid w:val="00480BD0"/>
    <w:rsid w:val="004818DD"/>
    <w:rsid w:val="00487932"/>
    <w:rsid w:val="004908E0"/>
    <w:rsid w:val="004950C9"/>
    <w:rsid w:val="00496EC6"/>
    <w:rsid w:val="004A4688"/>
    <w:rsid w:val="004A5EA9"/>
    <w:rsid w:val="004B6D27"/>
    <w:rsid w:val="004B7374"/>
    <w:rsid w:val="004C55D9"/>
    <w:rsid w:val="004D32A0"/>
    <w:rsid w:val="004D465C"/>
    <w:rsid w:val="004E556A"/>
    <w:rsid w:val="005060BF"/>
    <w:rsid w:val="00511458"/>
    <w:rsid w:val="005246FF"/>
    <w:rsid w:val="00526F4B"/>
    <w:rsid w:val="00530C9E"/>
    <w:rsid w:val="005326C2"/>
    <w:rsid w:val="00543CD5"/>
    <w:rsid w:val="005505CE"/>
    <w:rsid w:val="0055527D"/>
    <w:rsid w:val="005679D9"/>
    <w:rsid w:val="00582AF3"/>
    <w:rsid w:val="00585F95"/>
    <w:rsid w:val="005A272A"/>
    <w:rsid w:val="005B0A86"/>
    <w:rsid w:val="005B0AF7"/>
    <w:rsid w:val="005B17EC"/>
    <w:rsid w:val="005B47A4"/>
    <w:rsid w:val="005B5057"/>
    <w:rsid w:val="005B5618"/>
    <w:rsid w:val="005C50B9"/>
    <w:rsid w:val="005D09E9"/>
    <w:rsid w:val="005D1A6A"/>
    <w:rsid w:val="00602362"/>
    <w:rsid w:val="006025B5"/>
    <w:rsid w:val="00613039"/>
    <w:rsid w:val="00614A71"/>
    <w:rsid w:val="00637C5D"/>
    <w:rsid w:val="006448D2"/>
    <w:rsid w:val="00650AFE"/>
    <w:rsid w:val="0066729F"/>
    <w:rsid w:val="00685EE3"/>
    <w:rsid w:val="006A2049"/>
    <w:rsid w:val="006B3646"/>
    <w:rsid w:val="006B5647"/>
    <w:rsid w:val="006B5A01"/>
    <w:rsid w:val="006E26FC"/>
    <w:rsid w:val="006F116C"/>
    <w:rsid w:val="006F3CE5"/>
    <w:rsid w:val="00702403"/>
    <w:rsid w:val="00705FA3"/>
    <w:rsid w:val="00713728"/>
    <w:rsid w:val="00715A16"/>
    <w:rsid w:val="00716704"/>
    <w:rsid w:val="00723820"/>
    <w:rsid w:val="0072490D"/>
    <w:rsid w:val="00730D56"/>
    <w:rsid w:val="00741D5F"/>
    <w:rsid w:val="007420D8"/>
    <w:rsid w:val="00747ADF"/>
    <w:rsid w:val="00750DAC"/>
    <w:rsid w:val="00753059"/>
    <w:rsid w:val="0076695E"/>
    <w:rsid w:val="0077123F"/>
    <w:rsid w:val="00773034"/>
    <w:rsid w:val="007755D6"/>
    <w:rsid w:val="00776BEC"/>
    <w:rsid w:val="007B0384"/>
    <w:rsid w:val="007D48B0"/>
    <w:rsid w:val="007D6DC4"/>
    <w:rsid w:val="007E3872"/>
    <w:rsid w:val="007F2457"/>
    <w:rsid w:val="007F4C57"/>
    <w:rsid w:val="0082463E"/>
    <w:rsid w:val="00825D5E"/>
    <w:rsid w:val="00831E7C"/>
    <w:rsid w:val="00834D8C"/>
    <w:rsid w:val="008438A0"/>
    <w:rsid w:val="00847870"/>
    <w:rsid w:val="00851774"/>
    <w:rsid w:val="00873C7F"/>
    <w:rsid w:val="00875AE7"/>
    <w:rsid w:val="008779EE"/>
    <w:rsid w:val="00885888"/>
    <w:rsid w:val="00891724"/>
    <w:rsid w:val="00895D09"/>
    <w:rsid w:val="008A16AA"/>
    <w:rsid w:val="008A1BD0"/>
    <w:rsid w:val="008A3A71"/>
    <w:rsid w:val="008B5844"/>
    <w:rsid w:val="008C3E11"/>
    <w:rsid w:val="008C48CE"/>
    <w:rsid w:val="008E491C"/>
    <w:rsid w:val="00901CB7"/>
    <w:rsid w:val="00902257"/>
    <w:rsid w:val="009045AE"/>
    <w:rsid w:val="009173B6"/>
    <w:rsid w:val="00922CBE"/>
    <w:rsid w:val="00930FE2"/>
    <w:rsid w:val="00947CFF"/>
    <w:rsid w:val="00954BDC"/>
    <w:rsid w:val="00975D09"/>
    <w:rsid w:val="00982ADC"/>
    <w:rsid w:val="009A3D1C"/>
    <w:rsid w:val="009B500A"/>
    <w:rsid w:val="009C6165"/>
    <w:rsid w:val="009C673C"/>
    <w:rsid w:val="009C7F1A"/>
    <w:rsid w:val="009D2F04"/>
    <w:rsid w:val="009D31B8"/>
    <w:rsid w:val="009D5AF1"/>
    <w:rsid w:val="009D7965"/>
    <w:rsid w:val="009E03EC"/>
    <w:rsid w:val="009E2375"/>
    <w:rsid w:val="009E72F7"/>
    <w:rsid w:val="009F08A7"/>
    <w:rsid w:val="009F3AAE"/>
    <w:rsid w:val="009F7C82"/>
    <w:rsid w:val="00A04039"/>
    <w:rsid w:val="00A0589A"/>
    <w:rsid w:val="00A10448"/>
    <w:rsid w:val="00A150EE"/>
    <w:rsid w:val="00A434BB"/>
    <w:rsid w:val="00A43C92"/>
    <w:rsid w:val="00A463E6"/>
    <w:rsid w:val="00A67568"/>
    <w:rsid w:val="00A7747A"/>
    <w:rsid w:val="00A80647"/>
    <w:rsid w:val="00A8099A"/>
    <w:rsid w:val="00AA4FB1"/>
    <w:rsid w:val="00AC4296"/>
    <w:rsid w:val="00AD3257"/>
    <w:rsid w:val="00AD7161"/>
    <w:rsid w:val="00AE0A8C"/>
    <w:rsid w:val="00B0468E"/>
    <w:rsid w:val="00B06601"/>
    <w:rsid w:val="00B10985"/>
    <w:rsid w:val="00B15420"/>
    <w:rsid w:val="00B40433"/>
    <w:rsid w:val="00B40EDD"/>
    <w:rsid w:val="00B522B4"/>
    <w:rsid w:val="00B60EC8"/>
    <w:rsid w:val="00B65E9B"/>
    <w:rsid w:val="00B70209"/>
    <w:rsid w:val="00B71A27"/>
    <w:rsid w:val="00B73342"/>
    <w:rsid w:val="00B7688D"/>
    <w:rsid w:val="00BA05F7"/>
    <w:rsid w:val="00BA0B34"/>
    <w:rsid w:val="00BA37B4"/>
    <w:rsid w:val="00BB3CEA"/>
    <w:rsid w:val="00BB46DD"/>
    <w:rsid w:val="00BC2D7B"/>
    <w:rsid w:val="00BC47C2"/>
    <w:rsid w:val="00BD6221"/>
    <w:rsid w:val="00BE440B"/>
    <w:rsid w:val="00BE748E"/>
    <w:rsid w:val="00BE7A19"/>
    <w:rsid w:val="00BE7CA1"/>
    <w:rsid w:val="00BF4D04"/>
    <w:rsid w:val="00C02230"/>
    <w:rsid w:val="00C05394"/>
    <w:rsid w:val="00C25BE9"/>
    <w:rsid w:val="00C35ADB"/>
    <w:rsid w:val="00C3767E"/>
    <w:rsid w:val="00C41145"/>
    <w:rsid w:val="00C54526"/>
    <w:rsid w:val="00C5497F"/>
    <w:rsid w:val="00C72C91"/>
    <w:rsid w:val="00C76F7E"/>
    <w:rsid w:val="00C8447C"/>
    <w:rsid w:val="00C851A2"/>
    <w:rsid w:val="00C874F2"/>
    <w:rsid w:val="00C87C1B"/>
    <w:rsid w:val="00CA15CB"/>
    <w:rsid w:val="00CA5CB5"/>
    <w:rsid w:val="00CB2400"/>
    <w:rsid w:val="00CB25CC"/>
    <w:rsid w:val="00CB2E71"/>
    <w:rsid w:val="00CB5806"/>
    <w:rsid w:val="00CC5711"/>
    <w:rsid w:val="00CD60F1"/>
    <w:rsid w:val="00CE715D"/>
    <w:rsid w:val="00D00A3A"/>
    <w:rsid w:val="00D015E0"/>
    <w:rsid w:val="00D0247D"/>
    <w:rsid w:val="00D06042"/>
    <w:rsid w:val="00D12BD9"/>
    <w:rsid w:val="00D15D17"/>
    <w:rsid w:val="00D16CFE"/>
    <w:rsid w:val="00D226ED"/>
    <w:rsid w:val="00D25664"/>
    <w:rsid w:val="00D30463"/>
    <w:rsid w:val="00D325B2"/>
    <w:rsid w:val="00D33880"/>
    <w:rsid w:val="00D37393"/>
    <w:rsid w:val="00D4291F"/>
    <w:rsid w:val="00D52B08"/>
    <w:rsid w:val="00D64702"/>
    <w:rsid w:val="00D73185"/>
    <w:rsid w:val="00D74C35"/>
    <w:rsid w:val="00D831B0"/>
    <w:rsid w:val="00D91FAA"/>
    <w:rsid w:val="00D941A5"/>
    <w:rsid w:val="00D96AD6"/>
    <w:rsid w:val="00DA51E0"/>
    <w:rsid w:val="00DA7133"/>
    <w:rsid w:val="00DB2290"/>
    <w:rsid w:val="00DB2E70"/>
    <w:rsid w:val="00DC5944"/>
    <w:rsid w:val="00DD0991"/>
    <w:rsid w:val="00DD2254"/>
    <w:rsid w:val="00DD3931"/>
    <w:rsid w:val="00DE14EE"/>
    <w:rsid w:val="00DF208B"/>
    <w:rsid w:val="00E03CDB"/>
    <w:rsid w:val="00E03FFD"/>
    <w:rsid w:val="00E05063"/>
    <w:rsid w:val="00E069A4"/>
    <w:rsid w:val="00E10DF7"/>
    <w:rsid w:val="00E130EE"/>
    <w:rsid w:val="00E25CE6"/>
    <w:rsid w:val="00E274D6"/>
    <w:rsid w:val="00E32BE6"/>
    <w:rsid w:val="00E559E0"/>
    <w:rsid w:val="00E61A36"/>
    <w:rsid w:val="00E705B9"/>
    <w:rsid w:val="00E836EA"/>
    <w:rsid w:val="00E857CD"/>
    <w:rsid w:val="00E95543"/>
    <w:rsid w:val="00EA5B1E"/>
    <w:rsid w:val="00EE3B4F"/>
    <w:rsid w:val="00EE674E"/>
    <w:rsid w:val="00EF69FD"/>
    <w:rsid w:val="00EF7B11"/>
    <w:rsid w:val="00F00C20"/>
    <w:rsid w:val="00F00D35"/>
    <w:rsid w:val="00F166E1"/>
    <w:rsid w:val="00F20C0D"/>
    <w:rsid w:val="00F27FFC"/>
    <w:rsid w:val="00F32D42"/>
    <w:rsid w:val="00F45255"/>
    <w:rsid w:val="00F461BF"/>
    <w:rsid w:val="00F51570"/>
    <w:rsid w:val="00F55A32"/>
    <w:rsid w:val="00F6768F"/>
    <w:rsid w:val="00F72560"/>
    <w:rsid w:val="00F84C3D"/>
    <w:rsid w:val="00F90563"/>
    <w:rsid w:val="00F95791"/>
    <w:rsid w:val="00FA1211"/>
    <w:rsid w:val="00FA23CA"/>
    <w:rsid w:val="00FB5128"/>
    <w:rsid w:val="00FC7DC9"/>
    <w:rsid w:val="00FF0AA3"/>
    <w:rsid w:val="00FF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ED27FD4-B754-49FF-9710-1BC1A430B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F7B"/>
    <w:pPr>
      <w:spacing w:before="12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061F7B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61F7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61F7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3C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463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60103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278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3250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83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6354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8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3695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6484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3342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2803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1046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78269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3076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3375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7189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1976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61067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2584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1855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836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4046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78346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6773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3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56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94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5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58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6200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5</Pages>
  <Words>1243</Words>
  <Characters>7090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Christiansen</dc:creator>
  <cp:lastModifiedBy>Mike Christiansen</cp:lastModifiedBy>
  <cp:revision>118</cp:revision>
  <cp:lastPrinted>2014-01-28T19:22:00Z</cp:lastPrinted>
  <dcterms:created xsi:type="dcterms:W3CDTF">2012-02-18T18:50:00Z</dcterms:created>
  <dcterms:modified xsi:type="dcterms:W3CDTF">2020-01-11T20:31:00Z</dcterms:modified>
</cp:coreProperties>
</file>