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E9A7" w14:textId="58C5DCB5" w:rsidR="004D6B86" w:rsidRDefault="005250E6">
      <w:pPr>
        <w:pStyle w:val="Title"/>
      </w:pPr>
      <w:r>
        <w:t>Final Project</w:t>
      </w:r>
    </w:p>
    <w:p w14:paraId="2AF3710E" w14:textId="681B1CB3" w:rsidR="004D6B86" w:rsidRDefault="005250E6">
      <w:pPr>
        <w:pStyle w:val="Title2"/>
      </w:pPr>
      <w:r>
        <w:t>Raymond S. Cooke</w:t>
      </w:r>
    </w:p>
    <w:p w14:paraId="5844E134" w14:textId="79AA7C0D" w:rsidR="004D6B86" w:rsidRDefault="005250E6">
      <w:pPr>
        <w:pStyle w:val="Title2"/>
      </w:pPr>
      <w:r>
        <w:t>Southern New Hampshire University</w:t>
      </w:r>
    </w:p>
    <w:p w14:paraId="3B95F018" w14:textId="102283EB" w:rsidR="004D6B86" w:rsidRDefault="005250E6">
      <w:pPr>
        <w:pStyle w:val="SectionTitle"/>
      </w:pPr>
      <w:r>
        <w:lastRenderedPageBreak/>
        <w:t>Reflection</w:t>
      </w:r>
    </w:p>
    <w:p w14:paraId="022B3531" w14:textId="46A96581" w:rsidR="004D6B86" w:rsidRDefault="009F4FED" w:rsidP="005250E6">
      <w:pPr>
        <w:pStyle w:val="NoSpacing"/>
      </w:pPr>
      <w:r>
        <w:tab/>
        <w:t>When exploring objects for this project, I selected simple shapes that make a scene comprised of a stick of butter, marble, and can of Pringles sitting atop a plane</w:t>
      </w:r>
      <w:r w:rsidR="004C185D">
        <w:t xml:space="preserve">. As the course progressed, I struggled with implementing multiple objects. As new aspects of three-dimensional object programming were introduced, I was unable to comprehend how to organize them in relation to more than one object. I was not able to program for the required functionality. </w:t>
      </w:r>
    </w:p>
    <w:p w14:paraId="19F5293B" w14:textId="738F22ED" w:rsidR="004C185D" w:rsidRDefault="004C185D" w:rsidP="005250E6">
      <w:pPr>
        <w:pStyle w:val="NoSpacing"/>
      </w:pPr>
      <w:r>
        <w:tab/>
        <w:t xml:space="preserve">To create the cylinder and sphere, pre-made classes were used to generate the vertex attribute and vertex buffer objects. As texture and shaders were added, these objects became extremely distorted. For the stick of butter and plane, I was able to render consistently but failed to apply texture and shading. If I could take this course </w:t>
      </w:r>
      <w:r w:rsidR="000E577E">
        <w:t>again,</w:t>
      </w:r>
      <w:r>
        <w:t xml:space="preserve"> I would focus more on multiple objects and how to initialize </w:t>
      </w:r>
      <w:r w:rsidR="000E577E">
        <w:t>them</w:t>
      </w:r>
      <w:r w:rsidR="00A54608">
        <w:t>, their pointers, and</w:t>
      </w:r>
      <w:r w:rsidR="000E577E">
        <w:t xml:space="preserve"> characteristics. </w:t>
      </w:r>
    </w:p>
    <w:p w14:paraId="34C414F4" w14:textId="3B06CC29" w:rsidR="000E577E" w:rsidRDefault="000E577E" w:rsidP="005250E6">
      <w:pPr>
        <w:pStyle w:val="NoSpacing"/>
      </w:pPr>
      <w:r>
        <w:tab/>
        <w:t xml:space="preserve">A user can navigate the scene by using the “W” key to move the camera forward, the “S” key to move the camera backward, the “D” key to move the camera right, the “A” key to move the camera left, the “Q” key to lower the camera, and the “E” key to lower the camera. A user can use the “P” key to toggle between a </w:t>
      </w:r>
      <w:r>
        <w:t xml:space="preserve">perspective </w:t>
      </w:r>
      <w:r>
        <w:t xml:space="preserve">and orthographic view of the scene. This feature enables the viewer to view the scene as two-dimensional. </w:t>
      </w:r>
      <w:r w:rsidR="00A54608">
        <w:t>Directional mouse inputs enable the viewer to adjust the camera’s gaze and the mouses scroll wheel enables users to adjust the sensitivity of all inputs.</w:t>
      </w:r>
    </w:p>
    <w:p w14:paraId="466C85E5" w14:textId="43333FDE" w:rsidR="000E577E" w:rsidRDefault="000E577E" w:rsidP="005250E6">
      <w:pPr>
        <w:pStyle w:val="NoSpacing"/>
      </w:pPr>
      <w:r>
        <w:tab/>
      </w:r>
      <w:r w:rsidR="00CF29C4">
        <w:t xml:space="preserve">After creating the code to switch views, the response to user input was extremely sensitive. </w:t>
      </w:r>
      <w:r>
        <w:t>A custom function was implemented</w:t>
      </w:r>
      <w:r w:rsidR="00CF29C4">
        <w:t xml:space="preserve"> within</w:t>
      </w:r>
      <w:r>
        <w:t xml:space="preserve"> the “</w:t>
      </w:r>
      <w:proofErr w:type="spellStart"/>
      <w:r>
        <w:t>URender</w:t>
      </w:r>
      <w:proofErr w:type="spellEnd"/>
      <w:r>
        <w:t xml:space="preserve">” </w:t>
      </w:r>
      <w:r w:rsidR="00CF29C4">
        <w:t>and “</w:t>
      </w:r>
      <w:proofErr w:type="spellStart"/>
      <w:r w:rsidR="00CF29C4">
        <w:t>UProcessInput</w:t>
      </w:r>
      <w:proofErr w:type="spellEnd"/>
      <w:r w:rsidR="00CF29C4">
        <w:t>”</w:t>
      </w:r>
      <w:r w:rsidR="00A54608">
        <w:t xml:space="preserve"> methods that</w:t>
      </w:r>
      <w:r>
        <w:t xml:space="preserve"> slowed down the response of the switch between </w:t>
      </w:r>
      <w:r w:rsidR="00CF29C4">
        <w:t xml:space="preserve">perspective and orthographic views. </w:t>
      </w:r>
      <w:r w:rsidR="00A54608">
        <w:t xml:space="preserve">After applying this code, the view ceased to change every time the render loop was iterated. </w:t>
      </w:r>
      <w:r w:rsidR="00CF29C4">
        <w:t xml:space="preserve">This was accomplished by declaring a 0.6 second period before the “P” key would be </w:t>
      </w:r>
      <w:r w:rsidR="00CF29C4">
        <w:lastRenderedPageBreak/>
        <w:t xml:space="preserve">able to be used more than once. This waiting period </w:t>
      </w:r>
      <w:r w:rsidR="00A54608">
        <w:t>yield</w:t>
      </w:r>
      <w:r w:rsidR="0023449F">
        <w:t>ed</w:t>
      </w:r>
      <w:r w:rsidR="00CF29C4">
        <w:t xml:space="preserve"> a speedy yet reasonable response to the user defined view. </w:t>
      </w:r>
    </w:p>
    <w:p w14:paraId="5EC332C7" w14:textId="2CF00CA9" w:rsidR="00B97D79" w:rsidRDefault="00B97D79" w:rsidP="005250E6">
      <w:pPr>
        <w:pStyle w:val="NoSpacing"/>
      </w:pPr>
      <w:r>
        <w:tab/>
        <w:t xml:space="preserve">The program was written in one source file but divided into functions. Each object and </w:t>
      </w:r>
      <w:proofErr w:type="gramStart"/>
      <w:r>
        <w:t>its</w:t>
      </w:r>
      <w:proofErr w:type="gramEnd"/>
      <w:r>
        <w:t xml:space="preserve"> meshes were divided into its own unique data structure that stored its VAO, VBO, and indices. Shader programs were defined before the main function where all applicable functions were called. This includes window creation, shaders, mesh creators/destroyers, texture invocations, </w:t>
      </w:r>
      <w:r w:rsidR="003C662E">
        <w:t xml:space="preserve">and the render loop. This approach enables a developer to copy and reuse pieces of the source code. The custom functions were not exactly intended to make the code more modular, but to add functionality to the program. </w:t>
      </w:r>
    </w:p>
    <w:p w14:paraId="26330A18" w14:textId="7FD92D85" w:rsidR="0023449F" w:rsidRDefault="0023449F" w:rsidP="005250E6">
      <w:pPr>
        <w:pStyle w:val="NoSpacing"/>
      </w:pPr>
      <w:r>
        <w:tab/>
        <w:t xml:space="preserve"> </w:t>
      </w:r>
    </w:p>
    <w:p w14:paraId="53707312" w14:textId="77777777" w:rsidR="00A54608" w:rsidRDefault="00A54608" w:rsidP="005250E6">
      <w:pPr>
        <w:pStyle w:val="NoSpacing"/>
      </w:pPr>
    </w:p>
    <w:p w14:paraId="35704CC7" w14:textId="303E3F11" w:rsidR="000E577E" w:rsidRDefault="000E577E" w:rsidP="005250E6">
      <w:pPr>
        <w:pStyle w:val="NoSpacing"/>
      </w:pPr>
      <w:r>
        <w:tab/>
      </w:r>
    </w:p>
    <w:sdt>
      <w:sdtPr>
        <w:rPr>
          <w:rFonts w:asciiTheme="minorHAnsi" w:eastAsiaTheme="minorEastAsia" w:hAnsiTheme="minorHAnsi" w:cstheme="minorBidi"/>
        </w:rPr>
        <w:id w:val="-1096949615"/>
        <w:docPartObj>
          <w:docPartGallery w:val="Bibliographies"/>
          <w:docPartUnique/>
        </w:docPartObj>
      </w:sdtPr>
      <w:sdtContent>
        <w:p w14:paraId="4EA43D24" w14:textId="77777777" w:rsidR="00097169" w:rsidRDefault="00097169" w:rsidP="00097169">
          <w:pPr>
            <w:pStyle w:val="SectionTitle"/>
          </w:pPr>
          <w:r>
            <w:t>References</w:t>
          </w:r>
        </w:p>
        <w:sdt>
          <w:sdtPr>
            <w:id w:val="-573587230"/>
            <w:bibliography/>
          </w:sdtPr>
          <w:sdtContent>
            <w:sdt>
              <w:sdtPr>
                <w:alias w:val="Enter article reference:"/>
                <w:tag w:val="Enter article reference:"/>
                <w:id w:val="281390320"/>
                <w:placeholder>
                  <w:docPart w:val="5C5561EC7FB346CBBCB90415BBFA3DA7"/>
                </w:placeholder>
                <w:temporary/>
                <w:showingPlcHdr/>
                <w15:appearance w15:val="hidden"/>
              </w:sdtPr>
              <w:sdtContent>
                <w:p w14:paraId="0DCA6B98" w14:textId="77777777"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CAD6E7C3A3644FB1A1940DD00691434C"/>
                </w:placeholder>
                <w:temporary/>
                <w:showingPlcHdr/>
                <w15:appearance w15:val="hidden"/>
              </w:sdtPr>
              <w:sdtContent>
                <w:p w14:paraId="298E64B6" w14:textId="77777777"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14:paraId="56BA6053" w14:textId="77777777" w:rsidR="00097169" w:rsidRDefault="00000000"/>
          </w:sdtContent>
        </w:sdt>
      </w:sdtContent>
    </w:sdt>
    <w:p w14:paraId="069019E3" w14:textId="1C660526" w:rsidR="0061747E" w:rsidRPr="0061747E" w:rsidRDefault="0061747E" w:rsidP="0061747E"/>
    <w:sectPr w:rsidR="0061747E" w:rsidRPr="0061747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EC04" w14:textId="77777777" w:rsidR="00F51457" w:rsidRDefault="00F51457">
      <w:pPr>
        <w:spacing w:line="240" w:lineRule="auto"/>
      </w:pPr>
      <w:r>
        <w:separator/>
      </w:r>
    </w:p>
    <w:p w14:paraId="38143330" w14:textId="77777777" w:rsidR="00F51457" w:rsidRDefault="00F51457"/>
  </w:endnote>
  <w:endnote w:type="continuationSeparator" w:id="0">
    <w:p w14:paraId="6ADA9013" w14:textId="77777777" w:rsidR="00F51457" w:rsidRDefault="00F51457">
      <w:pPr>
        <w:spacing w:line="240" w:lineRule="auto"/>
      </w:pPr>
      <w:r>
        <w:continuationSeparator/>
      </w:r>
    </w:p>
    <w:p w14:paraId="5DD60AAF" w14:textId="77777777" w:rsidR="00F51457" w:rsidRDefault="00F51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50C2" w14:textId="77777777" w:rsidR="00F51457" w:rsidRDefault="00F51457">
      <w:pPr>
        <w:spacing w:line="240" w:lineRule="auto"/>
      </w:pPr>
      <w:r>
        <w:separator/>
      </w:r>
    </w:p>
    <w:p w14:paraId="7BCC0BAC" w14:textId="77777777" w:rsidR="00F51457" w:rsidRDefault="00F51457"/>
  </w:footnote>
  <w:footnote w:type="continuationSeparator" w:id="0">
    <w:p w14:paraId="46174122" w14:textId="77777777" w:rsidR="00F51457" w:rsidRDefault="00F51457">
      <w:pPr>
        <w:spacing w:line="240" w:lineRule="auto"/>
      </w:pPr>
      <w:r>
        <w:continuationSeparator/>
      </w:r>
    </w:p>
    <w:p w14:paraId="052A8AA0" w14:textId="77777777" w:rsidR="00F51457" w:rsidRDefault="00F514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10E714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mxT/FA=="/>
            <w15:appearance w15:val="hidden"/>
          </w:sdtPr>
          <w:sdtEndPr>
            <w:rPr>
              <w:rFonts w:asciiTheme="minorHAnsi" w:eastAsiaTheme="minorEastAsia" w:hAnsiTheme="minorHAnsi" w:cstheme="minorBidi"/>
            </w:rPr>
          </w:sdtEndPr>
          <w:sdtContent>
            <w:p w14:paraId="27384102" w14:textId="77777777" w:rsidR="003C662E" w:rsidRDefault="003C662E" w:rsidP="003C662E">
              <w:pPr>
                <w:pStyle w:val="SectionTitle"/>
              </w:pPr>
              <w:r>
                <w:t>Reflection</w:t>
              </w:r>
            </w:p>
            <w:p w14:paraId="4AE91985" w14:textId="3422C3DE" w:rsidR="004D6B86" w:rsidRPr="00170521" w:rsidRDefault="00000000" w:rsidP="00170521">
              <w:pPr>
                <w:pStyle w:val="Header"/>
              </w:pPr>
            </w:p>
          </w:sdtContent>
        </w:sdt>
      </w:tc>
      <w:tc>
        <w:tcPr>
          <w:tcW w:w="1080" w:type="dxa"/>
        </w:tcPr>
        <w:p w14:paraId="6B84CF3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21BC99F"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BA3FCB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4EB79BA" w14:textId="3A0E2159" w:rsidR="004D6B86" w:rsidRPr="009F0414" w:rsidRDefault="003C662E" w:rsidP="00504F88">
          <w:pPr>
            <w:pStyle w:val="Header"/>
          </w:pPr>
          <w:r>
            <w:t>Project Reflection</w:t>
          </w:r>
        </w:p>
      </w:tc>
      <w:tc>
        <w:tcPr>
          <w:tcW w:w="1080" w:type="dxa"/>
        </w:tcPr>
        <w:p w14:paraId="58A98D7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D23026C"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64590470">
    <w:abstractNumId w:val="9"/>
  </w:num>
  <w:num w:numId="2" w16cid:durableId="553740366">
    <w:abstractNumId w:val="7"/>
  </w:num>
  <w:num w:numId="3" w16cid:durableId="460274297">
    <w:abstractNumId w:val="6"/>
  </w:num>
  <w:num w:numId="4" w16cid:durableId="1148549331">
    <w:abstractNumId w:val="5"/>
  </w:num>
  <w:num w:numId="5" w16cid:durableId="268704838">
    <w:abstractNumId w:val="4"/>
  </w:num>
  <w:num w:numId="6" w16cid:durableId="259918879">
    <w:abstractNumId w:val="8"/>
  </w:num>
  <w:num w:numId="7" w16cid:durableId="448745807">
    <w:abstractNumId w:val="3"/>
  </w:num>
  <w:num w:numId="8" w16cid:durableId="1399093711">
    <w:abstractNumId w:val="2"/>
  </w:num>
  <w:num w:numId="9" w16cid:durableId="1017732816">
    <w:abstractNumId w:val="1"/>
  </w:num>
  <w:num w:numId="10" w16cid:durableId="377246770">
    <w:abstractNumId w:val="0"/>
  </w:num>
  <w:num w:numId="11" w16cid:durableId="187861751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6"/>
    <w:rsid w:val="00006BBA"/>
    <w:rsid w:val="0001010E"/>
    <w:rsid w:val="000217F5"/>
    <w:rsid w:val="00097169"/>
    <w:rsid w:val="000E577E"/>
    <w:rsid w:val="00114BFA"/>
    <w:rsid w:val="001602E3"/>
    <w:rsid w:val="00160C0C"/>
    <w:rsid w:val="001664A2"/>
    <w:rsid w:val="00170521"/>
    <w:rsid w:val="001B4848"/>
    <w:rsid w:val="001F447A"/>
    <w:rsid w:val="001F7399"/>
    <w:rsid w:val="00212319"/>
    <w:rsid w:val="00225BE3"/>
    <w:rsid w:val="0023449F"/>
    <w:rsid w:val="00262D9F"/>
    <w:rsid w:val="00274E0A"/>
    <w:rsid w:val="002B6153"/>
    <w:rsid w:val="002C627C"/>
    <w:rsid w:val="00307586"/>
    <w:rsid w:val="00336906"/>
    <w:rsid w:val="00345333"/>
    <w:rsid w:val="003A06C6"/>
    <w:rsid w:val="003C662E"/>
    <w:rsid w:val="003E36B1"/>
    <w:rsid w:val="003E4162"/>
    <w:rsid w:val="003F7CBD"/>
    <w:rsid w:val="00481CF8"/>
    <w:rsid w:val="00487C43"/>
    <w:rsid w:val="00492C2D"/>
    <w:rsid w:val="004A3D87"/>
    <w:rsid w:val="004B18A9"/>
    <w:rsid w:val="004C185D"/>
    <w:rsid w:val="004D4F8C"/>
    <w:rsid w:val="004D6B86"/>
    <w:rsid w:val="00504F88"/>
    <w:rsid w:val="005250E6"/>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9F4FED"/>
    <w:rsid w:val="00A4757D"/>
    <w:rsid w:val="00A54608"/>
    <w:rsid w:val="00A77F6B"/>
    <w:rsid w:val="00A81BB2"/>
    <w:rsid w:val="00AA5C05"/>
    <w:rsid w:val="00B03BA4"/>
    <w:rsid w:val="00B97D79"/>
    <w:rsid w:val="00C3438C"/>
    <w:rsid w:val="00C5686B"/>
    <w:rsid w:val="00C74024"/>
    <w:rsid w:val="00C83B15"/>
    <w:rsid w:val="00C925C8"/>
    <w:rsid w:val="00CB7F84"/>
    <w:rsid w:val="00CF1B55"/>
    <w:rsid w:val="00CF29C4"/>
    <w:rsid w:val="00DB2E59"/>
    <w:rsid w:val="00DB358F"/>
    <w:rsid w:val="00DC44F1"/>
    <w:rsid w:val="00DF6D26"/>
    <w:rsid w:val="00E7305D"/>
    <w:rsid w:val="00EA780C"/>
    <w:rsid w:val="00EB69D3"/>
    <w:rsid w:val="00F31D66"/>
    <w:rsid w:val="00F363EC"/>
    <w:rsid w:val="00F413AC"/>
    <w:rsid w:val="00F5145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496CBD"/>
  <w15:chartTrackingRefBased/>
  <w15:docId w15:val="{39DE84EC-EB4E-4C56-9E5A-78FC7944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nd\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5561EC7FB346CBBCB90415BBFA3DA7"/>
        <w:category>
          <w:name w:val="General"/>
          <w:gallery w:val="placeholder"/>
        </w:category>
        <w:types>
          <w:type w:val="bbPlcHdr"/>
        </w:types>
        <w:behaviors>
          <w:behavior w:val="content"/>
        </w:behaviors>
        <w:guid w:val="{328A6C79-F4B7-4CAE-B06E-D5D893D68CE2}"/>
      </w:docPartPr>
      <w:docPartBody>
        <w:p w:rsidR="00000000" w:rsidRDefault="00000000">
          <w:pPr>
            <w:pStyle w:val="5C5561EC7FB346CBBCB90415BBFA3DA7"/>
          </w:pPr>
          <w:r>
            <w:rPr>
              <w:noProof/>
            </w:rPr>
            <w:t xml:space="preserve">Last Name, F. M. (Year). Article Title. </w:t>
          </w:r>
          <w:r>
            <w:rPr>
              <w:i/>
              <w:iCs/>
              <w:noProof/>
            </w:rPr>
            <w:t>Journal Title</w:t>
          </w:r>
          <w:r>
            <w:rPr>
              <w:noProof/>
            </w:rPr>
            <w:t>, Pages From - To.</w:t>
          </w:r>
        </w:p>
      </w:docPartBody>
    </w:docPart>
    <w:docPart>
      <w:docPartPr>
        <w:name w:val="CAD6E7C3A3644FB1A1940DD00691434C"/>
        <w:category>
          <w:name w:val="General"/>
          <w:gallery w:val="placeholder"/>
        </w:category>
        <w:types>
          <w:type w:val="bbPlcHdr"/>
        </w:types>
        <w:behaviors>
          <w:behavior w:val="content"/>
        </w:behaviors>
        <w:guid w:val="{B1029DA6-2F6C-47D5-9E38-5F97EBE60D25}"/>
      </w:docPartPr>
      <w:docPartBody>
        <w:p w:rsidR="00000000" w:rsidRDefault="00000000">
          <w:pPr>
            <w:pStyle w:val="CAD6E7C3A3644FB1A1940DD00691434C"/>
          </w:pPr>
          <w:r>
            <w:rPr>
              <w:noProof/>
            </w:rPr>
            <w:t>Last</w:t>
          </w:r>
          <w:r>
            <w:rPr>
              <w:noProof/>
            </w:rPr>
            <w:t xml:space="preserve"> Name, F. M. (Year). </w:t>
          </w:r>
          <w:r>
            <w:rPr>
              <w:i/>
              <w:iCs/>
              <w:noProof/>
            </w:rPr>
            <w:t xml:space="preserve">Book Title. </w:t>
          </w:r>
          <w:r>
            <w:rPr>
              <w:noProof/>
            </w:rPr>
            <w:t>City Name: Publisher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CE"/>
    <w:rsid w:val="0063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sz w:val="24"/>
      <w:szCs w:val="24"/>
      <w:lang w:eastAsia="ja-JP"/>
      <w14:ligatures w14:val="none"/>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sz w:val="24"/>
      <w:szCs w:val="24"/>
      <w:lang w:eastAsia="ja-JP"/>
      <w14:ligatures w14:val="none"/>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FE8291F28B4B17B35E3D4B8BFF0F32">
    <w:name w:val="CDFE8291F28B4B17B35E3D4B8BFF0F32"/>
  </w:style>
  <w:style w:type="paragraph" w:customStyle="1" w:styleId="2027B29675644409A0BD78BC62D21A3B">
    <w:name w:val="2027B29675644409A0BD78BC62D21A3B"/>
  </w:style>
  <w:style w:type="paragraph" w:customStyle="1" w:styleId="092C4F43CFED4A7283F0BDFD5E8C08EB">
    <w:name w:val="092C4F43CFED4A7283F0BDFD5E8C08EB"/>
  </w:style>
  <w:style w:type="paragraph" w:customStyle="1" w:styleId="6045109195464E379E7714444B23F909">
    <w:name w:val="6045109195464E379E7714444B23F909"/>
  </w:style>
  <w:style w:type="character" w:styleId="Emphasis">
    <w:name w:val="Emphasis"/>
    <w:basedOn w:val="DefaultParagraphFont"/>
    <w:uiPriority w:val="4"/>
    <w:unhideWhenUsed/>
    <w:qFormat/>
    <w:rPr>
      <w:i/>
      <w:iCs/>
    </w:rPr>
  </w:style>
  <w:style w:type="paragraph" w:customStyle="1" w:styleId="3E4D8DDF15944DB68CAB3C1959020041">
    <w:name w:val="3E4D8DDF15944DB68CAB3C1959020041"/>
  </w:style>
  <w:style w:type="paragraph" w:customStyle="1" w:styleId="0131762FD362485F9ACCB5136D007737">
    <w:name w:val="0131762FD362485F9ACCB5136D007737"/>
  </w:style>
  <w:style w:type="paragraph" w:customStyle="1" w:styleId="F11C918A941747D59BBA21A9494B17A6">
    <w:name w:val="F11C918A941747D59BBA21A9494B17A6"/>
  </w:style>
  <w:style w:type="paragraph" w:customStyle="1" w:styleId="C64D61203BF9409188A8569010A062B8">
    <w:name w:val="C64D61203BF9409188A8569010A062B8"/>
  </w:style>
  <w:style w:type="paragraph" w:customStyle="1" w:styleId="6D0082BBB375480FA106465D9D13DAF1">
    <w:name w:val="6D0082BBB375480FA106465D9D13DAF1"/>
  </w:style>
  <w:style w:type="paragraph" w:customStyle="1" w:styleId="9B44E33E2F9C44F2832D5A96A3CC7DB3">
    <w:name w:val="9B44E33E2F9C44F2832D5A96A3CC7DB3"/>
  </w:style>
  <w:style w:type="character" w:styleId="FootnoteReference">
    <w:name w:val="footnote reference"/>
    <w:basedOn w:val="DefaultParagraphFont"/>
    <w:uiPriority w:val="99"/>
    <w:qFormat/>
    <w:rPr>
      <w:vertAlign w:val="superscript"/>
    </w:rPr>
  </w:style>
  <w:style w:type="paragraph" w:customStyle="1" w:styleId="1157F2BF3CF744BCAA7E4420D00780DF">
    <w:name w:val="1157F2BF3CF744BCAA7E4420D00780DF"/>
  </w:style>
  <w:style w:type="paragraph" w:customStyle="1" w:styleId="13081F40124D496486DBAFA4C275CCC1">
    <w:name w:val="13081F40124D496486DBAFA4C275CCC1"/>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kern w:val="0"/>
      <w:sz w:val="24"/>
      <w:szCs w:val="24"/>
      <w:lang w:eastAsia="ja-JP"/>
      <w14:ligatures w14:val="none"/>
    </w:rPr>
  </w:style>
  <w:style w:type="paragraph" w:customStyle="1" w:styleId="09929825EDDC4090A58D0EE9D8A4CC4D">
    <w:name w:val="09929825EDDC4090A58D0EE9D8A4CC4D"/>
  </w:style>
  <w:style w:type="paragraph" w:customStyle="1" w:styleId="F471384C9AD4455FA258E2EEE4CEFCD1">
    <w:name w:val="F471384C9AD4455FA258E2EEE4CEFCD1"/>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kern w:val="0"/>
      <w:sz w:val="24"/>
      <w:szCs w:val="24"/>
      <w:lang w:eastAsia="ja-JP"/>
      <w14:ligatures w14:val="none"/>
    </w:rPr>
  </w:style>
  <w:style w:type="paragraph" w:customStyle="1" w:styleId="566AAA081DCE4A76A5F1EBE9B97B54C1">
    <w:name w:val="566AAA081DCE4A76A5F1EBE9B97B54C1"/>
  </w:style>
  <w:style w:type="paragraph" w:customStyle="1" w:styleId="E979D82980F049A1AA60924E9F599C68">
    <w:name w:val="E979D82980F049A1AA60924E9F599C68"/>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kern w:val="0"/>
      <w:sz w:val="24"/>
      <w:szCs w:val="24"/>
      <w:lang w:eastAsia="ja-JP"/>
      <w14:ligatures w14:val="none"/>
    </w:rPr>
  </w:style>
  <w:style w:type="paragraph" w:customStyle="1" w:styleId="9EDD6FFF517A4E358CA5BF65CDE92125">
    <w:name w:val="9EDD6FFF517A4E358CA5BF65CDE92125"/>
  </w:style>
  <w:style w:type="paragraph" w:customStyle="1" w:styleId="0227C36C4FF9478B82AF351FD08BCEE6">
    <w:name w:val="0227C36C4FF9478B82AF351FD08BCEE6"/>
  </w:style>
  <w:style w:type="paragraph" w:customStyle="1" w:styleId="37E70CF4333A427581494C722766CEA1">
    <w:name w:val="37E70CF4333A427581494C722766CEA1"/>
  </w:style>
  <w:style w:type="paragraph" w:customStyle="1" w:styleId="5C5561EC7FB346CBBCB90415BBFA3DA7">
    <w:name w:val="5C5561EC7FB346CBBCB90415BBFA3DA7"/>
  </w:style>
  <w:style w:type="paragraph" w:customStyle="1" w:styleId="CAD6E7C3A3644FB1A1940DD00691434C">
    <w:name w:val="CAD6E7C3A3644FB1A1940DD00691434C"/>
  </w:style>
  <w:style w:type="paragraph" w:customStyle="1" w:styleId="E3CE98D277BC42189492A3D79669BBF9">
    <w:name w:val="E3CE98D277BC42189492A3D79669BBF9"/>
  </w:style>
  <w:style w:type="paragraph" w:customStyle="1" w:styleId="DE0319F0F65D4F9599CEC0B53D8F330F">
    <w:name w:val="DE0319F0F65D4F9599CEC0B53D8F330F"/>
  </w:style>
  <w:style w:type="paragraph" w:customStyle="1" w:styleId="6C9934DA9C4549CFBEA849A4814907F2">
    <w:name w:val="6C9934DA9C4549CFBEA849A4814907F2"/>
  </w:style>
  <w:style w:type="paragraph" w:customStyle="1" w:styleId="0AFBDCED192E460DBAC5374A1A571EED">
    <w:name w:val="0AFBDCED192E460DBAC5374A1A571EED"/>
  </w:style>
  <w:style w:type="paragraph" w:customStyle="1" w:styleId="88669816300F4C86A84339B5B7846399">
    <w:name w:val="88669816300F4C86A84339B5B7846399"/>
  </w:style>
  <w:style w:type="paragraph" w:customStyle="1" w:styleId="E76634151BC54572A37E3B0CE621EF26">
    <w:name w:val="E76634151BC54572A37E3B0CE621EF26"/>
  </w:style>
  <w:style w:type="paragraph" w:customStyle="1" w:styleId="9E7B9579B127445EACCC3192DF8B25FF">
    <w:name w:val="9E7B9579B127445EACCC3192DF8B25FF"/>
  </w:style>
  <w:style w:type="paragraph" w:customStyle="1" w:styleId="A3ED51A203C64EE98E32C1CA5F2D6D6C">
    <w:name w:val="A3ED51A203C64EE98E32C1CA5F2D6D6C"/>
  </w:style>
  <w:style w:type="paragraph" w:customStyle="1" w:styleId="07612FA95AC04C0DB56925221590BC0E">
    <w:name w:val="07612FA95AC04C0DB56925221590BC0E"/>
  </w:style>
  <w:style w:type="paragraph" w:customStyle="1" w:styleId="C015BBF9F62448D5ADC272DDF7D587B0">
    <w:name w:val="C015BBF9F62448D5ADC272DDF7D587B0"/>
  </w:style>
  <w:style w:type="paragraph" w:customStyle="1" w:styleId="F4236B95D8AB4C2CA0895E12AC76374B">
    <w:name w:val="F4236B95D8AB4C2CA0895E12AC76374B"/>
  </w:style>
  <w:style w:type="paragraph" w:customStyle="1" w:styleId="655873506E04416D8A47EDB429A6A9AC">
    <w:name w:val="655873506E04416D8A47EDB429A6A9AC"/>
  </w:style>
  <w:style w:type="paragraph" w:customStyle="1" w:styleId="D2507D9532AD41809D1E324241AB536F">
    <w:name w:val="D2507D9532AD41809D1E324241AB536F"/>
  </w:style>
  <w:style w:type="paragraph" w:customStyle="1" w:styleId="0946F158A16647F99AACBE2F70C2F1EF">
    <w:name w:val="0946F158A16647F99AACBE2F70C2F1EF"/>
  </w:style>
  <w:style w:type="paragraph" w:customStyle="1" w:styleId="8F5984EFC6844986BB928C0E84B1089A">
    <w:name w:val="8F5984EFC6844986BB928C0E84B1089A"/>
  </w:style>
  <w:style w:type="paragraph" w:customStyle="1" w:styleId="CA89248DD500493198092C39F729A1FD">
    <w:name w:val="CA89248DD500493198092C39F729A1FD"/>
  </w:style>
  <w:style w:type="paragraph" w:customStyle="1" w:styleId="8EDCB08CAE4B4B1F928C341037EE9F99">
    <w:name w:val="8EDCB08CAE4B4B1F928C341037EE9F99"/>
  </w:style>
  <w:style w:type="paragraph" w:customStyle="1" w:styleId="45FAEA1396A14626B6249634B6CB60A4">
    <w:name w:val="45FAEA1396A14626B6249634B6CB60A4"/>
  </w:style>
  <w:style w:type="paragraph" w:customStyle="1" w:styleId="4643D6F3D6904F84A866D5E24319C765">
    <w:name w:val="4643D6F3D6904F84A866D5E24319C765"/>
  </w:style>
  <w:style w:type="paragraph" w:customStyle="1" w:styleId="F2FE32B0832D4829B3A39DBD3DD87E2A">
    <w:name w:val="F2FE32B0832D4829B3A39DBD3DD87E2A"/>
  </w:style>
  <w:style w:type="paragraph" w:customStyle="1" w:styleId="38F4268980D14A77B2CC17F309DB1110">
    <w:name w:val="38F4268980D14A77B2CC17F309DB1110"/>
  </w:style>
  <w:style w:type="paragraph" w:customStyle="1" w:styleId="87EA118EB8344C6D93C852E041EA9A1B">
    <w:name w:val="87EA118EB8344C6D93C852E041EA9A1B"/>
  </w:style>
  <w:style w:type="paragraph" w:customStyle="1" w:styleId="5E04735D9A1B48C6996227B493FD3C55">
    <w:name w:val="5E04735D9A1B48C6996227B493FD3C55"/>
  </w:style>
  <w:style w:type="paragraph" w:customStyle="1" w:styleId="014F2ECA2C704F5CBA85A44AA2F5EB22">
    <w:name w:val="014F2ECA2C704F5CBA85A44AA2F5EB22"/>
  </w:style>
  <w:style w:type="paragraph" w:customStyle="1" w:styleId="C7EF49285EBE4F0BB7F37896BBF60946">
    <w:name w:val="C7EF49285EBE4F0BB7F37896BBF60946"/>
  </w:style>
  <w:style w:type="paragraph" w:customStyle="1" w:styleId="D95E26BC80F24E6FBADF0BB90DBB6401">
    <w:name w:val="D95E26BC80F24E6FBADF0BB90DBB6401"/>
  </w:style>
  <w:style w:type="paragraph" w:customStyle="1" w:styleId="CEFA79A6BA574A69A843B8B91A563EAB">
    <w:name w:val="CEFA79A6BA574A69A843B8B91A563EAB"/>
  </w:style>
  <w:style w:type="paragraph" w:customStyle="1" w:styleId="1894166FF14E4ACD9C0A98AE67A546EF">
    <w:name w:val="1894166FF14E4ACD9C0A98AE67A546EF"/>
  </w:style>
  <w:style w:type="paragraph" w:customStyle="1" w:styleId="4741FBB591A648F29EDA3D5F5179B930">
    <w:name w:val="4741FBB591A648F29EDA3D5F5179B930"/>
  </w:style>
  <w:style w:type="paragraph" w:customStyle="1" w:styleId="6FCC8E02FC9A4A3FBFFCA26237D1A483">
    <w:name w:val="6FCC8E02FC9A4A3FBFFCA26237D1A483"/>
  </w:style>
  <w:style w:type="paragraph" w:customStyle="1" w:styleId="B9CBC6A7AF824F31949219CA8F176E65">
    <w:name w:val="B9CBC6A7AF824F31949219CA8F176E65"/>
  </w:style>
  <w:style w:type="paragraph" w:customStyle="1" w:styleId="1586E75A8B5043748BE6E2AB95F0EA68">
    <w:name w:val="1586E75A8B5043748BE6E2AB95F0EA68"/>
  </w:style>
  <w:style w:type="paragraph" w:customStyle="1" w:styleId="087857CED79F498AB83E9ED14DFC35DF">
    <w:name w:val="087857CED79F498AB83E9ED14DFC35DF"/>
  </w:style>
  <w:style w:type="paragraph" w:customStyle="1" w:styleId="1AE318E376F94800844B057601F504F4">
    <w:name w:val="1AE318E376F94800844B057601F504F4"/>
  </w:style>
  <w:style w:type="paragraph" w:customStyle="1" w:styleId="4BEA56F86E0745DDBB250B54CC3B25EA">
    <w:name w:val="4BEA56F86E0745DDBB250B54CC3B25EA"/>
  </w:style>
  <w:style w:type="paragraph" w:customStyle="1" w:styleId="D558CDF06576407A8B05B6B4F93050B4">
    <w:name w:val="D558CDF06576407A8B05B6B4F93050B4"/>
  </w:style>
  <w:style w:type="paragraph" w:customStyle="1" w:styleId="9508C38FF18D4458B4863E028AA4CD7A">
    <w:name w:val="9508C38FF18D4458B4863E028AA4CD7A"/>
  </w:style>
  <w:style w:type="paragraph" w:customStyle="1" w:styleId="8FBFBED3EEAF4966B2E2C7F0AFC70B50">
    <w:name w:val="8FBFBED3EEAF4966B2E2C7F0AFC70B50"/>
  </w:style>
  <w:style w:type="paragraph" w:customStyle="1" w:styleId="3092C20272B24F028EFFF3BA75A7F7DA">
    <w:name w:val="3092C20272B24F028EFFF3BA75A7F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104</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Cooke, Raymond</cp:lastModifiedBy>
  <cp:revision>1</cp:revision>
  <dcterms:created xsi:type="dcterms:W3CDTF">2023-08-21T01:27:00Z</dcterms:created>
  <dcterms:modified xsi:type="dcterms:W3CDTF">2023-08-21T03:11:00Z</dcterms:modified>
</cp:coreProperties>
</file>