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BE85" w14:textId="7ADA1C64" w:rsidR="00D61D37" w:rsidRPr="00072D7A" w:rsidRDefault="009A49E2">
      <w:pPr>
        <w:rPr>
          <w:b/>
          <w:bCs/>
          <w:u w:val="single"/>
          <w:lang w:val="en-US"/>
        </w:rPr>
      </w:pPr>
      <w:r w:rsidRPr="00072D7A">
        <w:rPr>
          <w:b/>
          <w:bCs/>
          <w:u w:val="single"/>
          <w:lang w:val="en-US"/>
        </w:rPr>
        <w:t xml:space="preserve">Improvement in terms of </w:t>
      </w:r>
      <w:r w:rsidR="003D1291" w:rsidRPr="00072D7A">
        <w:rPr>
          <w:b/>
          <w:bCs/>
          <w:u w:val="single"/>
          <w:lang w:val="en-US"/>
        </w:rPr>
        <w:t>Feature Engineering</w:t>
      </w:r>
    </w:p>
    <w:p w14:paraId="6416C85B" w14:textId="3724F1A0" w:rsidR="00106CA5" w:rsidRDefault="00106CA5" w:rsidP="00106CA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A54054" wp14:editId="72E1D838">
            <wp:extent cx="1739521" cy="1739521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11" cy="175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15537CCD" wp14:editId="63B15BC5">
            <wp:extent cx="1751611" cy="1751611"/>
            <wp:effectExtent l="0" t="0" r="1270" b="127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691" cy="175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B85BD" w14:textId="622C5E51" w:rsidR="00B04D55" w:rsidRDefault="00C32810">
      <w:pPr>
        <w:rPr>
          <w:lang w:val="en-US"/>
        </w:rPr>
      </w:pPr>
      <w:r>
        <w:rPr>
          <w:lang w:val="en-US"/>
        </w:rPr>
        <w:t>If we look at the distribution plot of</w:t>
      </w:r>
      <w:r w:rsidR="009A49E2">
        <w:rPr>
          <w:lang w:val="en-US"/>
        </w:rPr>
        <w:t xml:space="preserve"> the numeric data</w:t>
      </w:r>
      <w:r>
        <w:rPr>
          <w:lang w:val="en-US"/>
        </w:rPr>
        <w:t xml:space="preserve"> columns (figures above)</w:t>
      </w:r>
      <w:r w:rsidR="009A49E2">
        <w:rPr>
          <w:lang w:val="en-US"/>
        </w:rPr>
        <w:t xml:space="preserve"> namely the floor_area_sqm and age</w:t>
      </w:r>
      <w:r>
        <w:rPr>
          <w:lang w:val="en-US"/>
        </w:rPr>
        <w:t>, th</w:t>
      </w:r>
      <w:r w:rsidR="00106CA5">
        <w:rPr>
          <w:lang w:val="en-US"/>
        </w:rPr>
        <w:t xml:space="preserve">ey do not share the same scale and without standardization, the variable with the larger range will be more domine during regression. Next, </w:t>
      </w:r>
      <w:r w:rsidR="00B04D55">
        <w:rPr>
          <w:lang w:val="en-US"/>
        </w:rPr>
        <w:t>both plots have vastly different ranges of value and hence, normalization is required to minimize the inherent biases toward data with larger values during regression.</w:t>
      </w:r>
    </w:p>
    <w:p w14:paraId="5B2B42BC" w14:textId="21F297AE" w:rsidR="00B04D55" w:rsidRDefault="00B04D55">
      <w:pPr>
        <w:rPr>
          <w:lang w:val="en-US"/>
        </w:rPr>
      </w:pPr>
      <w:r>
        <w:rPr>
          <w:lang w:val="en-US"/>
        </w:rPr>
        <w:t xml:space="preserve">Actions taken: fit then transform the numeric datasets with </w:t>
      </w:r>
      <w:proofErr w:type="gramStart"/>
      <w:r>
        <w:rPr>
          <w:lang w:val="en-US"/>
        </w:rPr>
        <w:t>StandardScaler(</w:t>
      </w:r>
      <w:proofErr w:type="gramEnd"/>
      <w:r>
        <w:rPr>
          <w:lang w:val="en-US"/>
        </w:rPr>
        <w:t>) and Normalizer() class from SKLearn</w:t>
      </w:r>
    </w:p>
    <w:p w14:paraId="4001119A" w14:textId="77777777" w:rsidR="00B04D55" w:rsidRPr="00B04D55" w:rsidRDefault="00B04D55" w:rsidP="00B04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04D5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(</w:t>
      </w:r>
      <w:proofErr w:type="gramStart"/>
      <w:r w:rsidRPr="00B04D55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Pipeline</w:t>
      </w:r>
      <w:r w:rsidRPr="00B04D5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B04D5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</w:p>
    <w:p w14:paraId="040D1625" w14:textId="77777777" w:rsidR="00B04D55" w:rsidRPr="00B04D55" w:rsidRDefault="00B04D55" w:rsidP="00B04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04D5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(</w:t>
      </w:r>
      <w:r w:rsidRPr="00B04D5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'scaler'</w:t>
      </w:r>
      <w:r w:rsidRPr="00B04D5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proofErr w:type="gramStart"/>
      <w:r w:rsidRPr="00B04D55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StandardScaler</w:t>
      </w:r>
      <w:r w:rsidRPr="00B04D5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B04D5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)),</w:t>
      </w:r>
    </w:p>
    <w:p w14:paraId="05172AB7" w14:textId="77777777" w:rsidR="00B04D55" w:rsidRPr="00B04D55" w:rsidRDefault="00B04D55" w:rsidP="00B04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04D5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(</w:t>
      </w:r>
      <w:r w:rsidRPr="00B04D55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'normalize'</w:t>
      </w:r>
      <w:r w:rsidRPr="00B04D5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proofErr w:type="gramStart"/>
      <w:r w:rsidRPr="00B04D55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Normalizer</w:t>
      </w:r>
      <w:r w:rsidRPr="00B04D5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B04D5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)),</w:t>
      </w:r>
    </w:p>
    <w:p w14:paraId="64CE5478" w14:textId="77777777" w:rsidR="00B04D55" w:rsidRPr="00B04D55" w:rsidRDefault="00B04D55" w:rsidP="00B04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04D5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]),</w:t>
      </w:r>
    </w:p>
    <w:p w14:paraId="5A8B5CF4" w14:textId="77777777" w:rsidR="00B04D55" w:rsidRPr="00B04D55" w:rsidRDefault="00B04D55" w:rsidP="00B04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04D5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</w:t>
      </w:r>
      <w:r w:rsidRPr="00B04D55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make_column_selector</w:t>
      </w:r>
      <w:r w:rsidRPr="00B04D5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B04D55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dtype_include</w:t>
      </w:r>
      <w:r w:rsidRPr="00B04D5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proofErr w:type="gramStart"/>
      <w:r w:rsidRPr="00B04D55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np</w:t>
      </w:r>
      <w:r w:rsidRPr="00B04D5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B04D55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number</w:t>
      </w:r>
      <w:proofErr w:type="gramEnd"/>
      <w:r w:rsidRPr="00B04D55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)),  </w:t>
      </w:r>
    </w:p>
    <w:p w14:paraId="177BC398" w14:textId="77777777" w:rsidR="00B04D55" w:rsidRPr="00B04D55" w:rsidRDefault="00B04D55"/>
    <w:p w14:paraId="04B3AEF3" w14:textId="365A0575" w:rsidR="00072D7A" w:rsidRPr="00072D7A" w:rsidRDefault="00072D7A" w:rsidP="00072D7A">
      <w:pPr>
        <w:rPr>
          <w:b/>
          <w:bCs/>
          <w:u w:val="single"/>
          <w:lang w:val="en-US"/>
        </w:rPr>
      </w:pPr>
      <w:r w:rsidRPr="00072D7A">
        <w:rPr>
          <w:b/>
          <w:bCs/>
          <w:u w:val="single"/>
          <w:lang w:val="en-US"/>
        </w:rPr>
        <w:t xml:space="preserve">Improvement in terms of </w:t>
      </w:r>
      <w:r w:rsidR="00401895">
        <w:rPr>
          <w:b/>
          <w:bCs/>
          <w:u w:val="single"/>
          <w:lang w:val="en-US"/>
        </w:rPr>
        <w:t>Modeling</w:t>
      </w:r>
    </w:p>
    <w:p w14:paraId="4E0B9397" w14:textId="0301BABA" w:rsidR="00EC2DEF" w:rsidRDefault="00401895" w:rsidP="00072D7A">
      <w:pPr>
        <w:rPr>
          <w:lang w:val="en-US"/>
        </w:rPr>
      </w:pPr>
      <w:r>
        <w:rPr>
          <w:lang w:val="en-US"/>
        </w:rPr>
        <w:t xml:space="preserve">For our improvement, </w:t>
      </w:r>
      <w:r w:rsidR="000F4224">
        <w:rPr>
          <w:lang w:val="en-US"/>
        </w:rPr>
        <w:t xml:space="preserve">we analyzed the P-value of each </w:t>
      </w:r>
      <w:r w:rsidR="000922B5">
        <w:rPr>
          <w:lang w:val="en-US"/>
        </w:rPr>
        <w:t>feature</w:t>
      </w:r>
      <w:r w:rsidR="000F4224">
        <w:rPr>
          <w:lang w:val="en-US"/>
        </w:rPr>
        <w:t xml:space="preserve"> from our o</w:t>
      </w:r>
      <w:r w:rsidR="000922B5">
        <w:rPr>
          <w:lang w:val="en-US"/>
        </w:rPr>
        <w:t>riginal linear regression result. We noticed there are 5 features with P-value &gt; 0.05</w:t>
      </w:r>
      <w:r w:rsidR="005B415E">
        <w:rPr>
          <w:lang w:val="en-US"/>
        </w:rPr>
        <w:t>. This</w:t>
      </w:r>
      <w:r w:rsidR="000922B5">
        <w:rPr>
          <w:lang w:val="en-US"/>
        </w:rPr>
        <w:t xml:space="preserve"> suggest</w:t>
      </w:r>
      <w:r w:rsidR="005B415E">
        <w:rPr>
          <w:lang w:val="en-US"/>
        </w:rPr>
        <w:t>s</w:t>
      </w:r>
      <w:r w:rsidR="000922B5">
        <w:rPr>
          <w:lang w:val="en-US"/>
        </w:rPr>
        <w:t xml:space="preserve"> that these features have </w:t>
      </w:r>
      <w:r w:rsidR="005B415E">
        <w:rPr>
          <w:lang w:val="en-US"/>
        </w:rPr>
        <w:t xml:space="preserve">little to no influence </w:t>
      </w:r>
      <w:r w:rsidR="00E352A0">
        <w:rPr>
          <w:lang w:val="en-US"/>
        </w:rPr>
        <w:t>on</w:t>
      </w:r>
      <w:r w:rsidR="005B415E">
        <w:rPr>
          <w:lang w:val="en-US"/>
        </w:rPr>
        <w:t xml:space="preserve"> the outcome of the prediction. </w:t>
      </w:r>
      <w:r w:rsidR="00E352A0">
        <w:rPr>
          <w:lang w:val="en-US"/>
        </w:rPr>
        <w:t>Using filtering and mapping</w:t>
      </w:r>
      <w:r w:rsidR="00F52440">
        <w:rPr>
          <w:lang w:val="en-US"/>
        </w:rPr>
        <w:t xml:space="preserve"> functions from the python library</w:t>
      </w:r>
      <w:r w:rsidR="00E352A0">
        <w:rPr>
          <w:lang w:val="en-US"/>
        </w:rPr>
        <w:t>,</w:t>
      </w:r>
      <w:r w:rsidR="003F6795">
        <w:rPr>
          <w:lang w:val="en-US"/>
        </w:rPr>
        <w:t xml:space="preserve"> we removed these features and </w:t>
      </w:r>
      <w:r w:rsidR="00272658">
        <w:rPr>
          <w:lang w:val="en-US"/>
        </w:rPr>
        <w:t>re-fit</w:t>
      </w:r>
      <w:r w:rsidR="003F6795">
        <w:rPr>
          <w:lang w:val="en-US"/>
        </w:rPr>
        <w:t xml:space="preserve"> the regression model</w:t>
      </w:r>
      <w:r w:rsidR="00272658">
        <w:rPr>
          <w:lang w:val="en-US"/>
        </w:rPr>
        <w:t xml:space="preserve">. On top of this, we </w:t>
      </w:r>
      <w:r w:rsidR="00F52440">
        <w:rPr>
          <w:lang w:val="en-US"/>
        </w:rPr>
        <w:t xml:space="preserve">went one step future to examine the performance of </w:t>
      </w:r>
      <w:r w:rsidR="002D6031">
        <w:rPr>
          <w:lang w:val="en-US"/>
        </w:rPr>
        <w:t xml:space="preserve">the </w:t>
      </w:r>
      <w:r w:rsidR="00F52440">
        <w:rPr>
          <w:lang w:val="en-US"/>
        </w:rPr>
        <w:t>decision tree and random forest regression model.</w:t>
      </w:r>
    </w:p>
    <w:p w14:paraId="0F4C6461" w14:textId="6AAB89B5" w:rsidR="003D1291" w:rsidRDefault="00F52440" w:rsidP="00072D7A">
      <w:pPr>
        <w:rPr>
          <w:lang w:val="en-US"/>
        </w:rPr>
      </w:pPr>
      <w:r>
        <w:rPr>
          <w:lang w:val="en-US"/>
        </w:rPr>
        <w:t>We</w:t>
      </w:r>
      <w:r w:rsidR="00401895">
        <w:rPr>
          <w:lang w:val="en-US"/>
        </w:rPr>
        <w:t xml:space="preserve"> compared </w:t>
      </w:r>
      <w:r w:rsidR="00F57ADB">
        <w:rPr>
          <w:lang w:val="en-US"/>
        </w:rPr>
        <w:t>the mean</w:t>
      </w:r>
      <w:r>
        <w:rPr>
          <w:lang w:val="en-US"/>
        </w:rPr>
        <w:t xml:space="preserve"> </w:t>
      </w:r>
      <w:r w:rsidR="00F57ADB">
        <w:rPr>
          <w:lang w:val="en-US"/>
        </w:rPr>
        <w:t>squared</w:t>
      </w:r>
      <w:r>
        <w:rPr>
          <w:lang w:val="en-US"/>
        </w:rPr>
        <w:t xml:space="preserve"> </w:t>
      </w:r>
      <w:r w:rsidR="00F57ADB">
        <w:rPr>
          <w:lang w:val="en-US"/>
        </w:rPr>
        <w:t xml:space="preserve">error and r2_score </w:t>
      </w:r>
      <w:r w:rsidR="00EC2DEF">
        <w:rPr>
          <w:lang w:val="en-US"/>
        </w:rPr>
        <w:t>between o</w:t>
      </w:r>
      <w:r w:rsidR="00401895">
        <w:rPr>
          <w:lang w:val="en-US"/>
        </w:rPr>
        <w:t xml:space="preserve">ur original linear regression model with </w:t>
      </w:r>
      <w:r w:rsidR="00F57ADB">
        <w:rPr>
          <w:lang w:val="en-US"/>
        </w:rPr>
        <w:t xml:space="preserve">the </w:t>
      </w:r>
      <w:r w:rsidR="00861A1D">
        <w:rPr>
          <w:lang w:val="en-US"/>
        </w:rPr>
        <w:t>new linear regression model, decision tree regression model</w:t>
      </w:r>
      <w:r w:rsidR="00F57ADB">
        <w:rPr>
          <w:lang w:val="en-US"/>
        </w:rPr>
        <w:t>,</w:t>
      </w:r>
      <w:r w:rsidR="00861A1D">
        <w:rPr>
          <w:lang w:val="en-US"/>
        </w:rPr>
        <w:t xml:space="preserve"> and random forest regress</w:t>
      </w:r>
      <w:r>
        <w:rPr>
          <w:lang w:val="en-US"/>
        </w:rPr>
        <w:t xml:space="preserve">ion </w:t>
      </w:r>
      <w:r w:rsidR="00F57ADB">
        <w:rPr>
          <w:lang w:val="en-US"/>
        </w:rPr>
        <w:t>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6"/>
        <w:gridCol w:w="2168"/>
        <w:gridCol w:w="2982"/>
      </w:tblGrid>
      <w:tr w:rsidR="00C04689" w14:paraId="3AD46433" w14:textId="77777777" w:rsidTr="00B874B5">
        <w:tc>
          <w:tcPr>
            <w:tcW w:w="3955" w:type="dxa"/>
          </w:tcPr>
          <w:p w14:paraId="54742F6F" w14:textId="37E629E0" w:rsidR="00C04689" w:rsidRDefault="00C04689" w:rsidP="00072D7A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2055" w:type="dxa"/>
          </w:tcPr>
          <w:p w14:paraId="084C9935" w14:textId="75F63354" w:rsidR="00C04689" w:rsidRDefault="00C04689" w:rsidP="00072D7A">
            <w:pPr>
              <w:rPr>
                <w:lang w:val="en-US"/>
              </w:rPr>
            </w:pPr>
            <w:r>
              <w:rPr>
                <w:lang w:val="en-US"/>
              </w:rPr>
              <w:t>Mean square error</w:t>
            </w:r>
          </w:p>
        </w:tc>
        <w:tc>
          <w:tcPr>
            <w:tcW w:w="3006" w:type="dxa"/>
          </w:tcPr>
          <w:p w14:paraId="7D9E3E99" w14:textId="22F74C22" w:rsidR="00C04689" w:rsidRDefault="00C04689" w:rsidP="00072D7A">
            <w:pPr>
              <w:rPr>
                <w:lang w:val="en-US"/>
              </w:rPr>
            </w:pPr>
            <w:r>
              <w:rPr>
                <w:lang w:val="en-US"/>
              </w:rPr>
              <w:t>R2_score</w:t>
            </w:r>
          </w:p>
        </w:tc>
      </w:tr>
      <w:tr w:rsidR="00C04689" w14:paraId="789A13BF" w14:textId="77777777" w:rsidTr="00B874B5">
        <w:tc>
          <w:tcPr>
            <w:tcW w:w="3955" w:type="dxa"/>
          </w:tcPr>
          <w:p w14:paraId="0114D2AC" w14:textId="5198C86C" w:rsidR="00C04689" w:rsidRDefault="00C04689" w:rsidP="00072D7A">
            <w:pPr>
              <w:rPr>
                <w:lang w:val="en-US"/>
              </w:rPr>
            </w:pPr>
            <w:r>
              <w:rPr>
                <w:lang w:val="en-US"/>
              </w:rPr>
              <w:t>Original Regression Model</w:t>
            </w:r>
          </w:p>
        </w:tc>
        <w:tc>
          <w:tcPr>
            <w:tcW w:w="2055" w:type="dxa"/>
          </w:tcPr>
          <w:p w14:paraId="16E2B14E" w14:textId="11215F65" w:rsidR="00C04689" w:rsidRDefault="004F3D3F" w:rsidP="00072D7A">
            <w:pPr>
              <w:rPr>
                <w:lang w:val="en-US"/>
              </w:rPr>
            </w:pPr>
            <w:r w:rsidRPr="004F3D3F">
              <w:rPr>
                <w:lang w:val="en-US"/>
              </w:rPr>
              <w:t>249307.39</w:t>
            </w:r>
          </w:p>
        </w:tc>
        <w:tc>
          <w:tcPr>
            <w:tcW w:w="3006" w:type="dxa"/>
          </w:tcPr>
          <w:p w14:paraId="11B8C63F" w14:textId="71B7B4BD" w:rsidR="00C04689" w:rsidRDefault="004F3D3F" w:rsidP="004F3D3F">
            <w:pPr>
              <w:rPr>
                <w:lang w:val="en-US"/>
              </w:rPr>
            </w:pPr>
            <w:r w:rsidRPr="004F3D3F">
              <w:rPr>
                <w:lang w:val="en-US"/>
              </w:rPr>
              <w:t>0.8578</w:t>
            </w:r>
          </w:p>
        </w:tc>
      </w:tr>
      <w:tr w:rsidR="00C04689" w14:paraId="65A9E6C9" w14:textId="77777777" w:rsidTr="00B874B5">
        <w:tc>
          <w:tcPr>
            <w:tcW w:w="3955" w:type="dxa"/>
          </w:tcPr>
          <w:p w14:paraId="49F47910" w14:textId="35ACC9FC" w:rsidR="00C04689" w:rsidRDefault="00C04689" w:rsidP="00072D7A">
            <w:pPr>
              <w:rPr>
                <w:lang w:val="en-US"/>
              </w:rPr>
            </w:pPr>
            <w:r>
              <w:rPr>
                <w:lang w:val="en-US"/>
              </w:rPr>
              <w:t>Improvised Regression Model with feature selection</w:t>
            </w:r>
          </w:p>
        </w:tc>
        <w:tc>
          <w:tcPr>
            <w:tcW w:w="2055" w:type="dxa"/>
          </w:tcPr>
          <w:p w14:paraId="42D547FC" w14:textId="374F605E" w:rsidR="00C04689" w:rsidRPr="00B874B5" w:rsidRDefault="005052B3" w:rsidP="00072D7A">
            <w:pPr>
              <w:rPr>
                <w:lang w:val="en-US"/>
              </w:rPr>
            </w:pPr>
            <w:r w:rsidRPr="00B874B5">
              <w:rPr>
                <w:lang w:val="en-US"/>
              </w:rPr>
              <w:t>264329</w:t>
            </w:r>
            <w:r w:rsidR="000464A6" w:rsidRPr="00B874B5">
              <w:rPr>
                <w:lang w:val="en-US"/>
              </w:rPr>
              <w:t>.86</w:t>
            </w:r>
          </w:p>
        </w:tc>
        <w:tc>
          <w:tcPr>
            <w:tcW w:w="3006" w:type="dxa"/>
          </w:tcPr>
          <w:p w14:paraId="0B375AFA" w14:textId="613F998E" w:rsidR="00C04689" w:rsidRPr="00B874B5" w:rsidRDefault="000464A6" w:rsidP="00072D7A">
            <w:pPr>
              <w:rPr>
                <w:lang w:val="en-US"/>
              </w:rPr>
            </w:pPr>
            <w:r w:rsidRPr="00B874B5">
              <w:rPr>
                <w:lang w:val="en-US"/>
              </w:rPr>
              <w:t>0.8866</w:t>
            </w:r>
          </w:p>
        </w:tc>
      </w:tr>
      <w:tr w:rsidR="00C04689" w14:paraId="67198467" w14:textId="77777777" w:rsidTr="00B874B5">
        <w:tc>
          <w:tcPr>
            <w:tcW w:w="3955" w:type="dxa"/>
          </w:tcPr>
          <w:p w14:paraId="42078F2D" w14:textId="558B25F3" w:rsidR="00C04689" w:rsidRDefault="004D3041" w:rsidP="00072D7A">
            <w:pPr>
              <w:rPr>
                <w:lang w:val="en-US"/>
              </w:rPr>
            </w:pPr>
            <w:r>
              <w:rPr>
                <w:lang w:val="en-US"/>
              </w:rPr>
              <w:t>Decision Tree Model (max depth=2)</w:t>
            </w:r>
          </w:p>
        </w:tc>
        <w:tc>
          <w:tcPr>
            <w:tcW w:w="2055" w:type="dxa"/>
          </w:tcPr>
          <w:p w14:paraId="370C893D" w14:textId="00499624" w:rsidR="00C04689" w:rsidRPr="00B874B5" w:rsidRDefault="00F86C21" w:rsidP="00072D7A">
            <w:pPr>
              <w:rPr>
                <w:lang w:val="en-US"/>
              </w:rPr>
            </w:pPr>
            <w:r w:rsidRPr="00B874B5">
              <w:rPr>
                <w:lang w:val="en-US"/>
              </w:rPr>
              <w:t>1456782.7736734557</w:t>
            </w:r>
          </w:p>
        </w:tc>
        <w:tc>
          <w:tcPr>
            <w:tcW w:w="3006" w:type="dxa"/>
          </w:tcPr>
          <w:p w14:paraId="76F9C578" w14:textId="7532FF14" w:rsidR="00C04689" w:rsidRPr="00B874B5" w:rsidRDefault="00F86C21" w:rsidP="00072D7A">
            <w:pPr>
              <w:rPr>
                <w:lang w:val="en-US"/>
              </w:rPr>
            </w:pPr>
            <w:r w:rsidRPr="00B874B5">
              <w:rPr>
                <w:lang w:val="en-US"/>
              </w:rPr>
              <w:t>0.16940572619690164</w:t>
            </w:r>
          </w:p>
        </w:tc>
      </w:tr>
      <w:tr w:rsidR="00C04689" w14:paraId="50446C32" w14:textId="77777777" w:rsidTr="00B874B5">
        <w:tc>
          <w:tcPr>
            <w:tcW w:w="3955" w:type="dxa"/>
          </w:tcPr>
          <w:p w14:paraId="58F94E57" w14:textId="66A21760" w:rsidR="00C04689" w:rsidRDefault="004D3041" w:rsidP="00072D7A">
            <w:pPr>
              <w:rPr>
                <w:lang w:val="en-US"/>
              </w:rPr>
            </w:pPr>
            <w:r>
              <w:rPr>
                <w:lang w:val="en-US"/>
              </w:rPr>
              <w:t>Decision Tree Model (max depth=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2055" w:type="dxa"/>
          </w:tcPr>
          <w:p w14:paraId="6F3F4129" w14:textId="107026C9" w:rsidR="00C04689" w:rsidRPr="00B874B5" w:rsidRDefault="00F86C21" w:rsidP="00072D7A">
            <w:pPr>
              <w:rPr>
                <w:lang w:val="en-US"/>
              </w:rPr>
            </w:pPr>
            <w:r w:rsidRPr="00B874B5">
              <w:rPr>
                <w:lang w:val="en-US"/>
              </w:rPr>
              <w:t>1103550.5746500914</w:t>
            </w:r>
          </w:p>
        </w:tc>
        <w:tc>
          <w:tcPr>
            <w:tcW w:w="3006" w:type="dxa"/>
          </w:tcPr>
          <w:p w14:paraId="68B3AEC3" w14:textId="0B6BCD95" w:rsidR="00C04689" w:rsidRPr="00B874B5" w:rsidRDefault="00F86C21" w:rsidP="00072D7A">
            <w:pPr>
              <w:rPr>
                <w:lang w:val="en-US"/>
              </w:rPr>
            </w:pPr>
            <w:r w:rsidRPr="00B874B5">
              <w:rPr>
                <w:lang w:val="en-US"/>
              </w:rPr>
              <w:t>0.3708033862556195</w:t>
            </w:r>
          </w:p>
        </w:tc>
      </w:tr>
      <w:tr w:rsidR="00C04689" w14:paraId="23E34B87" w14:textId="77777777" w:rsidTr="00B874B5">
        <w:tc>
          <w:tcPr>
            <w:tcW w:w="3955" w:type="dxa"/>
          </w:tcPr>
          <w:p w14:paraId="6BF78F94" w14:textId="68ACD3B8" w:rsidR="00C04689" w:rsidRDefault="004D3041" w:rsidP="00072D7A">
            <w:pPr>
              <w:rPr>
                <w:lang w:val="en-US"/>
              </w:rPr>
            </w:pPr>
            <w:r>
              <w:rPr>
                <w:lang w:val="en-US"/>
              </w:rPr>
              <w:t>Decision Tree Model (max depth=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2055" w:type="dxa"/>
          </w:tcPr>
          <w:p w14:paraId="134C23AB" w14:textId="0C2BED65" w:rsidR="00C04689" w:rsidRPr="00B874B5" w:rsidRDefault="00F86C21" w:rsidP="00072D7A">
            <w:pPr>
              <w:rPr>
                <w:lang w:val="en-US"/>
              </w:rPr>
            </w:pPr>
            <w:r w:rsidRPr="00B874B5">
              <w:rPr>
                <w:lang w:val="en-US"/>
              </w:rPr>
              <w:t>855868.7588298644</w:t>
            </w:r>
          </w:p>
        </w:tc>
        <w:tc>
          <w:tcPr>
            <w:tcW w:w="3006" w:type="dxa"/>
          </w:tcPr>
          <w:p w14:paraId="6B01172F" w14:textId="450AFD5C" w:rsidR="00C04689" w:rsidRPr="00B874B5" w:rsidRDefault="00F86C21" w:rsidP="00072D7A">
            <w:pPr>
              <w:rPr>
                <w:lang w:val="en-US"/>
              </w:rPr>
            </w:pPr>
            <w:r w:rsidRPr="00B874B5">
              <w:rPr>
                <w:lang w:val="en-US"/>
              </w:rPr>
              <w:t>0.5120208015512975</w:t>
            </w:r>
          </w:p>
        </w:tc>
      </w:tr>
      <w:tr w:rsidR="004D3041" w14:paraId="3E643CA2" w14:textId="77777777" w:rsidTr="00B874B5">
        <w:tc>
          <w:tcPr>
            <w:tcW w:w="3955" w:type="dxa"/>
          </w:tcPr>
          <w:p w14:paraId="41B2FAE1" w14:textId="5F57E2D8" w:rsidR="004D3041" w:rsidRDefault="004D3041" w:rsidP="004D3041">
            <w:pPr>
              <w:rPr>
                <w:lang w:val="en-US"/>
              </w:rPr>
            </w:pPr>
            <w:r>
              <w:rPr>
                <w:lang w:val="en-US"/>
              </w:rPr>
              <w:t>Random Forest</w:t>
            </w:r>
            <w:r>
              <w:rPr>
                <w:lang w:val="en-US"/>
              </w:rPr>
              <w:t xml:space="preserve"> Model (max depth=2)</w:t>
            </w:r>
          </w:p>
        </w:tc>
        <w:tc>
          <w:tcPr>
            <w:tcW w:w="2055" w:type="dxa"/>
          </w:tcPr>
          <w:p w14:paraId="0A4F557F" w14:textId="359516AB" w:rsidR="004D3041" w:rsidRPr="00B874B5" w:rsidRDefault="00B97EEA" w:rsidP="004D3041">
            <w:pPr>
              <w:rPr>
                <w:rFonts w:eastAsiaTheme="minorHAnsi" w:hint="eastAsia"/>
                <w:lang w:val="en-US"/>
              </w:rPr>
            </w:pPr>
            <w:r w:rsidRPr="00B874B5">
              <w:rPr>
                <w:lang w:val="en-US"/>
              </w:rPr>
              <w:t>1452489.8983405593</w:t>
            </w:r>
          </w:p>
        </w:tc>
        <w:tc>
          <w:tcPr>
            <w:tcW w:w="3006" w:type="dxa"/>
          </w:tcPr>
          <w:p w14:paraId="208F8EC1" w14:textId="3A0A1C7D" w:rsidR="004D3041" w:rsidRPr="00B874B5" w:rsidRDefault="00B97EEA" w:rsidP="004D3041">
            <w:pPr>
              <w:rPr>
                <w:lang w:val="en-US"/>
              </w:rPr>
            </w:pPr>
            <w:r w:rsidRPr="00B874B5">
              <w:rPr>
                <w:lang w:val="en-US"/>
              </w:rPr>
              <w:t>0.17185333728490415</w:t>
            </w:r>
          </w:p>
        </w:tc>
      </w:tr>
      <w:tr w:rsidR="004D3041" w14:paraId="6EF3AA90" w14:textId="77777777" w:rsidTr="00B874B5">
        <w:tc>
          <w:tcPr>
            <w:tcW w:w="3955" w:type="dxa"/>
          </w:tcPr>
          <w:p w14:paraId="7722E4A8" w14:textId="3AAE6AF0" w:rsidR="004D3041" w:rsidRDefault="004D3041" w:rsidP="004D3041">
            <w:pPr>
              <w:rPr>
                <w:lang w:val="en-US"/>
              </w:rPr>
            </w:pPr>
            <w:r>
              <w:rPr>
                <w:lang w:val="en-US"/>
              </w:rPr>
              <w:t>Random Forest Model (max depth=5)</w:t>
            </w:r>
          </w:p>
        </w:tc>
        <w:tc>
          <w:tcPr>
            <w:tcW w:w="2055" w:type="dxa"/>
          </w:tcPr>
          <w:p w14:paraId="10AB0702" w14:textId="3100313A" w:rsidR="004D3041" w:rsidRPr="00B874B5" w:rsidRDefault="00B97EEA" w:rsidP="004D3041">
            <w:pPr>
              <w:rPr>
                <w:lang w:val="en-US"/>
              </w:rPr>
            </w:pPr>
            <w:r w:rsidRPr="00B874B5">
              <w:rPr>
                <w:lang w:val="en-US"/>
              </w:rPr>
              <w:t>1088995.8077608538</w:t>
            </w:r>
          </w:p>
        </w:tc>
        <w:tc>
          <w:tcPr>
            <w:tcW w:w="3006" w:type="dxa"/>
          </w:tcPr>
          <w:p w14:paraId="0C388284" w14:textId="4BC8D6BC" w:rsidR="004D3041" w:rsidRPr="00B874B5" w:rsidRDefault="00B874B5" w:rsidP="004D3041">
            <w:pPr>
              <w:rPr>
                <w:lang w:val="en-US"/>
              </w:rPr>
            </w:pPr>
            <w:r w:rsidRPr="00B874B5">
              <w:rPr>
                <w:lang w:val="en-US"/>
              </w:rPr>
              <w:t>0.3791018822656015</w:t>
            </w:r>
          </w:p>
        </w:tc>
      </w:tr>
      <w:tr w:rsidR="004D3041" w14:paraId="4270527C" w14:textId="77777777" w:rsidTr="00B874B5">
        <w:tc>
          <w:tcPr>
            <w:tcW w:w="3955" w:type="dxa"/>
          </w:tcPr>
          <w:p w14:paraId="25371CE4" w14:textId="25204674" w:rsidR="004D3041" w:rsidRDefault="004D3041" w:rsidP="004D3041">
            <w:pPr>
              <w:rPr>
                <w:lang w:val="en-US"/>
              </w:rPr>
            </w:pPr>
            <w:r>
              <w:rPr>
                <w:lang w:val="en-US"/>
              </w:rPr>
              <w:t>Random Forest Model (max depth=8)</w:t>
            </w:r>
          </w:p>
        </w:tc>
        <w:tc>
          <w:tcPr>
            <w:tcW w:w="2055" w:type="dxa"/>
          </w:tcPr>
          <w:p w14:paraId="4E5C1E9C" w14:textId="4C20841D" w:rsidR="004D3041" w:rsidRPr="00B874B5" w:rsidRDefault="00B874B5" w:rsidP="004D3041">
            <w:pPr>
              <w:rPr>
                <w:lang w:val="en-US"/>
              </w:rPr>
            </w:pPr>
            <w:r w:rsidRPr="00B874B5">
              <w:rPr>
                <w:lang w:val="en-US"/>
              </w:rPr>
              <w:t>830615.3229060769</w:t>
            </w:r>
          </w:p>
        </w:tc>
        <w:tc>
          <w:tcPr>
            <w:tcW w:w="3006" w:type="dxa"/>
          </w:tcPr>
          <w:p w14:paraId="3F0F20F6" w14:textId="7C557990" w:rsidR="004D3041" w:rsidRPr="00B874B5" w:rsidRDefault="00B874B5" w:rsidP="004D3041">
            <w:pPr>
              <w:rPr>
                <w:lang w:val="en-US"/>
              </w:rPr>
            </w:pPr>
            <w:r w:rsidRPr="00B874B5">
              <w:rPr>
                <w:lang w:val="en-US"/>
              </w:rPr>
              <w:t>0.5264192140333861</w:t>
            </w:r>
          </w:p>
        </w:tc>
      </w:tr>
    </w:tbl>
    <w:p w14:paraId="6DC1C10F" w14:textId="105CDDAA" w:rsidR="00F57ADB" w:rsidRDefault="00F57ADB" w:rsidP="00B874B5">
      <w:pPr>
        <w:rPr>
          <w:lang w:val="en-US"/>
        </w:rPr>
      </w:pPr>
    </w:p>
    <w:p w14:paraId="55B07DBA" w14:textId="77498939" w:rsidR="004169F9" w:rsidRPr="00FA4114" w:rsidRDefault="004169F9" w:rsidP="00B874B5">
      <w:pPr>
        <w:rPr>
          <w:lang w:val="en-US"/>
        </w:rPr>
      </w:pPr>
      <w:r w:rsidRPr="00FA4114">
        <w:rPr>
          <w:lang w:val="en-US"/>
        </w:rPr>
        <w:t xml:space="preserve">From the result, we can see that the </w:t>
      </w:r>
      <w:r w:rsidR="00F40B63" w:rsidRPr="00FA4114">
        <w:rPr>
          <w:lang w:val="en-US"/>
        </w:rPr>
        <w:t xml:space="preserve">mean square error and R2 score get better with a high max depth value used for both the Decision tree and Random Forest. However, high computing power is required to solve the model for a larger max depth value. </w:t>
      </w:r>
      <w:r w:rsidR="00CA3F19">
        <w:rPr>
          <w:lang w:val="en-US"/>
        </w:rPr>
        <w:t>Therefore,</w:t>
      </w:r>
      <w:r w:rsidR="00F40B63" w:rsidRPr="00FA4114">
        <w:rPr>
          <w:lang w:val="en-US"/>
        </w:rPr>
        <w:t xml:space="preserve"> we have decided not to </w:t>
      </w:r>
      <w:r w:rsidR="004A3C65" w:rsidRPr="00FA4114">
        <w:rPr>
          <w:lang w:val="en-US"/>
        </w:rPr>
        <w:t>persuade</w:t>
      </w:r>
      <w:r w:rsidR="00F40B63" w:rsidRPr="00FA4114">
        <w:rPr>
          <w:lang w:val="en-US"/>
        </w:rPr>
        <w:t xml:space="preserve"> deeper with </w:t>
      </w:r>
      <w:r w:rsidR="004A3C65" w:rsidRPr="00FA4114">
        <w:rPr>
          <w:lang w:val="en-US"/>
        </w:rPr>
        <w:t>these 2 models.</w:t>
      </w:r>
    </w:p>
    <w:p w14:paraId="2BF48925" w14:textId="1A01D813" w:rsidR="004A3C65" w:rsidRDefault="004A3C65" w:rsidP="00B874B5">
      <w:pPr>
        <w:rPr>
          <w:lang w:val="en-US"/>
        </w:rPr>
      </w:pPr>
      <w:r>
        <w:rPr>
          <w:lang w:val="en-US"/>
        </w:rPr>
        <w:t>Despite</w:t>
      </w:r>
      <w:r w:rsidR="00987E26">
        <w:rPr>
          <w:lang w:val="en-US"/>
        </w:rPr>
        <w:t xml:space="preserve"> our best effort to improve our original model, </w:t>
      </w:r>
      <w:r w:rsidR="002F4FC9">
        <w:rPr>
          <w:lang w:val="en-US"/>
        </w:rPr>
        <w:t xml:space="preserve">the new model </w:t>
      </w:r>
      <w:r w:rsidR="00076D1B">
        <w:rPr>
          <w:lang w:val="en-US"/>
        </w:rPr>
        <w:t>still falls</w:t>
      </w:r>
      <w:r w:rsidR="002F4FC9">
        <w:rPr>
          <w:lang w:val="en-US"/>
        </w:rPr>
        <w:t xml:space="preserve"> behind by a small margin. The Kaggle score for the new model is </w:t>
      </w:r>
      <w:r w:rsidR="00076D1B" w:rsidRPr="00076D1B">
        <w:rPr>
          <w:lang w:val="en-US"/>
        </w:rPr>
        <w:t>0.88603</w:t>
      </w:r>
      <w:r w:rsidR="00076D1B">
        <w:rPr>
          <w:lang w:val="en-US"/>
        </w:rPr>
        <w:t xml:space="preserve"> vs the </w:t>
      </w:r>
      <w:r w:rsidR="00076D1B" w:rsidRPr="00076D1B">
        <w:rPr>
          <w:lang w:val="en-US"/>
        </w:rPr>
        <w:t>0.89386</w:t>
      </w:r>
      <w:r w:rsidR="00076D1B">
        <w:rPr>
          <w:lang w:val="en-US"/>
        </w:rPr>
        <w:t xml:space="preserve"> of the </w:t>
      </w:r>
      <w:r w:rsidR="00471142">
        <w:rPr>
          <w:lang w:val="en-US"/>
        </w:rPr>
        <w:t xml:space="preserve">original </w:t>
      </w:r>
      <w:proofErr w:type="gramStart"/>
      <w:r w:rsidR="00BA58BA">
        <w:rPr>
          <w:lang w:val="en-US"/>
        </w:rPr>
        <w:t>model</w:t>
      </w:r>
      <w:proofErr w:type="gramEnd"/>
      <w:r w:rsidR="00076D1B">
        <w:rPr>
          <w:lang w:val="en-US"/>
        </w:rPr>
        <w:t>.</w:t>
      </w:r>
      <w:r w:rsidR="00471142">
        <w:rPr>
          <w:lang w:val="en-US"/>
        </w:rPr>
        <w:t xml:space="preserve"> </w:t>
      </w:r>
      <w:r w:rsidR="00771CD3">
        <w:rPr>
          <w:lang w:val="en-US"/>
        </w:rPr>
        <w:t>Looking at the residual plot of the predicted resale price vs actual resale price</w:t>
      </w:r>
      <w:r w:rsidR="004B3011">
        <w:rPr>
          <w:lang w:val="en-US"/>
        </w:rPr>
        <w:t xml:space="preserve"> found using the original model</w:t>
      </w:r>
      <w:r w:rsidR="00771CD3">
        <w:rPr>
          <w:lang w:val="en-US"/>
        </w:rPr>
        <w:t xml:space="preserve">, there </w:t>
      </w:r>
      <w:r w:rsidR="00053DA2">
        <w:rPr>
          <w:lang w:val="en-US"/>
        </w:rPr>
        <w:t>are</w:t>
      </w:r>
      <w:r w:rsidR="00771CD3">
        <w:rPr>
          <w:lang w:val="en-US"/>
        </w:rPr>
        <w:t xml:space="preserve"> hints of</w:t>
      </w:r>
      <w:r w:rsidR="00053DA2">
        <w:rPr>
          <w:lang w:val="en-US"/>
        </w:rPr>
        <w:t xml:space="preserve"> </w:t>
      </w:r>
      <w:r w:rsidR="00053DA2" w:rsidRPr="00053DA2">
        <w:rPr>
          <w:lang w:val="en-US"/>
        </w:rPr>
        <w:t>heteroscedasticity</w:t>
      </w:r>
      <w:r w:rsidR="00053DA2">
        <w:rPr>
          <w:lang w:val="en-US"/>
        </w:rPr>
        <w:t xml:space="preserve"> </w:t>
      </w:r>
      <w:r w:rsidR="004B3011">
        <w:rPr>
          <w:lang w:val="en-US"/>
        </w:rPr>
        <w:t xml:space="preserve">suggested by the </w:t>
      </w:r>
      <w:r w:rsidR="00AC30B4">
        <w:rPr>
          <w:lang w:val="en-US"/>
        </w:rPr>
        <w:t>non-zero</w:t>
      </w:r>
      <w:r w:rsidR="004B3011">
        <w:rPr>
          <w:lang w:val="en-US"/>
        </w:rPr>
        <w:t xml:space="preserve"> </w:t>
      </w:r>
      <w:r w:rsidR="00AC30B4">
        <w:rPr>
          <w:lang w:val="en-US"/>
        </w:rPr>
        <w:t>mean line</w:t>
      </w:r>
      <w:r w:rsidR="004B3011">
        <w:rPr>
          <w:lang w:val="en-US"/>
        </w:rPr>
        <w:t xml:space="preserve"> </w:t>
      </w:r>
      <w:r w:rsidR="00053DA2">
        <w:rPr>
          <w:lang w:val="en-US"/>
        </w:rPr>
        <w:t>(Figure Below)</w:t>
      </w:r>
      <w:r w:rsidR="0043122B">
        <w:rPr>
          <w:lang w:val="en-US"/>
        </w:rPr>
        <w:t xml:space="preserve">, </w:t>
      </w:r>
      <w:r w:rsidR="0043122B" w:rsidRPr="0043122B">
        <w:rPr>
          <w:lang w:val="en-US"/>
        </w:rPr>
        <w:t>meaning that the residuals get larger as the prediction moves from small to large (or from large to small).</w:t>
      </w:r>
    </w:p>
    <w:p w14:paraId="0D94B844" w14:textId="0D4C8A85" w:rsidR="004B3011" w:rsidRDefault="004B3011" w:rsidP="004B3011">
      <w:pPr>
        <w:jc w:val="center"/>
        <w:rPr>
          <w:lang w:eastAsia="zh-CN"/>
        </w:rPr>
      </w:pPr>
      <w:r>
        <w:rPr>
          <w:noProof/>
          <w:lang w:val="en-US"/>
        </w:rPr>
        <w:drawing>
          <wp:inline distT="0" distB="0" distL="0" distR="0" wp14:anchorId="6F595888" wp14:editId="75C69027">
            <wp:extent cx="3586348" cy="22845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222" cy="229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428C" w14:textId="79DC6730" w:rsidR="001350D5" w:rsidRDefault="007237D8" w:rsidP="007237D8">
      <w:pPr>
        <w:rPr>
          <w:lang w:eastAsia="zh-CN"/>
        </w:rPr>
      </w:pPr>
      <w:r>
        <w:rPr>
          <w:lang w:eastAsia="zh-CN"/>
        </w:rPr>
        <w:t xml:space="preserve">One potential reason that causes this is </w:t>
      </w:r>
      <w:r w:rsidR="000A7DFA">
        <w:rPr>
          <w:lang w:eastAsia="zh-CN"/>
        </w:rPr>
        <w:t xml:space="preserve">missing regression variables which could be caused by the </w:t>
      </w:r>
      <w:r w:rsidR="000B2B7B">
        <w:rPr>
          <w:lang w:eastAsia="zh-CN"/>
        </w:rPr>
        <w:t>non-linear</w:t>
      </w:r>
      <w:r w:rsidR="000A7DFA">
        <w:rPr>
          <w:lang w:eastAsia="zh-CN"/>
        </w:rPr>
        <w:t xml:space="preserve"> relationship between </w:t>
      </w:r>
      <w:r w:rsidR="000B2B7B">
        <w:rPr>
          <w:lang w:eastAsia="zh-CN"/>
        </w:rPr>
        <w:t>variables and the resale price</w:t>
      </w:r>
      <w:r w:rsidR="001350D5">
        <w:rPr>
          <w:lang w:eastAsia="zh-CN"/>
        </w:rPr>
        <w:t xml:space="preserve"> which calls for further investigation.</w:t>
      </w:r>
    </w:p>
    <w:p w14:paraId="3B8570E3" w14:textId="77777777" w:rsidR="000B2B7B" w:rsidRPr="00053DA2" w:rsidRDefault="000B2B7B" w:rsidP="007237D8">
      <w:pPr>
        <w:rPr>
          <w:rFonts w:hint="eastAsia"/>
          <w:lang w:eastAsia="zh-CN"/>
        </w:rPr>
      </w:pPr>
    </w:p>
    <w:sectPr w:rsidR="000B2B7B" w:rsidRPr="0005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F69D4"/>
    <w:multiLevelType w:val="hybridMultilevel"/>
    <w:tmpl w:val="7A3276E8"/>
    <w:lvl w:ilvl="0" w:tplc="4809000F">
      <w:start w:val="1"/>
      <w:numFmt w:val="decimal"/>
      <w:lvlText w:val="%1."/>
      <w:lvlJc w:val="left"/>
      <w:pPr>
        <w:ind w:left="767" w:hanging="360"/>
      </w:pPr>
    </w:lvl>
    <w:lvl w:ilvl="1" w:tplc="48090019" w:tentative="1">
      <w:start w:val="1"/>
      <w:numFmt w:val="lowerLetter"/>
      <w:lvlText w:val="%2."/>
      <w:lvlJc w:val="left"/>
      <w:pPr>
        <w:ind w:left="1487" w:hanging="360"/>
      </w:pPr>
    </w:lvl>
    <w:lvl w:ilvl="2" w:tplc="4809001B" w:tentative="1">
      <w:start w:val="1"/>
      <w:numFmt w:val="lowerRoman"/>
      <w:lvlText w:val="%3."/>
      <w:lvlJc w:val="right"/>
      <w:pPr>
        <w:ind w:left="2207" w:hanging="180"/>
      </w:pPr>
    </w:lvl>
    <w:lvl w:ilvl="3" w:tplc="4809000F" w:tentative="1">
      <w:start w:val="1"/>
      <w:numFmt w:val="decimal"/>
      <w:lvlText w:val="%4."/>
      <w:lvlJc w:val="left"/>
      <w:pPr>
        <w:ind w:left="2927" w:hanging="360"/>
      </w:pPr>
    </w:lvl>
    <w:lvl w:ilvl="4" w:tplc="48090019" w:tentative="1">
      <w:start w:val="1"/>
      <w:numFmt w:val="lowerLetter"/>
      <w:lvlText w:val="%5."/>
      <w:lvlJc w:val="left"/>
      <w:pPr>
        <w:ind w:left="3647" w:hanging="360"/>
      </w:pPr>
    </w:lvl>
    <w:lvl w:ilvl="5" w:tplc="4809001B" w:tentative="1">
      <w:start w:val="1"/>
      <w:numFmt w:val="lowerRoman"/>
      <w:lvlText w:val="%6."/>
      <w:lvlJc w:val="right"/>
      <w:pPr>
        <w:ind w:left="4367" w:hanging="180"/>
      </w:pPr>
    </w:lvl>
    <w:lvl w:ilvl="6" w:tplc="4809000F" w:tentative="1">
      <w:start w:val="1"/>
      <w:numFmt w:val="decimal"/>
      <w:lvlText w:val="%7."/>
      <w:lvlJc w:val="left"/>
      <w:pPr>
        <w:ind w:left="5087" w:hanging="360"/>
      </w:pPr>
    </w:lvl>
    <w:lvl w:ilvl="7" w:tplc="48090019" w:tentative="1">
      <w:start w:val="1"/>
      <w:numFmt w:val="lowerLetter"/>
      <w:lvlText w:val="%8."/>
      <w:lvlJc w:val="left"/>
      <w:pPr>
        <w:ind w:left="5807" w:hanging="360"/>
      </w:pPr>
    </w:lvl>
    <w:lvl w:ilvl="8" w:tplc="4809001B" w:tentative="1">
      <w:start w:val="1"/>
      <w:numFmt w:val="lowerRoman"/>
      <w:lvlText w:val="%9."/>
      <w:lvlJc w:val="right"/>
      <w:pPr>
        <w:ind w:left="6527" w:hanging="180"/>
      </w:pPr>
    </w:lvl>
  </w:abstractNum>
  <w:num w:numId="1" w16cid:durableId="66828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37"/>
    <w:rsid w:val="000464A6"/>
    <w:rsid w:val="00053DA2"/>
    <w:rsid w:val="00072D7A"/>
    <w:rsid w:val="00076D1B"/>
    <w:rsid w:val="000922B5"/>
    <w:rsid w:val="000A7DFA"/>
    <w:rsid w:val="000B2B7B"/>
    <w:rsid w:val="000F4224"/>
    <w:rsid w:val="00106CA5"/>
    <w:rsid w:val="00120616"/>
    <w:rsid w:val="001350D5"/>
    <w:rsid w:val="00272658"/>
    <w:rsid w:val="00280F44"/>
    <w:rsid w:val="002D6031"/>
    <w:rsid w:val="002F4FC9"/>
    <w:rsid w:val="003D1291"/>
    <w:rsid w:val="003F6795"/>
    <w:rsid w:val="00401895"/>
    <w:rsid w:val="00415820"/>
    <w:rsid w:val="004169F9"/>
    <w:rsid w:val="0043122B"/>
    <w:rsid w:val="00471142"/>
    <w:rsid w:val="004A3C65"/>
    <w:rsid w:val="004B3011"/>
    <w:rsid w:val="004D3041"/>
    <w:rsid w:val="004F3D3F"/>
    <w:rsid w:val="005052B3"/>
    <w:rsid w:val="005B415E"/>
    <w:rsid w:val="007237D8"/>
    <w:rsid w:val="00771CD3"/>
    <w:rsid w:val="00824643"/>
    <w:rsid w:val="00861A1D"/>
    <w:rsid w:val="00987E26"/>
    <w:rsid w:val="009A49E2"/>
    <w:rsid w:val="009B5424"/>
    <w:rsid w:val="00A86B67"/>
    <w:rsid w:val="00AC30B4"/>
    <w:rsid w:val="00B04D55"/>
    <w:rsid w:val="00B874B5"/>
    <w:rsid w:val="00B97EEA"/>
    <w:rsid w:val="00BA58BA"/>
    <w:rsid w:val="00C04689"/>
    <w:rsid w:val="00C32810"/>
    <w:rsid w:val="00CA3F19"/>
    <w:rsid w:val="00CD36E0"/>
    <w:rsid w:val="00D61D37"/>
    <w:rsid w:val="00DB44AE"/>
    <w:rsid w:val="00E352A0"/>
    <w:rsid w:val="00EC2DEF"/>
    <w:rsid w:val="00F40B63"/>
    <w:rsid w:val="00F52440"/>
    <w:rsid w:val="00F57ADB"/>
    <w:rsid w:val="00F86C21"/>
    <w:rsid w:val="00F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4917"/>
  <w15:chartTrackingRefBased/>
  <w15:docId w15:val="{60DF0CC8-2EDE-4DA0-995E-C40D8E81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Ming</dc:creator>
  <cp:keywords/>
  <dc:description/>
  <cp:lastModifiedBy>Ding Ming</cp:lastModifiedBy>
  <cp:revision>46</cp:revision>
  <dcterms:created xsi:type="dcterms:W3CDTF">2022-04-17T07:51:00Z</dcterms:created>
  <dcterms:modified xsi:type="dcterms:W3CDTF">2022-04-17T13:52:00Z</dcterms:modified>
</cp:coreProperties>
</file>