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951" w:rsidRDefault="00A33702">
      <w:r>
        <w:t>Über uns</w:t>
      </w:r>
    </w:p>
    <w:p w:rsidR="00CF4E8E" w:rsidRDefault="00A33702">
      <w:proofErr w:type="spellStart"/>
      <w:r>
        <w:t>teilAuto</w:t>
      </w:r>
      <w:proofErr w:type="spellEnd"/>
      <w:r>
        <w:t xml:space="preserve"> </w:t>
      </w:r>
      <w:proofErr w:type="spellStart"/>
      <w:r>
        <w:t>Mössingen</w:t>
      </w:r>
      <w:proofErr w:type="spellEnd"/>
      <w:r w:rsidR="002F28C4">
        <w:t xml:space="preserve">, das sind wir: Firmeninhaber Ralf Stahl und „Executive </w:t>
      </w:r>
      <w:proofErr w:type="spellStart"/>
      <w:r w:rsidR="002F28C4">
        <w:t>Assistant</w:t>
      </w:r>
      <w:proofErr w:type="spellEnd"/>
      <w:r w:rsidR="002F28C4">
        <w:t>/Office Managerin“ Ursula Stahl</w:t>
      </w:r>
      <w:r w:rsidR="00CF4E8E">
        <w:t xml:space="preserve"> (Buchungszentrale und Mädchen für alles würde die Aufgabe ebenfalls treffend beschreiben)</w:t>
      </w:r>
      <w:r w:rsidR="002F28C4">
        <w:t xml:space="preserve">. </w:t>
      </w:r>
    </w:p>
    <w:p w:rsidR="00CF4E8E" w:rsidRDefault="002F28C4">
      <w:r>
        <w:t>Das Unternehmen</w:t>
      </w:r>
      <w:r w:rsidR="00A33702">
        <w:t xml:space="preserve"> entstand auf private Initiative im Jahr 2000. Wir waren </w:t>
      </w:r>
      <w:r w:rsidR="00453C30">
        <w:t>zuvor</w:t>
      </w:r>
      <w:r w:rsidR="00A33702">
        <w:t xml:space="preserve"> Mitglied beim Projekt </w:t>
      </w:r>
      <w:proofErr w:type="spellStart"/>
      <w:r w:rsidR="00A33702">
        <w:t>teilAuto</w:t>
      </w:r>
      <w:proofErr w:type="spellEnd"/>
      <w:r w:rsidR="00A33702">
        <w:t xml:space="preserve"> des damaligen Vereins </w:t>
      </w:r>
      <w:proofErr w:type="spellStart"/>
      <w:r w:rsidR="00A33702">
        <w:t>Ökostadt</w:t>
      </w:r>
      <w:proofErr w:type="spellEnd"/>
      <w:r w:rsidR="00A33702">
        <w:t xml:space="preserve"> Tübingen. Der dortige Verein steckte selbst noch in den Anfängen, und eine Erweiterung des Angebots auf </w:t>
      </w:r>
      <w:proofErr w:type="spellStart"/>
      <w:r w:rsidR="00A33702">
        <w:t>Mössingen</w:t>
      </w:r>
      <w:proofErr w:type="spellEnd"/>
      <w:r w:rsidR="00A33702">
        <w:t xml:space="preserve"> war noch nicht in Sicht. </w:t>
      </w:r>
      <w:r w:rsidR="00E42088">
        <w:t>Da wir jedoch vom Konzept und der Nachhaltigkeit des Autoteilens überzeugt waren,</w:t>
      </w:r>
      <w:r w:rsidR="00A33702">
        <w:t xml:space="preserve"> beschlossen wir, selbst die Initiative zu ergreifen und unser – zunächst einziges und nur wenig genutztes – Fahrzeug mit anderen zu teilen. Wir gaben der Sache einen </w:t>
      </w:r>
      <w:r w:rsidR="004F486D">
        <w:t>offiziellen</w:t>
      </w:r>
      <w:r w:rsidR="00A33702">
        <w:t xml:space="preserve"> Rahmen, meldeten ein Gewerbe in der Rechtsform des eingetragenen Kaufmanns (</w:t>
      </w:r>
      <w:proofErr w:type="spellStart"/>
      <w:r w:rsidR="00A33702">
        <w:t>e.K</w:t>
      </w:r>
      <w:proofErr w:type="spellEnd"/>
      <w:r w:rsidR="00A33702">
        <w:t>.) an</w:t>
      </w:r>
      <w:r w:rsidR="00B77447">
        <w:t xml:space="preserve"> und konnten nach und nach immer mehr Nutzer dazugewinnen. </w:t>
      </w:r>
      <w:r w:rsidR="00CF4E8E">
        <w:t xml:space="preserve"> Im Jahr 2025 sind über 60 Fahrtberechtigte angemeldet. Darunter befinden sich sowohl Privatpersonen als auch Firmen und Behörden.</w:t>
      </w:r>
      <w:r w:rsidR="00E42088">
        <w:t xml:space="preserve"> </w:t>
      </w:r>
      <w:r w:rsidR="00D64F49">
        <w:t>Für die einen ist</w:t>
      </w:r>
      <w:r w:rsidR="004F486D">
        <w:t xml:space="preserve"> es die Ausweichmöglichkeit zu F</w:t>
      </w:r>
      <w:r w:rsidR="00D64F49">
        <w:t xml:space="preserve">ahrrad und ÖPNV, für die anderen das hin und wieder benötigte Zweitauto, wieder andere </w:t>
      </w:r>
      <w:proofErr w:type="gramStart"/>
      <w:r w:rsidR="00D64F49">
        <w:t>möchten</w:t>
      </w:r>
      <w:proofErr w:type="gramEnd"/>
      <w:r w:rsidR="00D64F49">
        <w:t xml:space="preserve"> nur ein „</w:t>
      </w:r>
      <w:proofErr w:type="spellStart"/>
      <w:r w:rsidR="00D64F49">
        <w:t>backup</w:t>
      </w:r>
      <w:proofErr w:type="spellEnd"/>
      <w:r w:rsidR="00D64F49">
        <w:t xml:space="preserve">“, falls das eigene Fahrzeug einmal ausfällt. Bei dieser Aufteilung </w:t>
      </w:r>
      <w:r w:rsidR="00E42088">
        <w:t xml:space="preserve">reichen </w:t>
      </w:r>
      <w:r w:rsidR="00D64F49">
        <w:t>derzeit unsere</w:t>
      </w:r>
      <w:r w:rsidR="00E42088">
        <w:t xml:space="preserve"> zwei Fahrzeuge aus, ohne dass </w:t>
      </w:r>
      <w:r w:rsidR="004F486D">
        <w:t>nennenswerte</w:t>
      </w:r>
      <w:r w:rsidR="00E42088">
        <w:t xml:space="preserve"> Engpässe entstehen.</w:t>
      </w:r>
      <w:r w:rsidR="00294449">
        <w:t xml:space="preserve"> Bei weiterem Wachstum wird der Fuhrpark entsprechend vergrößert.</w:t>
      </w:r>
    </w:p>
    <w:p w:rsidR="00A33702" w:rsidRDefault="00B77447">
      <w:r>
        <w:t>Da wir das Unternehmen nebenberuflich und im Grunde ehrenamtlich führen, ist die Verwaltung sehr schlicht gehalten: das Buchen der Fahrzeuge erfolgt bis heute telefonisch, ist jedoch fast rund um die Uhr möglich</w:t>
      </w:r>
      <w:r w:rsidR="00CF4E8E">
        <w:t>;</w:t>
      </w:r>
      <w:r>
        <w:t xml:space="preserve"> Auswertung der Fahrberichte, Abrechnung sowie Pflege und Wartung der Fahrzeuge findet am Feierabend und am Wochenende statt. Beim jetzigen Umfang</w:t>
      </w:r>
      <w:r w:rsidR="002F28C4">
        <w:t xml:space="preserve"> des Betriebs ist das gut zu bewältigen, und auch Zuwachs ist ohne Probleme möglich. Sollte sich das ändern, kommt auch bei uns ein online-Buchungss</w:t>
      </w:r>
      <w:r w:rsidR="004F486D">
        <w:t>ystem und die Nutzung von Bordco</w:t>
      </w:r>
      <w:r w:rsidR="002F28C4">
        <w:t>mputern ins Spiel.</w:t>
      </w:r>
      <w:r w:rsidR="00C80F2E">
        <w:t xml:space="preserve"> Ab da wird es auch gewerbliche Büroräume und Personal geben.</w:t>
      </w:r>
    </w:p>
    <w:sectPr w:rsidR="00A33702" w:rsidSect="004C090C">
      <w:pgSz w:w="11907" w:h="16839" w:code="9"/>
      <w:pgMar w:top="1418" w:right="1418" w:bottom="1134" w:left="1418" w:header="340" w:footer="340" w:gutter="0"/>
      <w:cols w:space="720"/>
      <w:noEndnote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hyphenationZone w:val="425"/>
  <w:evenAndOddHeaders/>
  <w:drawingGridHorizontalSpacing w:val="110"/>
  <w:drawingGridVerticalSpacing w:val="163"/>
  <w:displayHorizontalDrawingGridEvery w:val="0"/>
  <w:displayVerticalDrawingGridEvery w:val="2"/>
  <w:characterSpacingControl w:val="doNotCompress"/>
  <w:compat/>
  <w:rsids>
    <w:rsidRoot w:val="00A33702"/>
    <w:rsid w:val="00030951"/>
    <w:rsid w:val="000769A8"/>
    <w:rsid w:val="00110590"/>
    <w:rsid w:val="00294449"/>
    <w:rsid w:val="002A682B"/>
    <w:rsid w:val="002F28C4"/>
    <w:rsid w:val="00445329"/>
    <w:rsid w:val="00453C30"/>
    <w:rsid w:val="004C090C"/>
    <w:rsid w:val="004F486D"/>
    <w:rsid w:val="00654113"/>
    <w:rsid w:val="00671E34"/>
    <w:rsid w:val="00A33702"/>
    <w:rsid w:val="00B77447"/>
    <w:rsid w:val="00C80F2E"/>
    <w:rsid w:val="00CF4E8E"/>
    <w:rsid w:val="00D64F49"/>
    <w:rsid w:val="00E42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3095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Ursula</dc:creator>
  <cp:lastModifiedBy>Ursula</cp:lastModifiedBy>
  <cp:revision>4</cp:revision>
  <dcterms:created xsi:type="dcterms:W3CDTF">2025-02-21T14:26:00Z</dcterms:created>
  <dcterms:modified xsi:type="dcterms:W3CDTF">2025-02-22T07:53:00Z</dcterms:modified>
</cp:coreProperties>
</file>