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AB451D">
      <w:pPr>
        <w:rPr>
          <w:rStyle w:val="fontsize12"/>
          <w:rFonts w:hint="eastAsia"/>
        </w:rPr>
      </w:pPr>
      <w:r>
        <w:rPr>
          <w:rStyle w:val="fontsize12"/>
          <w:rFonts w:hint="eastAsia"/>
        </w:rPr>
        <w:t>1.</w:t>
      </w:r>
      <w:r>
        <w:rPr>
          <w:rStyle w:val="fontsize12"/>
        </w:rPr>
        <w:t>落版管理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平面廣告落版處理</w:t>
      </w:r>
      <w:r>
        <w:rPr>
          <w:rStyle w:val="fontsize12"/>
        </w:rPr>
        <w:t xml:space="preserve"> / </w:t>
      </w:r>
      <w:r w:rsidRPr="00A53C6F">
        <w:rPr>
          <w:rStyle w:val="fontsize12"/>
          <w:b/>
        </w:rPr>
        <w:t>廣告落版單</w:t>
      </w:r>
      <w:r w:rsidR="00A53C6F" w:rsidRPr="00A53C6F">
        <w:rPr>
          <w:rStyle w:val="fontsize12"/>
          <w:rFonts w:asciiTheme="minorEastAsia" w:hAnsiTheme="minorEastAsia" w:hint="eastAsia"/>
          <w:b/>
        </w:rPr>
        <w:t>、</w:t>
      </w:r>
      <w:r w:rsidR="00A53C6F" w:rsidRPr="00A53C6F">
        <w:rPr>
          <w:rStyle w:val="fontsize12"/>
          <w:rFonts w:hint="eastAsia"/>
          <w:b/>
        </w:rPr>
        <w:t>廣告排版動作</w:t>
      </w:r>
      <w:r w:rsidR="00A53C6F" w:rsidRPr="00A53C6F">
        <w:rPr>
          <w:rStyle w:val="fontsize12"/>
          <w:rFonts w:asciiTheme="minorEastAsia" w:hAnsiTheme="minorEastAsia" w:hint="eastAsia"/>
          <w:b/>
        </w:rPr>
        <w:t>、</w:t>
      </w:r>
      <w:r w:rsidR="00A53C6F" w:rsidRPr="00A53C6F">
        <w:rPr>
          <w:rStyle w:val="fontsize12"/>
          <w:rFonts w:hint="eastAsia"/>
          <w:b/>
        </w:rPr>
        <w:t>美編樣後修正</w:t>
      </w:r>
      <w:r w:rsidR="00A53C6F" w:rsidRPr="00A53C6F">
        <w:rPr>
          <w:rStyle w:val="fontsize12"/>
          <w:rFonts w:asciiTheme="minorEastAsia" w:hAnsiTheme="minorEastAsia" w:hint="eastAsia"/>
          <w:b/>
        </w:rPr>
        <w:t>、廣告製稿統計表</w:t>
      </w:r>
      <w:r>
        <w:rPr>
          <w:rStyle w:val="fontsize12"/>
          <w:rFonts w:hint="eastAsia"/>
        </w:rPr>
        <w:t xml:space="preserve">  </w:t>
      </w:r>
      <w:r>
        <w:rPr>
          <w:rStyle w:val="fontsize12"/>
          <w:rFonts w:hint="eastAsia"/>
        </w:rPr>
        <w:t>與</w:t>
      </w:r>
      <w:r>
        <w:rPr>
          <w:rStyle w:val="fontsize12"/>
          <w:rFonts w:hint="eastAsia"/>
        </w:rPr>
        <w:t xml:space="preserve"> </w:t>
      </w:r>
      <w:r>
        <w:rPr>
          <w:rStyle w:val="fontsize12"/>
        </w:rPr>
        <w:t>統計管理</w:t>
      </w:r>
      <w:r>
        <w:rPr>
          <w:rStyle w:val="fontsize12"/>
        </w:rPr>
        <w:t xml:space="preserve"> /</w:t>
      </w:r>
      <w:r w:rsidRPr="00A53C6F">
        <w:rPr>
          <w:rStyle w:val="fontsize12"/>
          <w:b/>
        </w:rPr>
        <w:t xml:space="preserve"> </w:t>
      </w:r>
      <w:r w:rsidRPr="00A53C6F">
        <w:rPr>
          <w:rStyle w:val="fontsize12"/>
          <w:b/>
        </w:rPr>
        <w:t>廣告收入統計表</w:t>
      </w:r>
      <w:r>
        <w:rPr>
          <w:rStyle w:val="fontsize12"/>
          <w:rFonts w:hint="eastAsia"/>
        </w:rPr>
        <w:t>的家數要一致</w:t>
      </w:r>
      <w:r>
        <w:rPr>
          <w:rStyle w:val="fontsize12"/>
          <w:rFonts w:ascii="新細明體" w:eastAsia="新細明體" w:hAnsi="新細明體" w:hint="eastAsia"/>
        </w:rPr>
        <w:t>，</w:t>
      </w:r>
      <w:r>
        <w:rPr>
          <w:rStyle w:val="fontsize12"/>
          <w:rFonts w:hint="eastAsia"/>
        </w:rPr>
        <w:t>不理會結案與否</w:t>
      </w:r>
      <w:r>
        <w:rPr>
          <w:rStyle w:val="fontsize12"/>
          <w:rFonts w:hint="eastAsia"/>
        </w:rPr>
        <w:t xml:space="preserve"> </w:t>
      </w:r>
      <w:bookmarkStart w:id="0" w:name="_GoBack"/>
      <w:bookmarkEnd w:id="0"/>
    </w:p>
    <w:p w:rsidR="00AB451D" w:rsidRPr="00A53C6F" w:rsidRDefault="00A53C6F">
      <w:pPr>
        <w:rPr>
          <w:rStyle w:val="fontsize12"/>
          <w:rFonts w:hint="eastAsia"/>
          <w:b/>
          <w:color w:val="C0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D6D7E" wp14:editId="7C2E6638">
                <wp:simplePos x="0" y="0"/>
                <wp:positionH relativeFrom="column">
                  <wp:posOffset>3278875</wp:posOffset>
                </wp:positionH>
                <wp:positionV relativeFrom="paragraph">
                  <wp:posOffset>2101755</wp:posOffset>
                </wp:positionV>
                <wp:extent cx="607325" cy="163773"/>
                <wp:effectExtent l="0" t="0" r="2159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63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258.2pt;margin-top:165.5pt;width:47.8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" filled="f" strokecolor="#c0000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31985" wp14:editId="15A70A31">
                <wp:simplePos x="0" y="0"/>
                <wp:positionH relativeFrom="column">
                  <wp:posOffset>3265227</wp:posOffset>
                </wp:positionH>
                <wp:positionV relativeFrom="paragraph">
                  <wp:posOffset>1569494</wp:posOffset>
                </wp:positionV>
                <wp:extent cx="491319" cy="423080"/>
                <wp:effectExtent l="0" t="0" r="2349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42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57.1pt;margin-top:123.6pt;width:38.7pt;height:3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" filled="f" strokecolor="#c00000" strokeweight="2pt"/>
            </w:pict>
          </mc:Fallback>
        </mc:AlternateContent>
      </w:r>
      <w:r w:rsidR="00AB451D">
        <w:rPr>
          <w:rStyle w:val="fontsize12"/>
          <w:rFonts w:hint="eastAsia"/>
        </w:rPr>
        <w:t>例</w:t>
      </w:r>
      <w:r w:rsidR="00AB451D">
        <w:rPr>
          <w:rStyle w:val="fontsize12"/>
          <w:rFonts w:hint="eastAsia"/>
        </w:rPr>
        <w:t xml:space="preserve"> </w:t>
      </w:r>
      <w:r w:rsidR="00AB451D">
        <w:rPr>
          <w:rStyle w:val="fontsize12"/>
        </w:rPr>
        <w:t>統計管理</w:t>
      </w:r>
      <w:r w:rsidR="00AB451D">
        <w:rPr>
          <w:rStyle w:val="fontsize12"/>
        </w:rPr>
        <w:t xml:space="preserve"> / </w:t>
      </w:r>
      <w:r w:rsidR="00AB451D">
        <w:rPr>
          <w:rStyle w:val="fontsize12"/>
        </w:rPr>
        <w:t>廣告收入統計表</w:t>
      </w:r>
      <w:r w:rsidR="00AB451D">
        <w:t xml:space="preserve"> </w:t>
      </w:r>
      <w:r w:rsidR="00AB451D">
        <w:rPr>
          <w:rFonts w:hint="eastAsia"/>
        </w:rPr>
        <w:t xml:space="preserve">2013/09 </w:t>
      </w:r>
      <w:r w:rsidR="00AB451D">
        <w:rPr>
          <w:rFonts w:hint="eastAsia"/>
        </w:rPr>
        <w:t>平面廣告收入統計有</w:t>
      </w:r>
      <w:r w:rsidR="00AB451D">
        <w:rPr>
          <w:rFonts w:hint="eastAsia"/>
        </w:rPr>
        <w:t>52</w:t>
      </w:r>
      <w:r w:rsidR="00AB451D">
        <w:rPr>
          <w:rFonts w:hint="eastAsia"/>
        </w:rPr>
        <w:t>筆資料</w:t>
      </w:r>
      <w:r w:rsidR="00AB451D">
        <w:rPr>
          <w:rFonts w:hint="eastAsia"/>
        </w:rPr>
        <w:t>但</w:t>
      </w:r>
      <w:r w:rsidR="00AB451D">
        <w:rPr>
          <w:rFonts w:hint="eastAsia"/>
        </w:rPr>
        <w:t>2013/09</w:t>
      </w:r>
      <w:r w:rsidR="00AB451D">
        <w:rPr>
          <w:rStyle w:val="fontsize12"/>
        </w:rPr>
        <w:t>廣告</w:t>
      </w:r>
      <w:proofErr w:type="gramStart"/>
      <w:r w:rsidR="00AB451D">
        <w:rPr>
          <w:rStyle w:val="fontsize12"/>
        </w:rPr>
        <w:t>落版單</w:t>
      </w:r>
      <w:proofErr w:type="gramEnd"/>
      <w:r w:rsidR="00AB451D">
        <w:rPr>
          <w:rStyle w:val="fontsize12"/>
          <w:rFonts w:hint="eastAsia"/>
        </w:rPr>
        <w:t>卻只有</w:t>
      </w:r>
      <w:r w:rsidR="00AB451D">
        <w:rPr>
          <w:rStyle w:val="fontsize12"/>
          <w:rFonts w:hint="eastAsia"/>
        </w:rPr>
        <w:t>51</w:t>
      </w:r>
      <w:r w:rsidR="00AB451D">
        <w:rPr>
          <w:rStyle w:val="fontsize12"/>
          <w:rFonts w:hint="eastAsia"/>
        </w:rPr>
        <w:t>筆缺了第</w:t>
      </w:r>
      <w:r w:rsidR="00AB451D">
        <w:rPr>
          <w:rStyle w:val="fontsize12"/>
          <w:rFonts w:hint="eastAsia"/>
        </w:rPr>
        <w:t>45</w:t>
      </w:r>
      <w:r w:rsidR="00AB451D">
        <w:rPr>
          <w:rStyle w:val="fontsize12"/>
          <w:rFonts w:hint="eastAsia"/>
        </w:rPr>
        <w:t>頁</w:t>
      </w:r>
      <w:r w:rsidR="00834398">
        <w:rPr>
          <w:rStyle w:val="fontsize12"/>
          <w:rFonts w:hint="eastAsia"/>
        </w:rPr>
        <w:t xml:space="preserve">  </w:t>
      </w:r>
      <w:r w:rsidR="00834398" w:rsidRPr="00156A3A">
        <w:rPr>
          <w:rStyle w:val="fontsize12"/>
          <w:rFonts w:hint="eastAsia"/>
          <w:b/>
          <w:color w:val="C00000"/>
        </w:rPr>
        <w:t>（合約書內</w:t>
      </w:r>
      <w:r w:rsidR="00E6390F" w:rsidRPr="00156A3A">
        <w:rPr>
          <w:rStyle w:val="fontsize12"/>
          <w:rFonts w:hint="eastAsia"/>
          <w:b/>
          <w:color w:val="C00000"/>
        </w:rPr>
        <w:t>目前</w:t>
      </w:r>
      <w:r w:rsidR="00834398" w:rsidRPr="00156A3A">
        <w:rPr>
          <w:rStyle w:val="fontsize12"/>
          <w:rFonts w:hint="eastAsia"/>
          <w:b/>
          <w:color w:val="C00000"/>
        </w:rPr>
        <w:t>無結案日期的註記）</w:t>
      </w:r>
      <w:r>
        <w:rPr>
          <w:noProof/>
        </w:rPr>
        <w:drawing>
          <wp:inline distT="0" distB="0" distL="0" distR="0" wp14:anchorId="605B308F" wp14:editId="5C16D9AB">
            <wp:extent cx="5274310" cy="2553523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1D" w:rsidRDefault="00AB451D">
      <w:pPr>
        <w:rPr>
          <w:rStyle w:val="fontsize12"/>
          <w:rFonts w:hint="eastAsia"/>
        </w:rPr>
      </w:pPr>
    </w:p>
    <w:p w:rsidR="00AB451D" w:rsidRDefault="00AB451D">
      <w:pPr>
        <w:rPr>
          <w:rStyle w:val="fontsize12"/>
          <w:rFonts w:hint="eastAsia"/>
        </w:rPr>
      </w:pPr>
    </w:p>
    <w:p w:rsidR="00AB451D" w:rsidRPr="0052336D" w:rsidRDefault="005233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3756546</wp:posOffset>
                </wp:positionH>
                <wp:positionV relativeFrom="paragraph">
                  <wp:posOffset>1173706</wp:posOffset>
                </wp:positionV>
                <wp:extent cx="614017" cy="293427"/>
                <wp:effectExtent l="0" t="0" r="15240" b="114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17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36D" w:rsidRPr="00E6390F" w:rsidRDefault="00E6390F">
                            <w:pPr>
                              <w:rPr>
                                <w:b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6390F">
                              <w:rPr>
                                <w:rFonts w:hint="eastAsia"/>
                                <w:b/>
                                <w:color w:val="C00000"/>
                                <w:sz w:val="16"/>
                                <w:szCs w:val="16"/>
                              </w:rPr>
                              <w:t>列印清單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5.8pt;margin-top:92.4pt;width:48.3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" fillcolor="white [3201]" strokecolor="#c00000" strokeweight=".5pt">
                <v:textbox>
                  <w:txbxContent>
                    <w:p w:rsidR="0052336D" w:rsidRPr="00E6390F" w:rsidRDefault="00E6390F">
                      <w:pPr>
                        <w:rPr>
                          <w:b/>
                          <w:color w:val="C00000"/>
                          <w:sz w:val="16"/>
                          <w:szCs w:val="16"/>
                        </w:rPr>
                      </w:pPr>
                      <w:r w:rsidRPr="00E6390F">
                        <w:rPr>
                          <w:rFonts w:hint="eastAsia"/>
                          <w:b/>
                          <w:color w:val="C00000"/>
                          <w:sz w:val="16"/>
                          <w:szCs w:val="16"/>
                        </w:rPr>
                        <w:t>列印清單</w:t>
                      </w:r>
                    </w:p>
                  </w:txbxContent>
                </v:textbox>
              </v:shape>
            </w:pict>
          </mc:Fallback>
        </mc:AlternateContent>
      </w:r>
      <w:r w:rsidR="00AB451D">
        <w:rPr>
          <w:rStyle w:val="fontsize12"/>
          <w:rFonts w:hint="eastAsia"/>
        </w:rPr>
        <w:t>2.</w:t>
      </w:r>
      <w:r w:rsidR="00AB451D">
        <w:rPr>
          <w:rStyle w:val="fontsize12"/>
        </w:rPr>
        <w:t>標籤管理</w:t>
      </w:r>
      <w:r w:rsidR="00AB451D">
        <w:rPr>
          <w:rStyle w:val="fontsize12"/>
        </w:rPr>
        <w:t xml:space="preserve"> / </w:t>
      </w:r>
      <w:r w:rsidR="00AB451D">
        <w:rPr>
          <w:rStyle w:val="fontsize12"/>
        </w:rPr>
        <w:t>平面廣告標籤處理</w:t>
      </w:r>
      <w:r w:rsidR="00AB451D">
        <w:rPr>
          <w:rStyle w:val="fontsize12"/>
        </w:rPr>
        <w:t xml:space="preserve"> / </w:t>
      </w:r>
      <w:r w:rsidR="00AB451D">
        <w:rPr>
          <w:rStyle w:val="fontsize12"/>
        </w:rPr>
        <w:t>合約外標籤列印</w:t>
      </w:r>
      <w:r w:rsidR="00AB451D">
        <w:rPr>
          <w:rStyle w:val="fontsize12"/>
          <w:rFonts w:hint="eastAsia"/>
        </w:rPr>
        <w:t xml:space="preserve">  </w:t>
      </w:r>
      <w:r w:rsidR="00AB451D">
        <w:rPr>
          <w:rStyle w:val="fontsize12"/>
          <w:rFonts w:hint="eastAsia"/>
        </w:rPr>
        <w:t>請增加</w:t>
      </w:r>
      <w:r w:rsidR="00834398">
        <w:rPr>
          <w:rStyle w:val="fontsize12"/>
          <w:rFonts w:hint="eastAsia"/>
        </w:rPr>
        <w:t>「列印清單」</w:t>
      </w:r>
      <w:r>
        <w:rPr>
          <w:rStyle w:val="fontsize12"/>
          <w:rFonts w:hint="eastAsia"/>
        </w:rPr>
        <w:t>功能</w:t>
      </w:r>
      <w:r>
        <w:rPr>
          <w:noProof/>
        </w:rPr>
        <w:drawing>
          <wp:inline distT="0" distB="0" distL="0" distR="0" wp14:anchorId="394FEE85" wp14:editId="67010343">
            <wp:extent cx="5274310" cy="249675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51D" w:rsidRPr="005233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1D"/>
    <w:rsid w:val="00024E61"/>
    <w:rsid w:val="00027EDE"/>
    <w:rsid w:val="000540F2"/>
    <w:rsid w:val="00085E35"/>
    <w:rsid w:val="000943A4"/>
    <w:rsid w:val="000C2936"/>
    <w:rsid w:val="000F71EE"/>
    <w:rsid w:val="001249BD"/>
    <w:rsid w:val="00156A3A"/>
    <w:rsid w:val="00157D22"/>
    <w:rsid w:val="00163F56"/>
    <w:rsid w:val="00170828"/>
    <w:rsid w:val="00186D70"/>
    <w:rsid w:val="001F5892"/>
    <w:rsid w:val="00203436"/>
    <w:rsid w:val="002042F8"/>
    <w:rsid w:val="002427D1"/>
    <w:rsid w:val="0024297E"/>
    <w:rsid w:val="00247A85"/>
    <w:rsid w:val="002668EE"/>
    <w:rsid w:val="00270FDE"/>
    <w:rsid w:val="00275FFD"/>
    <w:rsid w:val="0028261A"/>
    <w:rsid w:val="00294017"/>
    <w:rsid w:val="002B10C4"/>
    <w:rsid w:val="002B4C7B"/>
    <w:rsid w:val="0030684D"/>
    <w:rsid w:val="00310C45"/>
    <w:rsid w:val="00322DE7"/>
    <w:rsid w:val="003312F4"/>
    <w:rsid w:val="00342AEC"/>
    <w:rsid w:val="0036653B"/>
    <w:rsid w:val="0038056C"/>
    <w:rsid w:val="00385460"/>
    <w:rsid w:val="00385B47"/>
    <w:rsid w:val="00386070"/>
    <w:rsid w:val="00395C0F"/>
    <w:rsid w:val="003964C1"/>
    <w:rsid w:val="003B0372"/>
    <w:rsid w:val="003D32C5"/>
    <w:rsid w:val="003D41FF"/>
    <w:rsid w:val="003D484A"/>
    <w:rsid w:val="00406DE0"/>
    <w:rsid w:val="004333F4"/>
    <w:rsid w:val="00454CF2"/>
    <w:rsid w:val="00483A0A"/>
    <w:rsid w:val="0049373B"/>
    <w:rsid w:val="00496CA0"/>
    <w:rsid w:val="00517D33"/>
    <w:rsid w:val="0052336D"/>
    <w:rsid w:val="00533C99"/>
    <w:rsid w:val="005363A4"/>
    <w:rsid w:val="005453A2"/>
    <w:rsid w:val="005A691D"/>
    <w:rsid w:val="005B2548"/>
    <w:rsid w:val="005B62F8"/>
    <w:rsid w:val="005C4058"/>
    <w:rsid w:val="005D0133"/>
    <w:rsid w:val="005D1354"/>
    <w:rsid w:val="005D613E"/>
    <w:rsid w:val="005F4612"/>
    <w:rsid w:val="00603926"/>
    <w:rsid w:val="00603C69"/>
    <w:rsid w:val="00620472"/>
    <w:rsid w:val="00657ADE"/>
    <w:rsid w:val="006733BF"/>
    <w:rsid w:val="0067356D"/>
    <w:rsid w:val="006C2BD8"/>
    <w:rsid w:val="006D46E9"/>
    <w:rsid w:val="006D6884"/>
    <w:rsid w:val="006F3042"/>
    <w:rsid w:val="0070422E"/>
    <w:rsid w:val="00711744"/>
    <w:rsid w:val="0071287C"/>
    <w:rsid w:val="00712A78"/>
    <w:rsid w:val="007214D0"/>
    <w:rsid w:val="007227A3"/>
    <w:rsid w:val="00727032"/>
    <w:rsid w:val="00752320"/>
    <w:rsid w:val="007570B1"/>
    <w:rsid w:val="00767402"/>
    <w:rsid w:val="007B29C8"/>
    <w:rsid w:val="007B5702"/>
    <w:rsid w:val="007C6E1E"/>
    <w:rsid w:val="007E0CE9"/>
    <w:rsid w:val="007E389B"/>
    <w:rsid w:val="007F0E61"/>
    <w:rsid w:val="007F7522"/>
    <w:rsid w:val="00801A9A"/>
    <w:rsid w:val="00834398"/>
    <w:rsid w:val="00851584"/>
    <w:rsid w:val="00861DD7"/>
    <w:rsid w:val="00872EA7"/>
    <w:rsid w:val="008734AB"/>
    <w:rsid w:val="00874819"/>
    <w:rsid w:val="00896DF0"/>
    <w:rsid w:val="008A5F17"/>
    <w:rsid w:val="008C442A"/>
    <w:rsid w:val="008C74BD"/>
    <w:rsid w:val="008D2123"/>
    <w:rsid w:val="008E2E11"/>
    <w:rsid w:val="008F62C5"/>
    <w:rsid w:val="0090283A"/>
    <w:rsid w:val="009208AA"/>
    <w:rsid w:val="009357CD"/>
    <w:rsid w:val="00935B82"/>
    <w:rsid w:val="00991D56"/>
    <w:rsid w:val="009D28A4"/>
    <w:rsid w:val="00A1365F"/>
    <w:rsid w:val="00A23EAD"/>
    <w:rsid w:val="00A25771"/>
    <w:rsid w:val="00A43D54"/>
    <w:rsid w:val="00A53C6F"/>
    <w:rsid w:val="00A64524"/>
    <w:rsid w:val="00A73C8A"/>
    <w:rsid w:val="00A85E0D"/>
    <w:rsid w:val="00A978BA"/>
    <w:rsid w:val="00AA5273"/>
    <w:rsid w:val="00AA596B"/>
    <w:rsid w:val="00AB2465"/>
    <w:rsid w:val="00AB451D"/>
    <w:rsid w:val="00B2475A"/>
    <w:rsid w:val="00B26E1F"/>
    <w:rsid w:val="00B42A0D"/>
    <w:rsid w:val="00B50FCA"/>
    <w:rsid w:val="00B52178"/>
    <w:rsid w:val="00B64F48"/>
    <w:rsid w:val="00B84216"/>
    <w:rsid w:val="00B9051C"/>
    <w:rsid w:val="00B966AD"/>
    <w:rsid w:val="00BA5EF7"/>
    <w:rsid w:val="00BD2D7C"/>
    <w:rsid w:val="00BD4A9C"/>
    <w:rsid w:val="00BE6C27"/>
    <w:rsid w:val="00C30708"/>
    <w:rsid w:val="00C43B81"/>
    <w:rsid w:val="00C45F67"/>
    <w:rsid w:val="00C86C50"/>
    <w:rsid w:val="00CB1725"/>
    <w:rsid w:val="00CD3458"/>
    <w:rsid w:val="00CE0E25"/>
    <w:rsid w:val="00CE42F2"/>
    <w:rsid w:val="00CF22A8"/>
    <w:rsid w:val="00D03B26"/>
    <w:rsid w:val="00D22718"/>
    <w:rsid w:val="00D435C9"/>
    <w:rsid w:val="00D438D6"/>
    <w:rsid w:val="00D4559C"/>
    <w:rsid w:val="00D521D8"/>
    <w:rsid w:val="00D66691"/>
    <w:rsid w:val="00D91ADF"/>
    <w:rsid w:val="00D91DE5"/>
    <w:rsid w:val="00DB3F55"/>
    <w:rsid w:val="00DB5E93"/>
    <w:rsid w:val="00DF1DC1"/>
    <w:rsid w:val="00DF4891"/>
    <w:rsid w:val="00E15CF9"/>
    <w:rsid w:val="00E426B9"/>
    <w:rsid w:val="00E45CB1"/>
    <w:rsid w:val="00E46B37"/>
    <w:rsid w:val="00E6390F"/>
    <w:rsid w:val="00E9419B"/>
    <w:rsid w:val="00EA266E"/>
    <w:rsid w:val="00EA767F"/>
    <w:rsid w:val="00EF7A63"/>
    <w:rsid w:val="00F0050B"/>
    <w:rsid w:val="00F26FC0"/>
    <w:rsid w:val="00F44F0C"/>
    <w:rsid w:val="00F5598D"/>
    <w:rsid w:val="00F57F2E"/>
    <w:rsid w:val="00F7071E"/>
    <w:rsid w:val="00F85312"/>
    <w:rsid w:val="00F91D60"/>
    <w:rsid w:val="00F92789"/>
    <w:rsid w:val="00FA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ize12">
    <w:name w:val="font_size12"/>
    <w:basedOn w:val="a0"/>
    <w:rsid w:val="00AB451D"/>
  </w:style>
  <w:style w:type="paragraph" w:styleId="a3">
    <w:name w:val="Balloon Text"/>
    <w:basedOn w:val="a"/>
    <w:link w:val="a4"/>
    <w:uiPriority w:val="99"/>
    <w:semiHidden/>
    <w:unhideWhenUsed/>
    <w:rsid w:val="005233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33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ize12">
    <w:name w:val="font_size12"/>
    <w:basedOn w:val="a0"/>
    <w:rsid w:val="00AB451D"/>
  </w:style>
  <w:style w:type="paragraph" w:styleId="a3">
    <w:name w:val="Balloon Text"/>
    <w:basedOn w:val="a"/>
    <w:link w:val="a4"/>
    <w:uiPriority w:val="99"/>
    <w:semiHidden/>
    <w:unhideWhenUsed/>
    <w:rsid w:val="005233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33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0059D-4483-46A5-B7FD-9357387F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4</cp:revision>
  <dcterms:created xsi:type="dcterms:W3CDTF">2013-12-23T05:15:00Z</dcterms:created>
  <dcterms:modified xsi:type="dcterms:W3CDTF">2013-12-23T06:10:00Z</dcterms:modified>
</cp:coreProperties>
</file>