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bidi w:val="0"/>
        <w:spacing w:before="200" w:after="120"/>
        <w:jc w:val="left"/>
        <w:rPr/>
      </w:pPr>
      <w:r>
        <w:rPr/>
        <w:t>Healthcare Insurance Eligibility Platform – High-Level Design &amp; Use Case Overview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Problem Statement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Healthcare providers require a reliable mechanism to determine whether a patient is eligible for a specific medical service under their insurance coverage.</w:t>
        <w:br/>
        <w:t xml:space="preserve">This involves coordination between </w:t>
      </w:r>
      <w:r>
        <w:rPr>
          <w:rStyle w:val="StrongEmphasis"/>
        </w:rPr>
        <w:t>providers (hospitals)</w:t>
      </w:r>
      <w:r>
        <w:rPr/>
        <w:t xml:space="preserve">, </w:t>
      </w:r>
      <w:r>
        <w:rPr>
          <w:rStyle w:val="StrongEmphasis"/>
        </w:rPr>
        <w:t>payers (insurance companies)</w:t>
      </w:r>
      <w:r>
        <w:rPr/>
        <w:t xml:space="preserve">, and </w:t>
      </w:r>
      <w:r>
        <w:rPr>
          <w:rStyle w:val="StrongEmphasis"/>
        </w:rPr>
        <w:t>policy rules</w:t>
      </w:r>
      <w:r>
        <w:rPr/>
        <w:t>, while enforcing strict access control and auditability.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objective of this POC is to design and implement a </w:t>
      </w:r>
      <w:r>
        <w:rPr>
          <w:rStyle w:val="StrongEmphasis"/>
        </w:rPr>
        <w:t>secure, role-based, backend system</w:t>
      </w:r>
      <w:r>
        <w:rPr/>
        <w:t xml:space="preserve"> that models real-world healthcare insurance eligibility workflows.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Scope of the POC</w:t>
      </w:r>
    </w:p>
    <w:p>
      <w:pPr>
        <w:pStyle w:val="Heading3"/>
        <w:bidi w:val="0"/>
        <w:jc w:val="left"/>
        <w:rPr/>
      </w:pPr>
      <w:r>
        <w:rPr/>
        <w:t>In Scope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Organization onboarding (providers &amp; payers)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User management with role-based access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Insurance plan &amp; coverage rule configuration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Member enrollment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Provider-initiated eligibility checks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Persistent eligibility decisions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JWT-based security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Actors &amp; Roles</w:t>
      </w:r>
    </w:p>
    <w:tbl>
      <w:tblPr>
        <w:tblW w:w="59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38"/>
        <w:gridCol w:w="3894"/>
      </w:tblGrid>
      <w:tr>
        <w:trPr>
          <w:tblHeader w:val="true"/>
        </w:trPr>
        <w:tc>
          <w:tcPr>
            <w:tcW w:w="20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38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SYSTEM_ADMIN</w:t>
            </w:r>
          </w:p>
        </w:tc>
        <w:tc>
          <w:tcPr>
            <w:tcW w:w="3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Platform setup (orgs, users)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PAYER_USER</w:t>
            </w:r>
          </w:p>
        </w:tc>
        <w:tc>
          <w:tcPr>
            <w:tcW w:w="3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Configure plans, rules, enroll members</w:t>
            </w:r>
          </w:p>
        </w:tc>
      </w:tr>
      <w:tr>
        <w:trPr/>
        <w:tc>
          <w:tcPr>
            <w:tcW w:w="20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PROVIDER_USER</w:t>
            </w:r>
          </w:p>
        </w:tc>
        <w:tc>
          <w:tcPr>
            <w:tcW w:w="3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Submit eligibility requests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End-to-End Flow (High Level)</w:t>
      </w:r>
    </w:p>
    <w:p>
      <w:pPr>
        <w:pStyle w:val="Heading3"/>
        <w:bidi w:val="0"/>
        <w:jc w:val="left"/>
        <w:rPr/>
      </w:pPr>
      <w:r>
        <w:rPr/>
        <w:t>Stepwise Flow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Admin logs in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Admin creates </w:t>
      </w:r>
      <w:r>
        <w:rPr>
          <w:rStyle w:val="StrongEmphasis"/>
        </w:rPr>
        <w:t>Provider</w:t>
      </w:r>
      <w:r>
        <w:rPr/>
        <w:t xml:space="preserve"> and </w:t>
      </w:r>
      <w:r>
        <w:rPr>
          <w:rStyle w:val="StrongEmphasis"/>
        </w:rPr>
        <w:t>Payer</w:t>
      </w:r>
      <w:r>
        <w:rPr/>
        <w:t xml:space="preserve"> organizations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Admin creates users under organizations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Payer logs in and configures: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Insurance plans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Coverage rules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Member enrollment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Provider logs in and submits eligibility requests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System evaluates eligibility and returns decision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Flowchart Diagram (Logical)</w:t>
      </w:r>
    </w:p>
    <w:p>
      <w:pPr>
        <w:pStyle w:val="PreformattedText"/>
        <w:bidi w:val="0"/>
        <w:rPr/>
      </w:pPr>
      <w:r>
        <w:rPr>
          <w:rStyle w:val="SourceText"/>
        </w:rPr>
        <w:t>[Admin Login]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[Create Organizations]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[Create Users]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+------------------+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                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                  v</w:t>
      </w:r>
    </w:p>
    <w:p>
      <w:pPr>
        <w:pStyle w:val="PreformattedText"/>
        <w:bidi w:val="0"/>
        <w:rPr/>
      </w:pPr>
      <w:r>
        <w:rPr>
          <w:rStyle w:val="SourceText"/>
        </w:rPr>
        <w:t>[Payer Login]        [Provider Login]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                  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                  v</w:t>
      </w:r>
    </w:p>
    <w:p>
      <w:pPr>
        <w:pStyle w:val="PreformattedText"/>
        <w:bidi w:val="0"/>
        <w:rPr/>
      </w:pPr>
      <w:r>
        <w:rPr>
          <w:rStyle w:val="SourceText"/>
        </w:rPr>
        <w:t>[Create Plans]      [Submit Eligibility Request]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[Define Coverage Rules]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[Enroll Members]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[Eligibility Evaluation Engine]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[Persist Decision + Response]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ERD (Entity Relationship Diagram – Conceptual)</w:t>
      </w:r>
    </w:p>
    <w:p>
      <w:pPr>
        <w:pStyle w:val="PreformattedText"/>
        <w:bidi w:val="0"/>
        <w:rPr/>
      </w:pPr>
      <w:r>
        <w:rPr>
          <w:rStyle w:val="SourceText"/>
        </w:rPr>
        <w:t>ORGANIZATION</w:t>
      </w:r>
    </w:p>
    <w:p>
      <w:pPr>
        <w:pStyle w:val="PreformattedText"/>
        <w:bidi w:val="0"/>
        <w:rPr/>
      </w:pPr>
      <w:r>
        <w:rPr>
          <w:rStyle w:val="SourceText"/>
        </w:rPr>
        <w:t>(id, name, type)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 1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 *</w:t>
      </w:r>
    </w:p>
    <w:p>
      <w:pPr>
        <w:pStyle w:val="PreformattedText"/>
        <w:bidi w:val="0"/>
        <w:rPr/>
      </w:pPr>
      <w:r>
        <w:rPr>
          <w:rStyle w:val="SourceText"/>
        </w:rPr>
        <w:t>USER</w:t>
      </w:r>
    </w:p>
    <w:p>
      <w:pPr>
        <w:pStyle w:val="PreformattedText"/>
        <w:bidi w:val="0"/>
        <w:rPr/>
      </w:pPr>
      <w:r>
        <w:rPr>
          <w:rStyle w:val="SourceText"/>
        </w:rPr>
        <w:t>(id, username, role, organization_id)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PAYER ORGANIZATION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 1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 *</w:t>
      </w:r>
    </w:p>
    <w:p>
      <w:pPr>
        <w:pStyle w:val="PreformattedText"/>
        <w:bidi w:val="0"/>
        <w:rPr/>
      </w:pPr>
      <w:r>
        <w:rPr>
          <w:rStyle w:val="SourceText"/>
        </w:rPr>
        <w:t>INSURANCE_PLAN</w:t>
      </w:r>
    </w:p>
    <w:p>
      <w:pPr>
        <w:pStyle w:val="PreformattedText"/>
        <w:bidi w:val="0"/>
        <w:rPr/>
      </w:pPr>
      <w:r>
        <w:rPr>
          <w:rStyle w:val="SourceText"/>
        </w:rPr>
        <w:t>(id, plan_code, valid_from, valid_to, payer_org_id)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 1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 *</w:t>
      </w:r>
    </w:p>
    <w:p>
      <w:pPr>
        <w:pStyle w:val="PreformattedText"/>
        <w:bidi w:val="0"/>
        <w:rPr/>
      </w:pPr>
      <w:r>
        <w:rPr>
          <w:rStyle w:val="SourceText"/>
        </w:rPr>
        <w:t>COVERAGE_RULE</w:t>
      </w:r>
    </w:p>
    <w:p>
      <w:pPr>
        <w:pStyle w:val="PreformattedText"/>
        <w:bidi w:val="0"/>
        <w:rPr/>
      </w:pPr>
      <w:r>
        <w:rPr>
          <w:rStyle w:val="SourceText"/>
        </w:rPr>
        <w:t>(id, service_code, covered, prior_auth, plan_id)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INSURANCE_PLAN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 1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 *</w:t>
      </w:r>
    </w:p>
    <w:p>
      <w:pPr>
        <w:pStyle w:val="PreformattedText"/>
        <w:bidi w:val="0"/>
        <w:rPr/>
      </w:pPr>
      <w:r>
        <w:rPr>
          <w:rStyle w:val="SourceText"/>
        </w:rPr>
        <w:t>MEMBER</w:t>
      </w:r>
    </w:p>
    <w:p>
      <w:pPr>
        <w:pStyle w:val="PreformattedText"/>
        <w:bidi w:val="0"/>
        <w:rPr/>
      </w:pPr>
      <w:r>
        <w:rPr>
          <w:rStyle w:val="SourceText"/>
        </w:rPr>
        <w:t>(id, external_id, coverage_dates, plan_id)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MEMBER + PROVIDER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rPr/>
      </w:pPr>
      <w:r>
        <w:rPr>
          <w:rStyle w:val="SourceText"/>
        </w:rPr>
        <w:t>ELIGIBILITY_REQUEST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ELIGIBILITY_DECISION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Technology Stack</w:t>
      </w:r>
    </w:p>
    <w:tbl>
      <w:tblPr>
        <w:tblW w:w="35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19"/>
        <w:gridCol w:w="2359"/>
      </w:tblGrid>
      <w:tr>
        <w:trPr>
          <w:tblHeader w:val="true"/>
        </w:trPr>
        <w:tc>
          <w:tcPr>
            <w:tcW w:w="12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Language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Java 21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Framework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Spring Boot 3.5.x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Security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Spring Security + JWT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Database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PostgreSQL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ORM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Spring Data JPA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Build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Maven</w:t>
            </w:r>
          </w:p>
        </w:tc>
      </w:tr>
      <w:tr>
        <w:trPr/>
        <w:tc>
          <w:tcPr>
            <w:tcW w:w="12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 Style</w:t>
            </w:r>
          </w:p>
        </w:tc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REST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Security Model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JWT-based stateless authentication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URL-level role enforcement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Organization-level data isolation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Authorization enforced before business logic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Deny-by-default access model</w:t>
      </w:r>
    </w:p>
    <w:p>
      <w:pPr>
        <w:pStyle w:val="TextBody"/>
        <w:bidi w:val="0"/>
        <w:jc w:val="left"/>
        <w:rPr/>
      </w:pPr>
      <w:r>
        <w:rPr/>
        <w:t>This ensures: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No cross-organization access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No privilege escalation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No data leakage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UI / Frontend (POC Level)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Although the system is backend-first, a </w:t>
      </w:r>
      <w:r>
        <w:rPr>
          <w:rStyle w:val="StrongEmphasis"/>
        </w:rPr>
        <w:t>lightweight UI</w:t>
      </w:r>
      <w:r>
        <w:rPr/>
        <w:t xml:space="preserve"> is proposed for demonstration purposes.</w:t>
      </w:r>
    </w:p>
    <w:p>
      <w:pPr>
        <w:pStyle w:val="Heading3"/>
        <w:bidi w:val="0"/>
        <w:jc w:val="left"/>
        <w:rPr/>
      </w:pPr>
      <w:r>
        <w:rPr/>
        <w:t>Frontend Approach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React (preferred)</w:t>
      </w:r>
      <w:r>
        <w:rPr/>
        <w:t xml:space="preserve"> for: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Faster learning curve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Component-based design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Clean REST integration</w:t>
      </w:r>
    </w:p>
    <w:p>
      <w:pPr>
        <w:pStyle w:val="Heading3"/>
        <w:bidi w:val="0"/>
        <w:jc w:val="left"/>
        <w:rPr/>
      </w:pPr>
      <w:r>
        <w:rPr/>
        <w:t>UI Capabilities (POC)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Login screen (JWT acquisition)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Admin dashboard: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Create organizations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Create users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Payer dashboard: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Create plans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Define coverage rules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Enroll members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Provider dashboard: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Submit eligibility checks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View eligibility response</w:t>
      </w:r>
    </w:p>
    <w:p>
      <w:pPr>
        <w:pStyle w:val="TextBody"/>
        <w:bidi w:val="0"/>
        <w:jc w:val="left"/>
        <w:rPr/>
      </w:pPr>
      <w:r>
        <w:rPr/>
        <w:t xml:space="preserve">UI remains </w:t>
      </w:r>
      <w:r>
        <w:rPr>
          <w:rStyle w:val="StrongEmphasis"/>
        </w:rPr>
        <w:t>thin</w:t>
      </w:r>
      <w:r>
        <w:rPr/>
        <w:t>, delegating all logic to backend APIs.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Design Patterns Used</w:t>
      </w:r>
    </w:p>
    <w:tbl>
      <w:tblPr>
        <w:tblW w:w="54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74"/>
        <w:gridCol w:w="2882"/>
      </w:tblGrid>
      <w:tr>
        <w:trPr>
          <w:tblHeader w:val="true"/>
        </w:trPr>
        <w:tc>
          <w:tcPr>
            <w:tcW w:w="25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Pattern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Usage</w:t>
            </w:r>
          </w:p>
        </w:tc>
      </w:tr>
      <w:tr>
        <w:trPr/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Layered Architecture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Clear separation of concerns</w:t>
            </w:r>
          </w:p>
        </w:tc>
      </w:tr>
      <w:tr>
        <w:trPr/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DTO Pattern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 contracts</w:t>
            </w:r>
          </w:p>
        </w:tc>
      </w:tr>
      <w:tr>
        <w:trPr/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Repository Pattern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access abstraction</w:t>
            </w:r>
          </w:p>
        </w:tc>
      </w:tr>
      <w:tr>
        <w:trPr/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Strategy Pattern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Eligibility evaluation logic</w:t>
            </w:r>
          </w:p>
        </w:tc>
      </w:tr>
      <w:tr>
        <w:trPr/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Factory-like Initialization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Admin bootstrap</w:t>
            </w:r>
          </w:p>
        </w:tc>
      </w:tr>
      <w:tr>
        <w:trPr/>
        <w:tc>
          <w:tcPr>
            <w:tcW w:w="2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Stateless Authentication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JWT tokens</w:t>
            </w:r>
          </w:p>
        </w:tc>
      </w:tr>
    </w:tbl>
    <w:p>
      <w:pPr>
        <w:pStyle w:val="TextBody"/>
        <w:bidi w:val="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Reports Generated via POC</w:t>
      </w:r>
    </w:p>
    <w:p>
      <w:pPr>
        <w:pStyle w:val="Normal"/>
        <w:bidi w:val="0"/>
        <w:jc w:val="left"/>
        <w:rPr/>
      </w:pPr>
      <w:r>
        <w:rPr/>
        <w:t>This POC does not implement a dedicated reporting module or reporting UI. However, it persistently stores structured data such as eligibility requests, eligibility decisions, coverage rules, plans, members, and organizations.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This data model enables reporting and analysis through database queries or downstream tools. </w:t>
      </w:r>
    </w:p>
    <w:p>
      <w:pPr>
        <w:pStyle w:val="Heading3"/>
        <w:bidi w:val="0"/>
        <w:jc w:val="left"/>
        <w:rPr/>
      </w:pPr>
      <w:r>
        <w:rPr/>
        <w:t>Sample Reports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Eligibility Decision Report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Member ID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Provider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Service code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Eligibility result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Timestamp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Coverage Configuration Report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Plan vs covered services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Prior authorization flags</w:t>
      </w:r>
    </w:p>
    <w:p>
      <w:pPr>
        <w:pStyle w:val="TextBody"/>
        <w:bidi w:val="0"/>
        <w:jc w:val="left"/>
        <w:rPr/>
      </w:pPr>
      <w:r>
        <w:rPr/>
        <w:t>Reports are derived directly from persisted eligibility data.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</w:t>
      </w:r>
      <w:r>
        <w:rPr/>
        <w:t>2</w:t>
      </w:r>
      <w:r>
        <w:rPr/>
        <w:t>. Summary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POC demonstrates: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 realistic healthcare insurance eligibility workflow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Secure, role-based backend design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Clean separation between platform and business responsibilities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spacing w:before="0" w:after="140"/>
        <w:ind w:left="707" w:hanging="283"/>
        <w:jc w:val="left"/>
        <w:rPr/>
      </w:pPr>
      <w:r>
        <w:rPr/>
        <w:t>Extensible foundation for future enhancements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LibreOffice/7.2.2.2$Windows_X86_64 LibreOffice_project/02b2acce88a210515b4a5bb2e46cbfb63fe97d56</Application>
  <AppVersion>15.0000</AppVersion>
  <Pages>6</Pages>
  <Words>619</Words>
  <Characters>3703</Characters>
  <CharactersWithSpaces>4381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2026-01-19T20:11:33Z</dcterms:created>
  <dc:creator/>
  <dc:description/>
  <dc:language>en-US</dc:language>
  <cp:lastModifiedBy/>
  <dcterms:modified xsi:type="dcterms:W3CDTF">2026-01-19T20:35:18Z</dcterms:modified>
  <cp:revision>3</cp:revision>
  <dc:subject/>
  <dc:title/>
</cp:coreProperties>
</file>