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Charles </w:t>
      </w:r>
      <w:r w:rsidDel="00000000" w:rsidR="00000000" w:rsidRPr="00000000">
        <w:rPr>
          <w:b w:val="1"/>
          <w:sz w:val="48"/>
          <w:szCs w:val="48"/>
          <w:rtl w:val="0"/>
        </w:rPr>
        <w:t xml:space="preserve">Cowan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charlesraycowan@yahoo.com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sz w:val="24"/>
          <w:szCs w:val="24"/>
          <w:rtl w:val="0"/>
        </w:rPr>
        <w:t xml:space="preserve">419-566-4117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linkedin.com/in/charles-cowan-286764265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gitlab.com/CharlesRay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Lexington, OH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Skills: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1f1f"/>
          <w:highlight w:val="white"/>
          <w:rtl w:val="0"/>
        </w:rPr>
        <w:t xml:space="preserve">Python 3, JavaScript ES6+, SQL, HTML5, CSS, Java,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System design:</w:t>
      </w:r>
      <w:r w:rsidDel="00000000" w:rsidR="00000000" w:rsidRPr="00000000">
        <w:rPr>
          <w:rtl w:val="0"/>
        </w:rPr>
        <w:t xml:space="preserve"> Microservices, Domain-driven-design, Event sourcing, Message passing</w:t>
      </w:r>
    </w:p>
    <w:p w:rsidR="00000000" w:rsidDel="00000000" w:rsidP="00000000" w:rsidRDefault="00000000" w:rsidRPr="00000000" w14:paraId="00000009">
      <w:pPr>
        <w:ind w:right="0"/>
        <w:rPr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PostgreSQL, Django 4, RabbitMQ, FastAPI, MongoDB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React, React Hooks, Redux Toolkit, DOM manipulation, WebSockets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 Development Experience: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b w:val="1"/>
            <w:rtl w:val="0"/>
          </w:rPr>
          <w:t xml:space="preserve">MatchFynder</w:t>
        </w:r>
      </w:hyperlink>
      <w:r w:rsidDel="00000000" w:rsidR="00000000" w:rsidRPr="00000000">
        <w:rPr>
          <w:b w:val="1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2023</w:t>
      </w:r>
    </w:p>
    <w:p w:rsidR="00000000" w:rsidDel="00000000" w:rsidP="00000000" w:rsidRDefault="00000000" w:rsidRPr="00000000" w14:paraId="0000000E">
      <w:pPr>
        <w:pStyle w:val="Subtitle"/>
        <w:spacing w:after="0" w:line="240" w:lineRule="auto"/>
        <w:rPr>
          <w:sz w:val="20"/>
          <w:szCs w:val="20"/>
        </w:rPr>
      </w:pPr>
      <w:bookmarkStart w:colFirst="0" w:colLast="0" w:name="_mvxyidjct5c0" w:id="0"/>
      <w:bookmarkEnd w:id="0"/>
      <w:r w:rsidDel="00000000" w:rsidR="00000000" w:rsidRPr="00000000">
        <w:rPr>
          <w:sz w:val="20"/>
          <w:szCs w:val="20"/>
          <w:rtl w:val="0"/>
        </w:rPr>
        <w:t xml:space="preserve">An application to assist groups in finding a place to eat. Uses React, FastAPI, and Postgresql Docker containers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Utilized React and Google API to get results/directions to facilitate restaurant search and arrival.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dynamic PostgreSQL insert/select/update functions, streamlining database interactions.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Websockets/Redux to manage data; creating a unique/real-time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b w:val="1"/>
            <w:rtl w:val="0"/>
          </w:rPr>
          <w:t xml:space="preserve">Wheeler </w:t>
        </w:r>
      </w:hyperlink>
      <w:hyperlink r:id="rId11">
        <w:r w:rsidDel="00000000" w:rsidR="00000000" w:rsidRPr="00000000">
          <w:rPr>
            <w:b w:val="1"/>
            <w:rtl w:val="0"/>
          </w:rPr>
          <w:t xml:space="preserve">Dealer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2023</w:t>
      </w:r>
    </w:p>
    <w:p w:rsidR="00000000" w:rsidDel="00000000" w:rsidP="00000000" w:rsidRDefault="00000000" w:rsidRPr="00000000" w14:paraId="00000014">
      <w:pPr>
        <w:pStyle w:val="Subtitle"/>
        <w:spacing w:after="0" w:lineRule="auto"/>
        <w:rPr>
          <w:sz w:val="20"/>
          <w:szCs w:val="20"/>
        </w:rPr>
      </w:pPr>
      <w:bookmarkStart w:colFirst="0" w:colLast="0" w:name="_nahh6ukjrt8b" w:id="1"/>
      <w:bookmarkEnd w:id="1"/>
      <w:r w:rsidDel="00000000" w:rsidR="00000000" w:rsidRPr="00000000">
        <w:rPr>
          <w:sz w:val="20"/>
          <w:szCs w:val="20"/>
          <w:rtl w:val="0"/>
        </w:rPr>
        <w:t xml:space="preserve">A microservice API for managing a car dealership. Combines vehicle service dept., sales dept., and inventory.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Worked cohesively using domain-driven design to deliver a user-friendly interface to employees.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multiple containerized APIs to present data on a React/JavaScript website for users.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b w:val="1"/>
            <w:rtl w:val="0"/>
          </w:rPr>
          <w:t xml:space="preserve">Conference Convergence</w:t>
        </w:r>
      </w:hyperlink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pStyle w:val="Subtitle"/>
        <w:spacing w:after="0" w:lineRule="auto"/>
        <w:rPr>
          <w:sz w:val="18"/>
          <w:szCs w:val="18"/>
        </w:rPr>
      </w:pPr>
      <w:bookmarkStart w:colFirst="0" w:colLast="0" w:name="_80le442ksqai" w:id="2"/>
      <w:bookmarkEnd w:id="2"/>
      <w:r w:rsidDel="00000000" w:rsidR="00000000" w:rsidRPr="00000000">
        <w:rPr>
          <w:sz w:val="18"/>
          <w:szCs w:val="18"/>
          <w:rtl w:val="0"/>
        </w:rPr>
        <w:t xml:space="preserve">An application to manage conference events. Tracks presentations and attendees for each event.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Translated a monolithic Django app into microservice Docker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to facilitate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Utilized RabbitMQ and PIKA to implement RPC protocols for communications between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Professional Experience: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International Paper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tl w:val="0"/>
        </w:rPr>
        <w:t xml:space="preserve">Maintenance Technician</w:t>
        <w:tab/>
        <w:tab/>
        <w:tab/>
        <w:tab/>
        <w:tab/>
        <w:tab/>
        <w:t xml:space="preserve">      2021-2022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Diagnosed and repaired faults in complex manufacturing systems to reduce production stops.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rtl w:val="0"/>
        </w:rPr>
        <w:t xml:space="preserve">interviews with each machine operator</w:t>
      </w:r>
      <w:r w:rsidDel="00000000" w:rsidR="00000000" w:rsidRPr="00000000">
        <w:rPr>
          <w:rtl w:val="0"/>
        </w:rPr>
        <w:t xml:space="preserve"> weekly, and designed/constructed modifications to their machines to facilitate productivity and quality of life increases.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Air Force | </w:t>
      </w:r>
      <w:r w:rsidDel="00000000" w:rsidR="00000000" w:rsidRPr="00000000">
        <w:rPr>
          <w:rtl w:val="0"/>
        </w:rPr>
        <w:t xml:space="preserve">Electrical Systems Craftsman</w:t>
        <w:tab/>
        <w:tab/>
        <w:tab/>
        <w:tab/>
        <w:tab/>
        <w:tab/>
        <w:tab/>
        <w:t xml:space="preserve">      2012-2022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Reviewed and designed electrical systems to ensure a balanced and functional electrical grid.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Assessed and resolved errors in electrical systems to prevent further service interruptions.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Education: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Hack Reactor,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Advanced Software Engineering Certificate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CCAF, </w:t>
      </w:r>
      <w:r w:rsidDel="00000000" w:rsidR="00000000" w:rsidRPr="00000000">
        <w:rPr>
          <w:i w:val="1"/>
          <w:rtl w:val="0"/>
        </w:rPr>
        <w:t xml:space="preserve">64 credit hours in Electrical Engineering Technology/General</w:t>
      </w:r>
      <w:r w:rsidDel="00000000" w:rsidR="00000000" w:rsidRPr="00000000">
        <w:rPr>
          <w:rtl w:val="0"/>
        </w:rPr>
        <w:tab/>
        <w:tab/>
        <w:tab/>
        <w:t xml:space="preserve">      2013-2018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08" w:right="1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CharlesRay/wheeler-dealer" TargetMode="External"/><Relationship Id="rId10" Type="http://schemas.openxmlformats.org/officeDocument/2006/relationships/hyperlink" Target="https://gitlab.com/CharlesRay/wheeler-dealer" TargetMode="External"/><Relationship Id="rId12" Type="http://schemas.openxmlformats.org/officeDocument/2006/relationships/hyperlink" Target="https://gitlab.com/CharlesRay/conference-convergence" TargetMode="External"/><Relationship Id="rId9" Type="http://schemas.openxmlformats.org/officeDocument/2006/relationships/hyperlink" Target="https://gitlab.com/incognitoincredibles/module3-project-finder" TargetMode="External"/><Relationship Id="rId5" Type="http://schemas.openxmlformats.org/officeDocument/2006/relationships/styles" Target="styles.xml"/><Relationship Id="rId6" Type="http://schemas.openxmlformats.org/officeDocument/2006/relationships/hyperlink" Target="mailto:charlesraycowan@yahoo.com" TargetMode="External"/><Relationship Id="rId7" Type="http://schemas.openxmlformats.org/officeDocument/2006/relationships/hyperlink" Target="https://www.linkedin.com/in/charles-cowan-286764265/" TargetMode="External"/><Relationship Id="rId8" Type="http://schemas.openxmlformats.org/officeDocument/2006/relationships/hyperlink" Target="https://gitlab.com/Charles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