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D6" w:rsidRPr="000666D6" w:rsidRDefault="000666D6" w:rsidP="000666D6">
      <w:pPr>
        <w:jc w:val="both"/>
        <w:rPr>
          <w:b/>
          <w:bCs/>
        </w:rPr>
      </w:pPr>
      <w:r w:rsidRPr="000666D6">
        <w:rPr>
          <w:b/>
          <w:bCs/>
        </w:rPr>
        <w:t>Six problem types</w:t>
      </w:r>
    </w:p>
    <w:p w:rsidR="000666D6" w:rsidRPr="000666D6" w:rsidRDefault="000666D6" w:rsidP="000666D6">
      <w:pPr>
        <w:jc w:val="both"/>
      </w:pPr>
      <w:r w:rsidRPr="000666D6">
        <w:t>Data analytics is so much more than just plugging information into a platform to find insights. It is about solving problems. To get to the root of these problems and find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rsidR="000666D6" w:rsidRPr="000666D6" w:rsidRDefault="000666D6" w:rsidP="000666D6">
      <w:pPr>
        <w:jc w:val="both"/>
        <w:rPr>
          <w:b/>
          <w:bCs/>
        </w:rPr>
      </w:pPr>
      <w:r w:rsidRPr="000666D6">
        <w:rPr>
          <w:b/>
          <w:bCs/>
        </w:rPr>
        <w:t>Data analysts typically work with six problem types</w:t>
      </w:r>
    </w:p>
    <w:p w:rsidR="000666D6" w:rsidRPr="000666D6" w:rsidRDefault="000666D6" w:rsidP="000666D6">
      <w:pPr>
        <w:jc w:val="both"/>
      </w:pPr>
      <w:r w:rsidRPr="000666D6">
        <w:drawing>
          <wp:inline distT="0" distB="0" distL="0" distR="0">
            <wp:extent cx="5901418" cy="3086410"/>
            <wp:effectExtent l="0" t="0" r="4445" b="0"/>
            <wp:docPr id="3" name="Picture 3"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llustration shows a numbered list with six icons. Each icon represents one of the six problem ty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7368" cy="3147051"/>
                    </a:xfrm>
                    <a:prstGeom prst="rect">
                      <a:avLst/>
                    </a:prstGeom>
                    <a:noFill/>
                    <a:ln>
                      <a:noFill/>
                    </a:ln>
                  </pic:spPr>
                </pic:pic>
              </a:graphicData>
            </a:graphic>
          </wp:inline>
        </w:drawing>
      </w:r>
      <w:bookmarkStart w:id="0" w:name="_GoBack"/>
      <w:bookmarkEnd w:id="0"/>
      <w:r w:rsidRPr="000666D6">
        <w:t>1. Making predictions 2. Categorizing things 3. Spotting something unusual 4. Identifying themes 5. Discovering connections 6. Finding patterns</w:t>
      </w:r>
    </w:p>
    <w:p w:rsidR="000666D6" w:rsidRPr="000666D6" w:rsidRDefault="000666D6" w:rsidP="000666D6">
      <w:pPr>
        <w:jc w:val="both"/>
      </w:pPr>
      <w:r w:rsidRPr="000666D6">
        <w:t xml:space="preserve">A video, </w:t>
      </w:r>
      <w:hyperlink r:id="rId5" w:tgtFrame="_blank" w:tooltip="Common problem types" w:history="1">
        <w:proofErr w:type="gramStart"/>
        <w:r w:rsidRPr="000666D6">
          <w:rPr>
            <w:rStyle w:val="Hyperlink"/>
          </w:rPr>
          <w:t>Common</w:t>
        </w:r>
        <w:proofErr w:type="gramEnd"/>
        <w:r w:rsidRPr="000666D6">
          <w:rPr>
            <w:rStyle w:val="Hyperlink"/>
          </w:rPr>
          <w:t xml:space="preserve"> problem types</w:t>
        </w:r>
      </w:hyperlink>
      <w:r w:rsidRPr="000666D6">
        <w:t>, introduced the six problem types with an example for each. The examples are summarized below for review.</w:t>
      </w:r>
    </w:p>
    <w:p w:rsidR="000666D6" w:rsidRPr="000666D6" w:rsidRDefault="000666D6" w:rsidP="000666D6">
      <w:pPr>
        <w:jc w:val="both"/>
        <w:rPr>
          <w:b/>
          <w:bCs/>
        </w:rPr>
      </w:pPr>
      <w:r w:rsidRPr="000666D6">
        <w:rPr>
          <w:b/>
          <w:bCs/>
        </w:rPr>
        <w:t xml:space="preserve">Making predictions </w:t>
      </w:r>
    </w:p>
    <w:p w:rsidR="000666D6" w:rsidRPr="000666D6" w:rsidRDefault="000666D6" w:rsidP="000666D6">
      <w:pPr>
        <w:jc w:val="both"/>
      </w:pPr>
      <w:r w:rsidRPr="000666D6">
        <w:t>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rsidR="000666D6" w:rsidRPr="000666D6" w:rsidRDefault="000666D6" w:rsidP="000666D6">
      <w:pPr>
        <w:jc w:val="both"/>
        <w:rPr>
          <w:b/>
          <w:bCs/>
        </w:rPr>
      </w:pPr>
      <w:r w:rsidRPr="000666D6">
        <w:rPr>
          <w:b/>
          <w:bCs/>
        </w:rPr>
        <w:t xml:space="preserve">Categorizing things </w:t>
      </w:r>
    </w:p>
    <w:p w:rsidR="000666D6" w:rsidRPr="000666D6" w:rsidRDefault="000666D6" w:rsidP="000666D6">
      <w:pPr>
        <w:jc w:val="both"/>
      </w:pPr>
      <w:r w:rsidRPr="000666D6">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0666D6" w:rsidRPr="000666D6" w:rsidRDefault="000666D6" w:rsidP="000666D6">
      <w:pPr>
        <w:jc w:val="both"/>
        <w:rPr>
          <w:b/>
          <w:bCs/>
        </w:rPr>
      </w:pPr>
      <w:r w:rsidRPr="000666D6">
        <w:rPr>
          <w:b/>
          <w:bCs/>
        </w:rPr>
        <w:lastRenderedPageBreak/>
        <w:t xml:space="preserve">Spotting something unusual </w:t>
      </w:r>
    </w:p>
    <w:p w:rsidR="000666D6" w:rsidRPr="000666D6" w:rsidRDefault="000666D6" w:rsidP="000666D6">
      <w:pPr>
        <w:jc w:val="both"/>
      </w:pPr>
      <w:r w:rsidRPr="000666D6">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rsidR="000666D6" w:rsidRPr="000666D6" w:rsidRDefault="000666D6" w:rsidP="000666D6">
      <w:pPr>
        <w:jc w:val="both"/>
        <w:rPr>
          <w:b/>
          <w:bCs/>
        </w:rPr>
      </w:pPr>
      <w:r w:rsidRPr="000666D6">
        <w:rPr>
          <w:b/>
          <w:bCs/>
        </w:rPr>
        <w:t xml:space="preserve">Identifying themes </w:t>
      </w:r>
    </w:p>
    <w:p w:rsidR="000666D6" w:rsidRPr="000666D6" w:rsidRDefault="000666D6" w:rsidP="000666D6">
      <w:pPr>
        <w:jc w:val="both"/>
      </w:pPr>
      <w:r w:rsidRPr="000666D6">
        <w:t xml:space="preserve">User experience (UX) designers might rely on analysts to analyze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 </w:t>
      </w:r>
    </w:p>
    <w:p w:rsidR="000666D6" w:rsidRPr="000666D6" w:rsidRDefault="000666D6" w:rsidP="000666D6">
      <w:pPr>
        <w:jc w:val="both"/>
      </w:pPr>
      <w:r w:rsidRPr="000666D6">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rsidR="000666D6" w:rsidRPr="000666D6" w:rsidRDefault="000666D6" w:rsidP="000666D6">
      <w:pPr>
        <w:jc w:val="both"/>
        <w:rPr>
          <w:b/>
          <w:bCs/>
        </w:rPr>
      </w:pPr>
      <w:r w:rsidRPr="000666D6">
        <w:rPr>
          <w:b/>
          <w:bCs/>
        </w:rPr>
        <w:t xml:space="preserve">Discovering connections </w:t>
      </w:r>
    </w:p>
    <w:p w:rsidR="000666D6" w:rsidRPr="000666D6" w:rsidRDefault="000666D6" w:rsidP="000666D6">
      <w:pPr>
        <w:jc w:val="both"/>
      </w:pPr>
      <w:r w:rsidRPr="000666D6">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rsidR="000666D6" w:rsidRPr="000666D6" w:rsidRDefault="000666D6" w:rsidP="000666D6">
      <w:pPr>
        <w:jc w:val="both"/>
        <w:rPr>
          <w:b/>
          <w:bCs/>
        </w:rPr>
      </w:pPr>
      <w:r w:rsidRPr="000666D6">
        <w:rPr>
          <w:b/>
          <w:bCs/>
        </w:rPr>
        <w:t>Finding patterns</w:t>
      </w:r>
    </w:p>
    <w:p w:rsidR="000666D6" w:rsidRPr="000666D6" w:rsidRDefault="000666D6" w:rsidP="000666D6">
      <w:pPr>
        <w:jc w:val="both"/>
      </w:pPr>
      <w:r w:rsidRPr="000666D6">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rsidR="000666D6" w:rsidRPr="000666D6" w:rsidRDefault="000666D6" w:rsidP="000666D6">
      <w:pPr>
        <w:jc w:val="both"/>
        <w:rPr>
          <w:b/>
          <w:bCs/>
        </w:rPr>
      </w:pPr>
      <w:r w:rsidRPr="000666D6">
        <w:rPr>
          <w:b/>
          <w:bCs/>
        </w:rPr>
        <w:t>Key takeaway</w:t>
      </w:r>
    </w:p>
    <w:p w:rsidR="000666D6" w:rsidRPr="000666D6" w:rsidRDefault="000666D6" w:rsidP="000666D6">
      <w:pPr>
        <w:jc w:val="both"/>
      </w:pPr>
      <w:r w:rsidRPr="000666D6">
        <w:t>As you move through this program, you will develop a sharper eye for problems and you will practice thinking through the problem types when you begin your analysis. This method of problem solving will help you figure out solutions that meet the needs of all stakeholders.</w:t>
      </w:r>
    </w:p>
    <w:p w:rsidR="009E5B0D" w:rsidRDefault="009E5B0D" w:rsidP="000666D6">
      <w:pPr>
        <w:jc w:val="both"/>
      </w:pP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15"/>
    <w:rsid w:val="000666D6"/>
    <w:rsid w:val="009E5B0D"/>
    <w:rsid w:val="00F7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746E"/>
  <w15:chartTrackingRefBased/>
  <w15:docId w15:val="{7F316C02-21E4-4F16-8E1B-A4F7A6E0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877333">
      <w:bodyDiv w:val="1"/>
      <w:marLeft w:val="0"/>
      <w:marRight w:val="0"/>
      <w:marTop w:val="0"/>
      <w:marBottom w:val="0"/>
      <w:divBdr>
        <w:top w:val="none" w:sz="0" w:space="0" w:color="auto"/>
        <w:left w:val="none" w:sz="0" w:space="0" w:color="auto"/>
        <w:bottom w:val="none" w:sz="0" w:space="0" w:color="auto"/>
        <w:right w:val="none" w:sz="0" w:space="0" w:color="auto"/>
      </w:divBdr>
      <w:divsChild>
        <w:div w:id="403140641">
          <w:marLeft w:val="0"/>
          <w:marRight w:val="0"/>
          <w:marTop w:val="0"/>
          <w:marBottom w:val="0"/>
          <w:divBdr>
            <w:top w:val="none" w:sz="0" w:space="0" w:color="auto"/>
            <w:left w:val="none" w:sz="0" w:space="0" w:color="auto"/>
            <w:bottom w:val="none" w:sz="0" w:space="0" w:color="auto"/>
            <w:right w:val="none" w:sz="0" w:space="0" w:color="auto"/>
          </w:divBdr>
        </w:div>
        <w:div w:id="2005353820">
          <w:marLeft w:val="0"/>
          <w:marRight w:val="0"/>
          <w:marTop w:val="0"/>
          <w:marBottom w:val="0"/>
          <w:divBdr>
            <w:top w:val="none" w:sz="0" w:space="0" w:color="auto"/>
            <w:left w:val="none" w:sz="0" w:space="0" w:color="auto"/>
            <w:bottom w:val="none" w:sz="0" w:space="0" w:color="auto"/>
            <w:right w:val="none" w:sz="0" w:space="0" w:color="auto"/>
          </w:divBdr>
          <w:divsChild>
            <w:div w:id="266546516">
              <w:marLeft w:val="0"/>
              <w:marRight w:val="0"/>
              <w:marTop w:val="0"/>
              <w:marBottom w:val="0"/>
              <w:divBdr>
                <w:top w:val="none" w:sz="0" w:space="0" w:color="auto"/>
                <w:left w:val="none" w:sz="0" w:space="0" w:color="auto"/>
                <w:bottom w:val="none" w:sz="0" w:space="0" w:color="auto"/>
                <w:right w:val="none" w:sz="0" w:space="0" w:color="auto"/>
              </w:divBdr>
              <w:divsChild>
                <w:div w:id="1833717799">
                  <w:marLeft w:val="0"/>
                  <w:marRight w:val="0"/>
                  <w:marTop w:val="0"/>
                  <w:marBottom w:val="0"/>
                  <w:divBdr>
                    <w:top w:val="none" w:sz="0" w:space="0" w:color="auto"/>
                    <w:left w:val="none" w:sz="0" w:space="0" w:color="auto"/>
                    <w:bottom w:val="none" w:sz="0" w:space="0" w:color="auto"/>
                    <w:right w:val="none" w:sz="0" w:space="0" w:color="auto"/>
                  </w:divBdr>
                  <w:divsChild>
                    <w:div w:id="917863619">
                      <w:marLeft w:val="0"/>
                      <w:marRight w:val="0"/>
                      <w:marTop w:val="0"/>
                      <w:marBottom w:val="0"/>
                      <w:divBdr>
                        <w:top w:val="none" w:sz="0" w:space="0" w:color="auto"/>
                        <w:left w:val="none" w:sz="0" w:space="0" w:color="auto"/>
                        <w:bottom w:val="none" w:sz="0" w:space="0" w:color="auto"/>
                        <w:right w:val="none" w:sz="0" w:space="0" w:color="auto"/>
                      </w:divBdr>
                      <w:divsChild>
                        <w:div w:id="329064328">
                          <w:marLeft w:val="0"/>
                          <w:marRight w:val="0"/>
                          <w:marTop w:val="0"/>
                          <w:marBottom w:val="0"/>
                          <w:divBdr>
                            <w:top w:val="none" w:sz="0" w:space="0" w:color="auto"/>
                            <w:left w:val="none" w:sz="0" w:space="0" w:color="auto"/>
                            <w:bottom w:val="none" w:sz="0" w:space="0" w:color="auto"/>
                            <w:right w:val="none" w:sz="0" w:space="0" w:color="auto"/>
                          </w:divBdr>
                          <w:divsChild>
                            <w:div w:id="1041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603449">
      <w:bodyDiv w:val="1"/>
      <w:marLeft w:val="0"/>
      <w:marRight w:val="0"/>
      <w:marTop w:val="0"/>
      <w:marBottom w:val="0"/>
      <w:divBdr>
        <w:top w:val="none" w:sz="0" w:space="0" w:color="auto"/>
        <w:left w:val="none" w:sz="0" w:space="0" w:color="auto"/>
        <w:bottom w:val="none" w:sz="0" w:space="0" w:color="auto"/>
        <w:right w:val="none" w:sz="0" w:space="0" w:color="auto"/>
      </w:divBdr>
      <w:divsChild>
        <w:div w:id="418793984">
          <w:marLeft w:val="0"/>
          <w:marRight w:val="0"/>
          <w:marTop w:val="0"/>
          <w:marBottom w:val="0"/>
          <w:divBdr>
            <w:top w:val="none" w:sz="0" w:space="0" w:color="auto"/>
            <w:left w:val="none" w:sz="0" w:space="0" w:color="auto"/>
            <w:bottom w:val="none" w:sz="0" w:space="0" w:color="auto"/>
            <w:right w:val="none" w:sz="0" w:space="0" w:color="auto"/>
          </w:divBdr>
        </w:div>
        <w:div w:id="1933511864">
          <w:marLeft w:val="0"/>
          <w:marRight w:val="0"/>
          <w:marTop w:val="0"/>
          <w:marBottom w:val="0"/>
          <w:divBdr>
            <w:top w:val="none" w:sz="0" w:space="0" w:color="auto"/>
            <w:left w:val="none" w:sz="0" w:space="0" w:color="auto"/>
            <w:bottom w:val="none" w:sz="0" w:space="0" w:color="auto"/>
            <w:right w:val="none" w:sz="0" w:space="0" w:color="auto"/>
          </w:divBdr>
          <w:divsChild>
            <w:div w:id="1252927207">
              <w:marLeft w:val="0"/>
              <w:marRight w:val="0"/>
              <w:marTop w:val="0"/>
              <w:marBottom w:val="0"/>
              <w:divBdr>
                <w:top w:val="none" w:sz="0" w:space="0" w:color="auto"/>
                <w:left w:val="none" w:sz="0" w:space="0" w:color="auto"/>
                <w:bottom w:val="none" w:sz="0" w:space="0" w:color="auto"/>
                <w:right w:val="none" w:sz="0" w:space="0" w:color="auto"/>
              </w:divBdr>
              <w:divsChild>
                <w:div w:id="756365798">
                  <w:marLeft w:val="0"/>
                  <w:marRight w:val="0"/>
                  <w:marTop w:val="0"/>
                  <w:marBottom w:val="0"/>
                  <w:divBdr>
                    <w:top w:val="none" w:sz="0" w:space="0" w:color="auto"/>
                    <w:left w:val="none" w:sz="0" w:space="0" w:color="auto"/>
                    <w:bottom w:val="none" w:sz="0" w:space="0" w:color="auto"/>
                    <w:right w:val="none" w:sz="0" w:space="0" w:color="auto"/>
                  </w:divBdr>
                  <w:divsChild>
                    <w:div w:id="1714840664">
                      <w:marLeft w:val="0"/>
                      <w:marRight w:val="0"/>
                      <w:marTop w:val="0"/>
                      <w:marBottom w:val="0"/>
                      <w:divBdr>
                        <w:top w:val="none" w:sz="0" w:space="0" w:color="auto"/>
                        <w:left w:val="none" w:sz="0" w:space="0" w:color="auto"/>
                        <w:bottom w:val="none" w:sz="0" w:space="0" w:color="auto"/>
                        <w:right w:val="none" w:sz="0" w:space="0" w:color="auto"/>
                      </w:divBdr>
                      <w:divsChild>
                        <w:div w:id="1145396093">
                          <w:marLeft w:val="0"/>
                          <w:marRight w:val="0"/>
                          <w:marTop w:val="0"/>
                          <w:marBottom w:val="0"/>
                          <w:divBdr>
                            <w:top w:val="none" w:sz="0" w:space="0" w:color="auto"/>
                            <w:left w:val="none" w:sz="0" w:space="0" w:color="auto"/>
                            <w:bottom w:val="none" w:sz="0" w:space="0" w:color="auto"/>
                            <w:right w:val="none" w:sz="0" w:space="0" w:color="auto"/>
                          </w:divBdr>
                          <w:divsChild>
                            <w:div w:id="1969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ask-questions-make-decisions/lecture/E8HxZ/common-problem-typ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2023-06-17T11:14:00Z</dcterms:created>
  <dcterms:modified xsi:type="dcterms:W3CDTF">2023-06-17T11:14:00Z</dcterms:modified>
</cp:coreProperties>
</file>