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 xml:space="preserve">CMPS 356 Enterprise Application Development - </w:t>
      </w:r>
      <w:proofErr w:type="gramStart"/>
      <w:r w:rsidRPr="000E764D">
        <w:rPr>
          <w:sz w:val="32"/>
          <w:szCs w:val="32"/>
        </w:rPr>
        <w:t>Spring</w:t>
      </w:r>
      <w:proofErr w:type="gramEnd"/>
      <w:r w:rsidRPr="000E764D">
        <w:rPr>
          <w:sz w:val="32"/>
          <w:szCs w:val="32"/>
        </w:rPr>
        <w:t xml:space="preserve"> 2017</w:t>
      </w:r>
    </w:p>
    <w:p w:rsidR="00F93229" w:rsidRDefault="000E764D" w:rsidP="000E764D">
      <w:pPr>
        <w:spacing w:after="240" w:line="235" w:lineRule="auto"/>
        <w:ind w:left="17"/>
        <w:rPr>
          <w:b/>
          <w:color w:val="4E81BD"/>
          <w:sz w:val="28"/>
        </w:rPr>
      </w:pPr>
      <w:r w:rsidRPr="000E764D">
        <w:rPr>
          <w:b/>
          <w:color w:val="4E81BD"/>
          <w:sz w:val="28"/>
        </w:rPr>
        <w:t>Lab 1 – HTML Basic Tags, Tables &amp; Forms</w:t>
      </w:r>
    </w:p>
    <w:tbl>
      <w:tblPr>
        <w:tblStyle w:val="TableGrid"/>
        <w:tblW w:w="0" w:type="auto"/>
        <w:tblInd w:w="16" w:type="dxa"/>
        <w:tblLook w:val="04A0"/>
      </w:tblPr>
      <w:tblGrid>
        <w:gridCol w:w="2694"/>
        <w:gridCol w:w="6866"/>
      </w:tblGrid>
      <w:tr w:rsidR="00F93229" w:rsidTr="003C7F2D">
        <w:tc>
          <w:tcPr>
            <w:tcW w:w="2814" w:type="dxa"/>
          </w:tcPr>
          <w:p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:rsidR="00F93229" w:rsidRPr="00C459AB" w:rsidRDefault="00851573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El </w:t>
            </w:r>
            <w:proofErr w:type="spellStart"/>
            <w:r>
              <w:rPr>
                <w:bCs/>
                <w:sz w:val="24"/>
                <w:szCs w:val="24"/>
              </w:rPr>
              <w:t>Fidali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Rayan</w:t>
            </w:r>
            <w:proofErr w:type="spellEnd"/>
          </w:p>
        </w:tc>
      </w:tr>
      <w:tr w:rsidR="00F93229" w:rsidTr="003C7F2D">
        <w:tc>
          <w:tcPr>
            <w:tcW w:w="2814" w:type="dxa"/>
          </w:tcPr>
          <w:p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:rsidR="00F93229" w:rsidRPr="00C459AB" w:rsidRDefault="00851573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201305926</w:t>
            </w:r>
          </w:p>
        </w:tc>
      </w:tr>
      <w:tr w:rsidR="00F93229" w:rsidTr="003C7F2D">
        <w:tc>
          <w:tcPr>
            <w:tcW w:w="2814" w:type="dxa"/>
          </w:tcPr>
          <w:p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:rsidR="00F93229" w:rsidRPr="00C459AB" w:rsidRDefault="00851573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re1305926</w:t>
            </w:r>
            <w:r>
              <w:rPr>
                <w:rStyle w:val="ms-font-s"/>
              </w:rPr>
              <w:t>@student.qu.edu.qa</w:t>
            </w:r>
          </w:p>
        </w:tc>
      </w:tr>
    </w:tbl>
    <w:p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</w:t>
      </w:r>
      <w:proofErr w:type="gramStart"/>
      <w:r w:rsidR="00594248">
        <w:rPr>
          <w:b/>
          <w:i/>
          <w:iCs/>
          <w:sz w:val="21"/>
          <w:szCs w:val="21"/>
          <w:highlight w:val="yellow"/>
        </w:rPr>
        <w:t>x%</w:t>
      </w:r>
      <w:proofErr w:type="gramEnd"/>
      <w:r w:rsidR="00594248">
        <w:rPr>
          <w:b/>
          <w:i/>
          <w:iCs/>
          <w:sz w:val="21"/>
          <w:szCs w:val="21"/>
          <w:highlight w:val="yellow"/>
        </w:rPr>
        <w:t>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Accent1"/>
        <w:tblW w:w="10255" w:type="dxa"/>
        <w:tblLayout w:type="fixed"/>
        <w:tblLook w:val="04A0"/>
      </w:tblPr>
      <w:tblGrid>
        <w:gridCol w:w="3865"/>
        <w:gridCol w:w="630"/>
        <w:gridCol w:w="1440"/>
        <w:gridCol w:w="3600"/>
        <w:gridCol w:w="720"/>
      </w:tblGrid>
      <w:tr w:rsidR="00594248" w:rsidRPr="00B1230E" w:rsidTr="00594248">
        <w:trPr>
          <w:cnfStyle w:val="100000000000"/>
          <w:trHeight w:val="314"/>
        </w:trPr>
        <w:tc>
          <w:tcPr>
            <w:cnfStyle w:val="001000000000"/>
            <w:tcW w:w="3865" w:type="dxa"/>
          </w:tcPr>
          <w:p w:rsidR="00594248" w:rsidRPr="00B1230E" w:rsidRDefault="00594248" w:rsidP="002C4E5D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:rsidR="00594248" w:rsidRPr="00B1230E" w:rsidRDefault="00594248" w:rsidP="002C4E5D">
            <w:pPr>
              <w:spacing w:line="259" w:lineRule="auto"/>
              <w:ind w:left="131"/>
              <w:cnfStyle w:val="10000000000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:rsidR="00594248" w:rsidRPr="00B1230E" w:rsidRDefault="00594248" w:rsidP="002C4E5D">
            <w:pPr>
              <w:spacing w:line="259" w:lineRule="auto"/>
              <w:ind w:left="23"/>
              <w:cnfStyle w:val="10000000000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:rsidR="00594248" w:rsidRPr="00B1230E" w:rsidRDefault="00594248" w:rsidP="002C4E5D">
            <w:pPr>
              <w:spacing w:line="259" w:lineRule="auto"/>
              <w:jc w:val="center"/>
              <w:cnfStyle w:val="10000000000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:rsidR="00594248" w:rsidRPr="00B1230E" w:rsidRDefault="00594248" w:rsidP="002C4E5D">
            <w:pPr>
              <w:spacing w:line="259" w:lineRule="auto"/>
              <w:jc w:val="center"/>
              <w:cnfStyle w:val="10000000000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3F3C9F" w:rsidTr="00594248">
        <w:trPr>
          <w:cnfStyle w:val="000000100000"/>
          <w:trHeight w:val="323"/>
        </w:trPr>
        <w:tc>
          <w:tcPr>
            <w:cnfStyle w:val="001000000000"/>
            <w:tcW w:w="3865" w:type="dxa"/>
          </w:tcPr>
          <w:p w:rsidR="003F3C9F" w:rsidRPr="003C7D74" w:rsidRDefault="003F3C9F" w:rsidP="001B7447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Home page (i</w:t>
            </w:r>
            <w:r w:rsidRPr="001B7447">
              <w:rPr>
                <w:b w:val="0"/>
                <w:bCs w:val="0"/>
                <w:color w:val="auto"/>
              </w:rPr>
              <w:t>ndex.html</w:t>
            </w:r>
            <w:r>
              <w:rPr>
                <w:b w:val="0"/>
                <w:bCs w:val="0"/>
                <w:color w:val="auto"/>
              </w:rPr>
              <w:t>)</w:t>
            </w:r>
          </w:p>
        </w:tc>
        <w:tc>
          <w:tcPr>
            <w:tcW w:w="630" w:type="dxa"/>
          </w:tcPr>
          <w:p w:rsidR="003F3C9F" w:rsidRPr="009E1EB6" w:rsidRDefault="003F3C9F" w:rsidP="000A3AC4">
            <w:pPr>
              <w:pStyle w:val="NoSpacing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25</w:t>
            </w:r>
          </w:p>
        </w:tc>
        <w:tc>
          <w:tcPr>
            <w:tcW w:w="1440" w:type="dxa"/>
          </w:tcPr>
          <w:p w:rsidR="003F3C9F" w:rsidRPr="009E1EB6" w:rsidRDefault="003F3C9F" w:rsidP="000A3AC4">
            <w:pPr>
              <w:spacing w:line="259" w:lineRule="auto"/>
              <w:ind w:left="2"/>
              <w:cnfStyle w:val="000000100000"/>
            </w:pPr>
          </w:p>
        </w:tc>
        <w:tc>
          <w:tcPr>
            <w:tcW w:w="3600" w:type="dxa"/>
          </w:tcPr>
          <w:p w:rsidR="003F3C9F" w:rsidRPr="009E1EB6" w:rsidRDefault="003F3C9F" w:rsidP="000A3AC4">
            <w:pPr>
              <w:spacing w:line="259" w:lineRule="auto"/>
              <w:ind w:left="2"/>
              <w:cnfStyle w:val="00000010000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/>
              <w:rPr>
                <w:color w:val="auto"/>
              </w:rPr>
            </w:pPr>
          </w:p>
        </w:tc>
      </w:tr>
      <w:tr w:rsidR="003F3C9F" w:rsidTr="00594248">
        <w:trPr>
          <w:trHeight w:val="277"/>
        </w:trPr>
        <w:tc>
          <w:tcPr>
            <w:cnfStyle w:val="001000000000"/>
            <w:tcW w:w="3865" w:type="dxa"/>
          </w:tcPr>
          <w:p w:rsidR="003F3C9F" w:rsidRDefault="003F3C9F" w:rsidP="001B7447">
            <w:pPr>
              <w:pStyle w:val="NoSpacing"/>
              <w:numPr>
                <w:ilvl w:val="0"/>
                <w:numId w:val="8"/>
              </w:numPr>
              <w:ind w:right="-107"/>
              <w:rPr>
                <w:b w:val="0"/>
                <w:bCs w:val="0"/>
              </w:rPr>
            </w:pPr>
            <w:r>
              <w:rPr>
                <w:b w:val="0"/>
                <w:bCs w:val="0"/>
                <w:color w:val="auto"/>
              </w:rPr>
              <w:t>Timetable page (</w:t>
            </w:r>
            <w:r w:rsidRPr="001B7447">
              <w:rPr>
                <w:b w:val="0"/>
                <w:bCs w:val="0"/>
                <w:color w:val="auto"/>
              </w:rPr>
              <w:t>timetable.html</w:t>
            </w:r>
            <w:r>
              <w:rPr>
                <w:b w:val="0"/>
                <w:bCs w:val="0"/>
                <w:color w:val="auto"/>
              </w:rPr>
              <w:t>)</w:t>
            </w:r>
          </w:p>
        </w:tc>
        <w:tc>
          <w:tcPr>
            <w:tcW w:w="630" w:type="dxa"/>
          </w:tcPr>
          <w:p w:rsidR="003F3C9F" w:rsidRPr="003F3C9F" w:rsidRDefault="003F3C9F" w:rsidP="001B7447">
            <w:pPr>
              <w:pStyle w:val="NoSpacing"/>
              <w:jc w:val="center"/>
              <w:cnfStyle w:val="000000000000"/>
              <w:rPr>
                <w:color w:val="auto"/>
              </w:rPr>
            </w:pPr>
            <w:r w:rsidRPr="003F3C9F">
              <w:rPr>
                <w:color w:val="auto"/>
              </w:rPr>
              <w:t>35</w:t>
            </w:r>
          </w:p>
        </w:tc>
        <w:tc>
          <w:tcPr>
            <w:tcW w:w="1440" w:type="dxa"/>
          </w:tcPr>
          <w:p w:rsidR="003F3C9F" w:rsidRPr="009E1EB6" w:rsidRDefault="003F3C9F" w:rsidP="000A3AC4">
            <w:pPr>
              <w:spacing w:line="259" w:lineRule="auto"/>
              <w:ind w:left="2"/>
              <w:cnfStyle w:val="000000000000"/>
            </w:pPr>
          </w:p>
        </w:tc>
        <w:tc>
          <w:tcPr>
            <w:tcW w:w="3600" w:type="dxa"/>
          </w:tcPr>
          <w:p w:rsidR="003F3C9F" w:rsidRPr="009E1EB6" w:rsidRDefault="003F3C9F" w:rsidP="000A3AC4">
            <w:pPr>
              <w:spacing w:line="259" w:lineRule="auto"/>
              <w:ind w:left="2"/>
              <w:cnfStyle w:val="000000000000"/>
            </w:pPr>
          </w:p>
        </w:tc>
        <w:tc>
          <w:tcPr>
            <w:tcW w:w="720" w:type="dxa"/>
          </w:tcPr>
          <w:p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/>
            </w:pPr>
          </w:p>
        </w:tc>
      </w:tr>
      <w:tr w:rsidR="003F3C9F" w:rsidTr="00594248">
        <w:trPr>
          <w:cnfStyle w:val="000000100000"/>
          <w:trHeight w:val="277"/>
        </w:trPr>
        <w:tc>
          <w:tcPr>
            <w:cnfStyle w:val="001000000000"/>
            <w:tcW w:w="3865" w:type="dxa"/>
          </w:tcPr>
          <w:p w:rsidR="003F3C9F" w:rsidRPr="003C7D74" w:rsidRDefault="003F3C9F" w:rsidP="001B7447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Registration page (</w:t>
            </w:r>
            <w:r w:rsidRPr="001B7447">
              <w:rPr>
                <w:b w:val="0"/>
                <w:bCs w:val="0"/>
                <w:color w:val="auto"/>
              </w:rPr>
              <w:t>registeration.html</w:t>
            </w:r>
            <w:r>
              <w:rPr>
                <w:b w:val="0"/>
                <w:bCs w:val="0"/>
                <w:color w:val="auto"/>
              </w:rPr>
              <w:t>)</w:t>
            </w:r>
          </w:p>
        </w:tc>
        <w:tc>
          <w:tcPr>
            <w:tcW w:w="630" w:type="dxa"/>
          </w:tcPr>
          <w:p w:rsidR="003F3C9F" w:rsidRPr="009E1EB6" w:rsidRDefault="003F3C9F" w:rsidP="000A3AC4">
            <w:pPr>
              <w:pStyle w:val="NoSpacing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1440" w:type="dxa"/>
          </w:tcPr>
          <w:p w:rsidR="003F3C9F" w:rsidRPr="009E1EB6" w:rsidRDefault="003F3C9F" w:rsidP="000A3AC4">
            <w:pPr>
              <w:spacing w:line="259" w:lineRule="auto"/>
              <w:ind w:left="2"/>
              <w:cnfStyle w:val="000000100000"/>
            </w:pPr>
          </w:p>
        </w:tc>
        <w:tc>
          <w:tcPr>
            <w:tcW w:w="3600" w:type="dxa"/>
          </w:tcPr>
          <w:p w:rsidR="003F3C9F" w:rsidRPr="009E1EB6" w:rsidRDefault="003F3C9F" w:rsidP="000A3AC4">
            <w:pPr>
              <w:spacing w:line="259" w:lineRule="auto"/>
              <w:ind w:left="2"/>
              <w:cnfStyle w:val="000000100000"/>
              <w:rPr>
                <w:color w:val="auto"/>
              </w:rPr>
            </w:pPr>
          </w:p>
        </w:tc>
        <w:tc>
          <w:tcPr>
            <w:tcW w:w="720" w:type="dxa"/>
          </w:tcPr>
          <w:p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/>
              <w:rPr>
                <w:color w:val="auto"/>
              </w:rPr>
            </w:pPr>
          </w:p>
        </w:tc>
      </w:tr>
      <w:tr w:rsidR="003F3C9F" w:rsidTr="00594248">
        <w:trPr>
          <w:trHeight w:val="296"/>
        </w:trPr>
        <w:tc>
          <w:tcPr>
            <w:cnfStyle w:val="001000000000"/>
            <w:tcW w:w="3865" w:type="dxa"/>
          </w:tcPr>
          <w:p w:rsidR="003F3C9F" w:rsidRPr="009E1EB6" w:rsidRDefault="003F3C9F" w:rsidP="000A3AC4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:rsidR="003F3C9F" w:rsidRPr="009E1EB6" w:rsidRDefault="006D031C" w:rsidP="000A3AC4">
            <w:pPr>
              <w:pStyle w:val="NoSpacing"/>
              <w:jc w:val="center"/>
              <w:cnfStyle w:val="000000000000"/>
              <w:rPr>
                <w:color w:val="auto"/>
              </w:rPr>
            </w:pPr>
            <w:r w:rsidRPr="003F3C9F">
              <w:fldChar w:fldCharType="begin"/>
            </w:r>
            <w:r w:rsidR="003F3C9F"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  <w:bookmarkStart w:id="0" w:name="_GoBack"/>
            <w:bookmarkEnd w:id="0"/>
          </w:p>
        </w:tc>
        <w:tc>
          <w:tcPr>
            <w:tcW w:w="1440" w:type="dxa"/>
          </w:tcPr>
          <w:p w:rsidR="003F3C9F" w:rsidRPr="009E1EB6" w:rsidRDefault="003F3C9F" w:rsidP="000A3AC4">
            <w:pPr>
              <w:spacing w:line="259" w:lineRule="auto"/>
              <w:ind w:left="2"/>
              <w:cnfStyle w:val="000000000000"/>
            </w:pPr>
          </w:p>
        </w:tc>
        <w:tc>
          <w:tcPr>
            <w:tcW w:w="3600" w:type="dxa"/>
          </w:tcPr>
          <w:p w:rsidR="003F3C9F" w:rsidRPr="009E1EB6" w:rsidRDefault="003F3C9F" w:rsidP="000A3AC4">
            <w:pPr>
              <w:spacing w:line="259" w:lineRule="auto"/>
              <w:ind w:left="2"/>
              <w:cnfStyle w:val="000000000000"/>
              <w:rPr>
                <w:color w:val="auto"/>
              </w:rPr>
            </w:pPr>
          </w:p>
        </w:tc>
        <w:tc>
          <w:tcPr>
            <w:tcW w:w="720" w:type="dxa"/>
          </w:tcPr>
          <w:p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/>
              <w:rPr>
                <w:color w:val="auto"/>
              </w:rPr>
            </w:pPr>
          </w:p>
        </w:tc>
      </w:tr>
      <w:tr w:rsidR="003F3C9F" w:rsidTr="00594248">
        <w:trPr>
          <w:cnfStyle w:val="000000100000"/>
          <w:trHeight w:val="530"/>
        </w:trPr>
        <w:tc>
          <w:tcPr>
            <w:cnfStyle w:val="001000000000"/>
            <w:tcW w:w="3865" w:type="dxa"/>
          </w:tcPr>
          <w:p w:rsidR="003F3C9F" w:rsidRPr="00697905" w:rsidRDefault="003F3C9F" w:rsidP="000A3AC4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:rsidR="003F3C9F" w:rsidRPr="00697905" w:rsidRDefault="003F3C9F" w:rsidP="000A3AC4">
            <w:pPr>
              <w:pStyle w:val="NoSpacing"/>
              <w:cnfStyle w:val="00000010000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:rsidR="003F3C9F" w:rsidRPr="00697905" w:rsidRDefault="003F3C9F" w:rsidP="000A3AC4">
            <w:pPr>
              <w:spacing w:line="259" w:lineRule="auto"/>
              <w:ind w:left="2"/>
              <w:cnfStyle w:val="000000100000"/>
            </w:pPr>
          </w:p>
        </w:tc>
        <w:tc>
          <w:tcPr>
            <w:tcW w:w="3600" w:type="dxa"/>
          </w:tcPr>
          <w:p w:rsidR="003F3C9F" w:rsidRPr="00697905" w:rsidRDefault="003F3C9F" w:rsidP="000A3AC4">
            <w:pPr>
              <w:spacing w:line="259" w:lineRule="auto"/>
              <w:ind w:left="2"/>
              <w:cnfStyle w:val="000000100000"/>
              <w:rPr>
                <w:color w:val="auto"/>
              </w:rPr>
            </w:pPr>
          </w:p>
        </w:tc>
        <w:tc>
          <w:tcPr>
            <w:tcW w:w="720" w:type="dxa"/>
          </w:tcPr>
          <w:p w:rsidR="003F3C9F" w:rsidRPr="00697905" w:rsidRDefault="003F3C9F" w:rsidP="00594248">
            <w:pPr>
              <w:spacing w:line="259" w:lineRule="auto"/>
              <w:ind w:left="2"/>
              <w:jc w:val="center"/>
              <w:cnfStyle w:val="000000100000"/>
              <w:rPr>
                <w:color w:val="auto"/>
              </w:rPr>
            </w:pPr>
          </w:p>
        </w:tc>
      </w:tr>
    </w:tbl>
    <w:p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:rsidR="00BD5B70" w:rsidRDefault="00CC38C2" w:rsidP="00655CD6">
      <w:pPr>
        <w:pStyle w:val="Heading2"/>
        <w:numPr>
          <w:ilvl w:val="0"/>
          <w:numId w:val="5"/>
        </w:numPr>
      </w:pPr>
      <w:r>
        <w:lastRenderedPageBreak/>
        <w:t>Testing</w:t>
      </w:r>
      <w:r w:rsidR="001B7447">
        <w:t xml:space="preserve"> evidence</w:t>
      </w:r>
    </w:p>
    <w:p w:rsidR="00075BE2" w:rsidRDefault="00907FA0" w:rsidP="001B7447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1B7447" w:rsidRPr="001B7447">
        <w:t>Home page</w:t>
      </w:r>
    </w:p>
    <w:p w:rsidR="00907FA0" w:rsidRPr="00907FA0" w:rsidRDefault="00851573" w:rsidP="00907FA0">
      <w:r>
        <w:rPr>
          <w:noProof/>
          <w:lang w:val="fr-FR" w:eastAsia="fr-FR"/>
        </w:rPr>
        <w:drawing>
          <wp:inline distT="0" distB="0" distL="0" distR="0">
            <wp:extent cx="5943600" cy="33369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BE2" w:rsidRDefault="00907FA0" w:rsidP="001B7447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1B7447" w:rsidRPr="001B7447">
        <w:t>Timetable page</w:t>
      </w:r>
    </w:p>
    <w:p w:rsidR="00907FA0" w:rsidRPr="00907FA0" w:rsidRDefault="00851573" w:rsidP="00907FA0">
      <w:r>
        <w:rPr>
          <w:noProof/>
          <w:lang w:val="fr-FR" w:eastAsia="fr-FR"/>
        </w:rPr>
        <w:drawing>
          <wp:inline distT="0" distB="0" distL="0" distR="0">
            <wp:extent cx="5943600" cy="17611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1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BE2" w:rsidRDefault="00907FA0" w:rsidP="001B7447">
      <w:pPr>
        <w:pStyle w:val="Heading2"/>
        <w:numPr>
          <w:ilvl w:val="1"/>
          <w:numId w:val="5"/>
        </w:numPr>
        <w:spacing w:after="240"/>
      </w:pPr>
      <w:r>
        <w:lastRenderedPageBreak/>
        <w:t xml:space="preserve"> </w:t>
      </w:r>
      <w:r w:rsidR="001B7447" w:rsidRPr="001B7447">
        <w:t>Registration page</w:t>
      </w:r>
    </w:p>
    <w:p w:rsidR="00594248" w:rsidRPr="00594248" w:rsidRDefault="00851573" w:rsidP="00594248">
      <w:r>
        <w:rPr>
          <w:noProof/>
          <w:lang w:val="fr-FR" w:eastAsia="fr-FR"/>
        </w:rPr>
        <w:drawing>
          <wp:inline distT="0" distB="0" distL="0" distR="0">
            <wp:extent cx="5943600" cy="277837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4248" w:rsidRPr="00594248" w:rsidSect="00907FA0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ED9" w:rsidRDefault="00844ED9" w:rsidP="007D42BF">
      <w:pPr>
        <w:spacing w:after="0" w:line="240" w:lineRule="auto"/>
      </w:pPr>
      <w:r>
        <w:separator/>
      </w:r>
    </w:p>
  </w:endnote>
  <w:endnote w:type="continuationSeparator" w:id="0">
    <w:p w:rsidR="00844ED9" w:rsidRDefault="00844ED9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:rsidR="007D42BF" w:rsidRPr="007D42BF" w:rsidRDefault="006D031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="007D42BF"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851573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:rsidR="007D42BF" w:rsidRDefault="007D42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ED9" w:rsidRDefault="00844ED9" w:rsidP="007D42BF">
      <w:pPr>
        <w:spacing w:after="0" w:line="240" w:lineRule="auto"/>
      </w:pPr>
      <w:r>
        <w:separator/>
      </w:r>
    </w:p>
  </w:footnote>
  <w:footnote w:type="continuationSeparator" w:id="0">
    <w:p w:rsidR="00844ED9" w:rsidRDefault="00844ED9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23B58"/>
    <w:rsid w:val="00075BE2"/>
    <w:rsid w:val="000D1D13"/>
    <w:rsid w:val="000E764D"/>
    <w:rsid w:val="000F1DB3"/>
    <w:rsid w:val="00123CEF"/>
    <w:rsid w:val="001B7447"/>
    <w:rsid w:val="001D0F47"/>
    <w:rsid w:val="001E676E"/>
    <w:rsid w:val="0034257A"/>
    <w:rsid w:val="003736EE"/>
    <w:rsid w:val="003B7C97"/>
    <w:rsid w:val="003C7D74"/>
    <w:rsid w:val="003F3C9F"/>
    <w:rsid w:val="00456935"/>
    <w:rsid w:val="004C670C"/>
    <w:rsid w:val="00546A06"/>
    <w:rsid w:val="00594248"/>
    <w:rsid w:val="00655CD6"/>
    <w:rsid w:val="006D031C"/>
    <w:rsid w:val="007642E8"/>
    <w:rsid w:val="00773757"/>
    <w:rsid w:val="007D42BF"/>
    <w:rsid w:val="00844ED9"/>
    <w:rsid w:val="00851573"/>
    <w:rsid w:val="008A12EA"/>
    <w:rsid w:val="008B435A"/>
    <w:rsid w:val="00907FA0"/>
    <w:rsid w:val="009E1EB6"/>
    <w:rsid w:val="00AD0A31"/>
    <w:rsid w:val="00B34D52"/>
    <w:rsid w:val="00B8118E"/>
    <w:rsid w:val="00BD5B70"/>
    <w:rsid w:val="00CB2566"/>
    <w:rsid w:val="00CC38C2"/>
    <w:rsid w:val="00CD6CBC"/>
    <w:rsid w:val="00D47A71"/>
    <w:rsid w:val="00EF5FA0"/>
    <w:rsid w:val="00F25691"/>
    <w:rsid w:val="00F713A4"/>
    <w:rsid w:val="00F93229"/>
    <w:rsid w:val="00FB4989"/>
    <w:rsid w:val="00FF7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31C"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character" w:customStyle="1" w:styleId="ms-font-s">
    <w:name w:val="ms-font-s"/>
    <w:basedOn w:val="DefaultParagraphFont"/>
    <w:rsid w:val="00851573"/>
  </w:style>
  <w:style w:type="paragraph" w:styleId="BalloonText">
    <w:name w:val="Balloon Text"/>
    <w:basedOn w:val="Normal"/>
    <w:link w:val="BalloonTextChar"/>
    <w:uiPriority w:val="99"/>
    <w:semiHidden/>
    <w:unhideWhenUsed/>
    <w:rsid w:val="0085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5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0A0F7-A60F-413D-8400-CE58EB44B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Rayan</cp:lastModifiedBy>
  <cp:revision>2</cp:revision>
  <dcterms:created xsi:type="dcterms:W3CDTF">2017-02-21T19:55:00Z</dcterms:created>
  <dcterms:modified xsi:type="dcterms:W3CDTF">2017-02-21T19:55:00Z</dcterms:modified>
</cp:coreProperties>
</file>