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C04" w:rsidRPr="00E42C04" w:rsidRDefault="00E42C04" w:rsidP="00E42C04">
      <w:pPr>
        <w:rPr>
          <w:lang w:eastAsia="es-PE"/>
        </w:rPr>
      </w:pPr>
      <w:r w:rsidRPr="00E42C04">
        <w:rPr>
          <w:lang w:eastAsia="es-PE"/>
        </w:rPr>
        <w:t>Objetivo de aprendizaje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>El estudiante comprende cómo funcionan los preprocesadores CSS analizando: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Sus características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Sus tipos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Su configuración y uso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E42C04" w:rsidRPr="00E42C04" w:rsidRDefault="00E42C04" w:rsidP="00E42C04">
      <w:pPr>
        <w:rPr>
          <w:lang w:eastAsia="es-PE"/>
        </w:rPr>
      </w:pPr>
      <w:r w:rsidRPr="00E42C04">
        <w:rPr>
          <w:lang w:eastAsia="es-PE"/>
        </w:rPr>
        <w:t>Contenidos principales</w:t>
      </w:r>
    </w:p>
    <w:p w:rsidR="00E42C04" w:rsidRPr="00E42C04" w:rsidRDefault="00E42C04" w:rsidP="00E42C04">
      <w:pPr>
        <w:rPr>
          <w:sz w:val="27"/>
          <w:szCs w:val="27"/>
          <w:lang w:eastAsia="es-PE"/>
        </w:rPr>
      </w:pPr>
      <w:r w:rsidRPr="00E42C04">
        <w:rPr>
          <w:sz w:val="27"/>
          <w:szCs w:val="27"/>
          <w:lang w:eastAsia="es-PE"/>
        </w:rPr>
        <w:t>¿Qué es un preprocesador CSS?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>Es una herramienta que extiende CSS añadiendo funcionalidades como: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Variables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Anidamiento de selectores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Funciones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proofErr w:type="spellStart"/>
      <w:r w:rsidRPr="00E42C04">
        <w:rPr>
          <w:sz w:val="24"/>
          <w:szCs w:val="24"/>
          <w:lang w:eastAsia="es-PE"/>
        </w:rPr>
        <w:t>Mixins</w:t>
      </w:r>
      <w:proofErr w:type="spellEnd"/>
      <w:r w:rsidRPr="00E42C04">
        <w:rPr>
          <w:sz w:val="24"/>
          <w:szCs w:val="24"/>
          <w:lang w:eastAsia="es-PE"/>
        </w:rPr>
        <w:t xml:space="preserve">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Operaciones matemáticas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Importación de archivos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>Luego, este código se compila a CSS puro, que es el que entiende el navegador.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E42C04" w:rsidRPr="00E42C04" w:rsidRDefault="00E42C04" w:rsidP="00E42C04">
      <w:pPr>
        <w:rPr>
          <w:sz w:val="27"/>
          <w:szCs w:val="27"/>
          <w:lang w:eastAsia="es-PE"/>
        </w:rPr>
      </w:pPr>
      <w:r w:rsidRPr="00E42C04">
        <w:rPr>
          <w:sz w:val="27"/>
          <w:szCs w:val="27"/>
          <w:lang w:eastAsia="es-PE"/>
        </w:rPr>
        <w:t>Proceso de funcionamiento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Se escribe código en SASS o LESS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El preprocesador lo compila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Se genera CSS estándar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El navegador lo interpreta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E42C04" w:rsidRPr="00E42C04" w:rsidRDefault="00E42C04" w:rsidP="00E42C04">
      <w:pPr>
        <w:rPr>
          <w:sz w:val="27"/>
          <w:szCs w:val="27"/>
          <w:lang w:eastAsia="es-PE"/>
        </w:rPr>
      </w:pPr>
      <w:r w:rsidRPr="00E42C04">
        <w:rPr>
          <w:sz w:val="27"/>
          <w:szCs w:val="27"/>
          <w:lang w:eastAsia="es-PE"/>
        </w:rPr>
        <w:t>Tipos de preprocesadores CSS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 SASS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>Extensión</w:t>
      </w:r>
      <w:proofErr w:type="gramStart"/>
      <w:r w:rsidRPr="00E42C04">
        <w:rPr>
          <w:sz w:val="24"/>
          <w:szCs w:val="24"/>
          <w:lang w:eastAsia="es-PE"/>
        </w:rPr>
        <w:t xml:space="preserve">: </w:t>
      </w:r>
      <w:r w:rsidRPr="00E42C04">
        <w:rPr>
          <w:rFonts w:ascii="Courier New" w:hAnsi="Courier New" w:cs="Courier New"/>
          <w:sz w:val="20"/>
          <w:szCs w:val="20"/>
          <w:lang w:eastAsia="es-PE"/>
        </w:rPr>
        <w:t>.</w:t>
      </w:r>
      <w:proofErr w:type="spellStart"/>
      <w:r w:rsidRPr="00E42C04">
        <w:rPr>
          <w:rFonts w:ascii="Courier New" w:hAnsi="Courier New" w:cs="Courier New"/>
          <w:sz w:val="20"/>
          <w:szCs w:val="20"/>
          <w:lang w:eastAsia="es-PE"/>
        </w:rPr>
        <w:t>sass</w:t>
      </w:r>
      <w:proofErr w:type="spellEnd"/>
      <w:proofErr w:type="gramEnd"/>
      <w:r w:rsidRPr="00E42C04">
        <w:rPr>
          <w:sz w:val="24"/>
          <w:szCs w:val="24"/>
          <w:lang w:eastAsia="es-PE"/>
        </w:rPr>
        <w:t xml:space="preserve"> / </w:t>
      </w:r>
      <w:r w:rsidRPr="00E42C04">
        <w:rPr>
          <w:rFonts w:ascii="Courier New" w:hAnsi="Courier New" w:cs="Courier New"/>
          <w:sz w:val="20"/>
          <w:szCs w:val="20"/>
          <w:lang w:eastAsia="es-PE"/>
        </w:rPr>
        <w:t>.</w:t>
      </w:r>
      <w:proofErr w:type="spellStart"/>
      <w:r w:rsidRPr="00E42C04">
        <w:rPr>
          <w:rFonts w:ascii="Courier New" w:hAnsi="Courier New" w:cs="Courier New"/>
          <w:sz w:val="20"/>
          <w:szCs w:val="20"/>
          <w:lang w:eastAsia="es-PE"/>
        </w:rPr>
        <w:t>scss</w:t>
      </w:r>
      <w:proofErr w:type="spellEnd"/>
      <w:r w:rsidRPr="00E42C04">
        <w:rPr>
          <w:sz w:val="24"/>
          <w:szCs w:val="24"/>
          <w:lang w:eastAsia="es-PE"/>
        </w:rPr>
        <w:t xml:space="preserve">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Usa </w:t>
      </w:r>
      <w:r w:rsidRPr="00E42C04">
        <w:rPr>
          <w:rFonts w:ascii="Courier New" w:hAnsi="Courier New" w:cs="Courier New"/>
          <w:sz w:val="20"/>
          <w:szCs w:val="20"/>
          <w:lang w:eastAsia="es-PE"/>
        </w:rPr>
        <w:t>$</w:t>
      </w:r>
      <w:r w:rsidRPr="00E42C04">
        <w:rPr>
          <w:sz w:val="24"/>
          <w:szCs w:val="24"/>
          <w:lang w:eastAsia="es-PE"/>
        </w:rPr>
        <w:t xml:space="preserve"> para variables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Muy popular en desarrollo moderno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Compilador: </w:t>
      </w:r>
      <w:proofErr w:type="spellStart"/>
      <w:r w:rsidRPr="00E42C04">
        <w:rPr>
          <w:sz w:val="24"/>
          <w:szCs w:val="24"/>
          <w:lang w:eastAsia="es-PE"/>
        </w:rPr>
        <w:t>Dart</w:t>
      </w:r>
      <w:proofErr w:type="spellEnd"/>
      <w:r w:rsidRPr="00E42C04">
        <w:rPr>
          <w:sz w:val="24"/>
          <w:szCs w:val="24"/>
          <w:lang w:eastAsia="es-PE"/>
        </w:rPr>
        <w:t xml:space="preserve"> </w:t>
      </w:r>
      <w:proofErr w:type="spellStart"/>
      <w:r w:rsidRPr="00E42C04">
        <w:rPr>
          <w:sz w:val="24"/>
          <w:szCs w:val="24"/>
          <w:lang w:eastAsia="es-PE"/>
        </w:rPr>
        <w:t>Sass</w:t>
      </w:r>
      <w:proofErr w:type="spellEnd"/>
      <w:r w:rsidRPr="00E42C04">
        <w:rPr>
          <w:sz w:val="24"/>
          <w:szCs w:val="24"/>
          <w:lang w:eastAsia="es-PE"/>
        </w:rPr>
        <w:t xml:space="preserve">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lastRenderedPageBreak/>
        <w:t xml:space="preserve"> LESS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>Extensión</w:t>
      </w:r>
      <w:proofErr w:type="gramStart"/>
      <w:r w:rsidRPr="00E42C04">
        <w:rPr>
          <w:sz w:val="24"/>
          <w:szCs w:val="24"/>
          <w:lang w:eastAsia="es-PE"/>
        </w:rPr>
        <w:t xml:space="preserve">: </w:t>
      </w:r>
      <w:r w:rsidRPr="00E42C04">
        <w:rPr>
          <w:rFonts w:ascii="Courier New" w:hAnsi="Courier New" w:cs="Courier New"/>
          <w:sz w:val="20"/>
          <w:szCs w:val="20"/>
          <w:lang w:eastAsia="es-PE"/>
        </w:rPr>
        <w:t>.</w:t>
      </w:r>
      <w:proofErr w:type="spellStart"/>
      <w:r w:rsidRPr="00E42C04">
        <w:rPr>
          <w:rFonts w:ascii="Courier New" w:hAnsi="Courier New" w:cs="Courier New"/>
          <w:sz w:val="20"/>
          <w:szCs w:val="20"/>
          <w:lang w:eastAsia="es-PE"/>
        </w:rPr>
        <w:t>less</w:t>
      </w:r>
      <w:proofErr w:type="spellEnd"/>
      <w:proofErr w:type="gramEnd"/>
      <w:r w:rsidRPr="00E42C04">
        <w:rPr>
          <w:sz w:val="24"/>
          <w:szCs w:val="24"/>
          <w:lang w:eastAsia="es-PE"/>
        </w:rPr>
        <w:t xml:space="preserve">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Usa </w:t>
      </w:r>
      <w:r w:rsidRPr="00E42C04">
        <w:rPr>
          <w:rFonts w:ascii="Courier New" w:hAnsi="Courier New" w:cs="Courier New"/>
          <w:sz w:val="20"/>
          <w:szCs w:val="20"/>
          <w:lang w:eastAsia="es-PE"/>
        </w:rPr>
        <w:t>@</w:t>
      </w:r>
      <w:r w:rsidRPr="00E42C04">
        <w:rPr>
          <w:sz w:val="24"/>
          <w:szCs w:val="24"/>
          <w:lang w:eastAsia="es-PE"/>
        </w:rPr>
        <w:t xml:space="preserve"> para variables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Similar a </w:t>
      </w:r>
      <w:proofErr w:type="gramStart"/>
      <w:r w:rsidRPr="00E42C04">
        <w:rPr>
          <w:sz w:val="24"/>
          <w:szCs w:val="24"/>
          <w:lang w:eastAsia="es-PE"/>
        </w:rPr>
        <w:t>SASS</w:t>
      </w:r>
      <w:proofErr w:type="gramEnd"/>
      <w:r w:rsidRPr="00E42C04">
        <w:rPr>
          <w:sz w:val="24"/>
          <w:szCs w:val="24"/>
          <w:lang w:eastAsia="es-PE"/>
        </w:rPr>
        <w:t xml:space="preserve"> pero menos usado actualmente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Basado en JavaScript (Less.js)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rFonts w:ascii="Calibri" w:hAnsi="Calibri" w:cs="Calibri"/>
          <w:sz w:val="24"/>
          <w:szCs w:val="24"/>
          <w:lang w:eastAsia="es-PE"/>
        </w:rPr>
        <w:t>🟡</w:t>
      </w:r>
      <w:r w:rsidRPr="00E42C04">
        <w:rPr>
          <w:sz w:val="24"/>
          <w:szCs w:val="24"/>
          <w:lang w:eastAsia="es-PE"/>
        </w:rPr>
        <w:t xml:space="preserve"> Otros mencionados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proofErr w:type="spellStart"/>
      <w:r w:rsidRPr="00E42C04">
        <w:rPr>
          <w:sz w:val="24"/>
          <w:szCs w:val="24"/>
          <w:lang w:eastAsia="es-PE"/>
        </w:rPr>
        <w:t>Stylus</w:t>
      </w:r>
      <w:proofErr w:type="spellEnd"/>
      <w:r w:rsidRPr="00E42C04">
        <w:rPr>
          <w:sz w:val="24"/>
          <w:szCs w:val="24"/>
          <w:lang w:eastAsia="es-PE"/>
        </w:rPr>
        <w:t xml:space="preserve">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proofErr w:type="spellStart"/>
      <w:r w:rsidRPr="00E42C04">
        <w:rPr>
          <w:sz w:val="24"/>
          <w:szCs w:val="24"/>
          <w:lang w:eastAsia="es-PE"/>
        </w:rPr>
        <w:t>PostCSS</w:t>
      </w:r>
      <w:proofErr w:type="spellEnd"/>
      <w:r w:rsidRPr="00E42C04">
        <w:rPr>
          <w:sz w:val="24"/>
          <w:szCs w:val="24"/>
          <w:lang w:eastAsia="es-PE"/>
        </w:rPr>
        <w:t xml:space="preserve">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CSS Modules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pict>
          <v:rect id="_x0000_i1028" style="width:0;height:1.5pt" o:hralign="center" o:hrstd="t" o:hr="t" fillcolor="#a0a0a0" stroked="f"/>
        </w:pict>
      </w:r>
    </w:p>
    <w:p w:rsidR="00E42C04" w:rsidRPr="00E42C04" w:rsidRDefault="00E42C04" w:rsidP="00E42C04">
      <w:pPr>
        <w:rPr>
          <w:lang w:eastAsia="es-PE"/>
        </w:rPr>
      </w:pPr>
      <w:r w:rsidRPr="00E42C04">
        <w:rPr>
          <w:lang w:eastAsia="es-PE"/>
        </w:rPr>
        <w:t>Importancia de los preprocesadores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>Se destacó que son esenciales porque permiten: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Reutilización de código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Uso de variables y funciones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Mejor mantenimiento de estilos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Organización modular de proyectos </w:t>
      </w:r>
      <w:bookmarkStart w:id="0" w:name="_GoBack"/>
      <w:bookmarkEnd w:id="0"/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E42C04" w:rsidRPr="00E42C04" w:rsidRDefault="00E42C04" w:rsidP="00E42C04">
      <w:pPr>
        <w:rPr>
          <w:lang w:eastAsia="es-PE"/>
        </w:rPr>
      </w:pPr>
      <w:r w:rsidRPr="00E42C04">
        <w:rPr>
          <w:lang w:eastAsia="es-PE"/>
        </w:rPr>
        <w:t>Actividades realizadas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Reflexión sobre el uso de preprocesadores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Comparación entre SASS y LESS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 xml:space="preserve">Preguntas sobre su utilidad en desarrollo web </w:t>
      </w:r>
    </w:p>
    <w:p w:rsidR="00E42C04" w:rsidRPr="00E42C04" w:rsidRDefault="00E42C04" w:rsidP="00E42C04">
      <w:pPr>
        <w:rPr>
          <w:sz w:val="24"/>
          <w:szCs w:val="24"/>
          <w:lang w:eastAsia="es-PE"/>
        </w:rPr>
      </w:pPr>
      <w:r w:rsidRPr="00E42C04">
        <w:rPr>
          <w:sz w:val="24"/>
          <w:szCs w:val="24"/>
          <w:lang w:eastAsia="es-PE"/>
        </w:rPr>
        <w:t>Análisis de ventajas del CSS extendido</w:t>
      </w:r>
    </w:p>
    <w:p w:rsidR="00051809" w:rsidRDefault="00051809"/>
    <w:sectPr w:rsidR="00051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D7C92"/>
    <w:multiLevelType w:val="multilevel"/>
    <w:tmpl w:val="5D7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D77E8"/>
    <w:multiLevelType w:val="multilevel"/>
    <w:tmpl w:val="C05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413AD"/>
    <w:multiLevelType w:val="multilevel"/>
    <w:tmpl w:val="23F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71DFD"/>
    <w:multiLevelType w:val="multilevel"/>
    <w:tmpl w:val="3EC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706CD"/>
    <w:multiLevelType w:val="multilevel"/>
    <w:tmpl w:val="148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A2329"/>
    <w:multiLevelType w:val="multilevel"/>
    <w:tmpl w:val="4B8A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F76B5"/>
    <w:multiLevelType w:val="multilevel"/>
    <w:tmpl w:val="9EF8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20D4E"/>
    <w:multiLevelType w:val="multilevel"/>
    <w:tmpl w:val="3B2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C04"/>
    <w:rsid w:val="00051809"/>
    <w:rsid w:val="00E4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F5284B"/>
  <w15:chartTrackingRefBased/>
  <w15:docId w15:val="{124BB0B9-E8BE-4CC7-8449-C382DF4E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42C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E42C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E42C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42C0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E42C0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E42C04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42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42C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42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3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LAB-USR-AREQUIPA</dc:creator>
  <cp:keywords/>
  <dc:description/>
  <cp:lastModifiedBy>LAB-USR-AREQUIPA</cp:lastModifiedBy>
  <cp:revision>2</cp:revision>
  <dcterms:created xsi:type="dcterms:W3CDTF">2026-04-29T14:32:00Z</dcterms:created>
  <dcterms:modified xsi:type="dcterms:W3CDTF">2026-04-29T14:33:00Z</dcterms:modified>
</cp:coreProperties>
</file>