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6DD11" w14:textId="3C27E6D9" w:rsidR="001C42B0" w:rsidRPr="008013B0" w:rsidRDefault="008013B0" w:rsidP="008013B0">
      <w:pPr>
        <w:pStyle w:val="Titre"/>
        <w:jc w:val="center"/>
        <w:rPr>
          <w:b/>
          <w:bCs/>
          <w:lang w:val="nl-BE"/>
        </w:rPr>
      </w:pPr>
      <w:r w:rsidRPr="008013B0">
        <w:rPr>
          <w:b/>
          <w:bCs/>
          <w:lang w:val="nl-BE"/>
        </w:rPr>
        <w:t>DOELEN VAN HET C-T</w:t>
      </w:r>
      <w:r>
        <w:rPr>
          <w:b/>
          <w:bCs/>
          <w:lang w:val="nl-BE"/>
        </w:rPr>
        <w:t>EAM</w:t>
      </w:r>
    </w:p>
    <w:p w14:paraId="0758CEEC" w14:textId="77777777" w:rsidR="008013B0" w:rsidRPr="008013B0" w:rsidRDefault="008013B0" w:rsidP="008013B0">
      <w:pPr>
        <w:rPr>
          <w:lang w:val="nl-BE"/>
        </w:rPr>
      </w:pPr>
    </w:p>
    <w:p w14:paraId="37590069" w14:textId="32B594BA" w:rsidR="008013B0" w:rsidRPr="008013B0" w:rsidRDefault="008013B0" w:rsidP="008013B0">
      <w:pPr>
        <w:spacing w:before="100" w:beforeAutospacing="1" w:after="100" w:afterAutospacing="1" w:line="240" w:lineRule="auto"/>
        <w:rPr>
          <w:rFonts w:ascii="Times New Roman" w:eastAsia="Times New Roman" w:hAnsi="Times New Roman" w:cs="Times New Roman"/>
          <w:kern w:val="0"/>
          <w:sz w:val="24"/>
          <w:szCs w:val="24"/>
          <w:lang w:val="nl-BE" w:eastAsia="fr-BE"/>
          <w14:ligatures w14:val="none"/>
        </w:rPr>
      </w:pPr>
      <w:r w:rsidRPr="008013B0">
        <w:rPr>
          <w:rFonts w:ascii="Times New Roman" w:eastAsia="Times New Roman" w:hAnsi="Symbol" w:cs="Times New Roman"/>
          <w:kern w:val="0"/>
          <w:sz w:val="24"/>
          <w:szCs w:val="24"/>
          <w:lang w:eastAsia="fr-BE"/>
          <w14:ligatures w14:val="none"/>
        </w:rPr>
        <w:t></w:t>
      </w:r>
      <w:r w:rsidRPr="008013B0">
        <w:rPr>
          <w:rFonts w:ascii="Times New Roman" w:eastAsia="Times New Roman" w:hAnsi="Times New Roman" w:cs="Times New Roman"/>
          <w:kern w:val="0"/>
          <w:sz w:val="24"/>
          <w:szCs w:val="24"/>
          <w:lang w:val="nl-BE" w:eastAsia="fr-BE"/>
          <w14:ligatures w14:val="none"/>
        </w:rPr>
        <w:t xml:space="preserve"> Een</w:t>
      </w:r>
      <w:r w:rsidRPr="008013B0">
        <w:rPr>
          <w:rFonts w:ascii="Times New Roman" w:eastAsia="Times New Roman" w:hAnsi="Times New Roman" w:cs="Times New Roman"/>
          <w:kern w:val="0"/>
          <w:sz w:val="24"/>
          <w:szCs w:val="24"/>
          <w:lang w:val="nl-BE" w:eastAsia="fr-BE"/>
          <w14:ligatures w14:val="none"/>
        </w:rPr>
        <w:t xml:space="preserve"> vestigingsplaats opzetten, wat </w:t>
      </w:r>
      <w:r w:rsidRPr="008013B0">
        <w:rPr>
          <w:rFonts w:ascii="Times New Roman" w:eastAsia="Times New Roman" w:hAnsi="Times New Roman" w:cs="Times New Roman"/>
          <w:kern w:val="0"/>
          <w:sz w:val="24"/>
          <w:szCs w:val="24"/>
          <w:lang w:val="nl-BE" w:eastAsia="fr-BE"/>
          <w14:ligatures w14:val="none"/>
        </w:rPr>
        <w:t>inhoudt :</w:t>
      </w:r>
    </w:p>
    <w:p w14:paraId="6C719D66" w14:textId="77777777" w:rsidR="008013B0" w:rsidRPr="008013B0" w:rsidRDefault="008013B0" w:rsidP="008013B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nl-BE" w:eastAsia="fr-BE"/>
          <w14:ligatures w14:val="none"/>
        </w:rPr>
      </w:pPr>
      <w:r w:rsidRPr="008013B0">
        <w:rPr>
          <w:rFonts w:ascii="Times New Roman" w:eastAsia="Times New Roman" w:hAnsi="Times New Roman" w:cs="Times New Roman"/>
          <w:kern w:val="0"/>
          <w:sz w:val="24"/>
          <w:szCs w:val="24"/>
          <w:lang w:val="nl-BE" w:eastAsia="fr-BE"/>
          <w14:ligatures w14:val="none"/>
        </w:rPr>
        <w:t>Een lokaal voorzien van een switch en een access-point</w:t>
      </w:r>
    </w:p>
    <w:p w14:paraId="5DB0496A" w14:textId="77777777" w:rsidR="008013B0" w:rsidRPr="008013B0" w:rsidRDefault="008013B0" w:rsidP="008013B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nl-BE" w:eastAsia="fr-BE"/>
          <w14:ligatures w14:val="none"/>
        </w:rPr>
      </w:pPr>
      <w:r w:rsidRPr="008013B0">
        <w:rPr>
          <w:rFonts w:ascii="Times New Roman" w:eastAsia="Times New Roman" w:hAnsi="Times New Roman" w:cs="Times New Roman"/>
          <w:kern w:val="0"/>
          <w:sz w:val="24"/>
          <w:szCs w:val="24"/>
          <w:lang w:val="nl-BE" w:eastAsia="fr-BE"/>
          <w14:ligatures w14:val="none"/>
        </w:rPr>
        <w:t xml:space="preserve">Het opzetten van twee </w:t>
      </w:r>
      <w:proofErr w:type="spellStart"/>
      <w:r w:rsidRPr="008013B0">
        <w:rPr>
          <w:rFonts w:ascii="Times New Roman" w:eastAsia="Times New Roman" w:hAnsi="Times New Roman" w:cs="Times New Roman"/>
          <w:kern w:val="0"/>
          <w:sz w:val="24"/>
          <w:szCs w:val="24"/>
          <w:lang w:val="nl-BE" w:eastAsia="fr-BE"/>
          <w14:ligatures w14:val="none"/>
        </w:rPr>
        <w:t>VLAN's</w:t>
      </w:r>
      <w:proofErr w:type="spellEnd"/>
      <w:r w:rsidRPr="008013B0">
        <w:rPr>
          <w:rFonts w:ascii="Times New Roman" w:eastAsia="Times New Roman" w:hAnsi="Times New Roman" w:cs="Times New Roman"/>
          <w:kern w:val="0"/>
          <w:sz w:val="24"/>
          <w:szCs w:val="24"/>
          <w:lang w:val="nl-BE" w:eastAsia="fr-BE"/>
          <w14:ligatures w14:val="none"/>
        </w:rPr>
        <w:t xml:space="preserve"> per lokaal: één voor het lokaal en één voor het access-point</w:t>
      </w:r>
    </w:p>
    <w:p w14:paraId="4EFD4EFC" w14:textId="17AFAF76" w:rsidR="008013B0" w:rsidRDefault="008013B0" w:rsidP="008013B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nl-BE" w:eastAsia="fr-BE"/>
          <w14:ligatures w14:val="none"/>
        </w:rPr>
      </w:pPr>
      <w:r w:rsidRPr="008013B0">
        <w:rPr>
          <w:rFonts w:ascii="Times New Roman" w:eastAsia="Times New Roman" w:hAnsi="Times New Roman" w:cs="Times New Roman"/>
          <w:kern w:val="0"/>
          <w:sz w:val="24"/>
          <w:szCs w:val="24"/>
          <w:lang w:val="nl-BE" w:eastAsia="fr-BE"/>
          <w14:ligatures w14:val="none"/>
        </w:rPr>
        <w:t>Verbinden van alle lokalen via ethernet met een router die de internetverbinding verzorgt</w:t>
      </w:r>
    </w:p>
    <w:p w14:paraId="05E734CC" w14:textId="3842ED36" w:rsidR="008013B0" w:rsidRPr="008013B0" w:rsidRDefault="008013B0" w:rsidP="008013B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nl-BE" w:eastAsia="fr-BE"/>
          <w14:ligatures w14:val="none"/>
        </w:rPr>
      </w:pPr>
      <w:r>
        <w:rPr>
          <w:rFonts w:ascii="Times New Roman" w:eastAsia="Times New Roman" w:hAnsi="Times New Roman" w:cs="Times New Roman"/>
          <w:kern w:val="0"/>
          <w:sz w:val="24"/>
          <w:szCs w:val="24"/>
          <w:lang w:val="nl-BE" w:eastAsia="fr-BE"/>
          <w14:ligatures w14:val="none"/>
        </w:rPr>
        <w:t>20 tafels voorzien van een netwerkaansluiting.</w:t>
      </w:r>
    </w:p>
    <w:p w14:paraId="66CBED77" w14:textId="2828129A" w:rsidR="008013B0" w:rsidRPr="008013B0" w:rsidRDefault="008013B0" w:rsidP="008013B0">
      <w:pPr>
        <w:spacing w:before="100" w:beforeAutospacing="1" w:after="100" w:afterAutospacing="1" w:line="240" w:lineRule="auto"/>
        <w:rPr>
          <w:rFonts w:ascii="Times New Roman" w:eastAsia="Times New Roman" w:hAnsi="Times New Roman" w:cs="Times New Roman"/>
          <w:kern w:val="0"/>
          <w:sz w:val="24"/>
          <w:szCs w:val="24"/>
          <w:lang w:val="nl-BE" w:eastAsia="fr-BE"/>
          <w14:ligatures w14:val="none"/>
        </w:rPr>
      </w:pPr>
      <w:r w:rsidRPr="008013B0">
        <w:rPr>
          <w:rFonts w:ascii="Times New Roman" w:eastAsia="Times New Roman" w:hAnsi="Symbol" w:cs="Times New Roman"/>
          <w:kern w:val="0"/>
          <w:sz w:val="24"/>
          <w:szCs w:val="24"/>
          <w:lang w:eastAsia="fr-BE"/>
          <w14:ligatures w14:val="none"/>
        </w:rPr>
        <w:t></w:t>
      </w:r>
      <w:r w:rsidRPr="008013B0">
        <w:rPr>
          <w:rFonts w:ascii="Times New Roman" w:eastAsia="Times New Roman" w:hAnsi="Times New Roman" w:cs="Times New Roman"/>
          <w:kern w:val="0"/>
          <w:sz w:val="24"/>
          <w:szCs w:val="24"/>
          <w:lang w:val="nl-BE" w:eastAsia="fr-BE"/>
          <w14:ligatures w14:val="none"/>
        </w:rPr>
        <w:t xml:space="preserve"> Een</w:t>
      </w:r>
      <w:r w:rsidRPr="008013B0">
        <w:rPr>
          <w:rFonts w:ascii="Times New Roman" w:eastAsia="Times New Roman" w:hAnsi="Times New Roman" w:cs="Times New Roman"/>
          <w:kern w:val="0"/>
          <w:sz w:val="24"/>
          <w:szCs w:val="24"/>
          <w:lang w:val="nl-BE" w:eastAsia="fr-BE"/>
          <w14:ligatures w14:val="none"/>
        </w:rPr>
        <w:t xml:space="preserve"> netwerkscript aanmaken, mogelijk </w:t>
      </w:r>
      <w:r w:rsidRPr="008013B0">
        <w:rPr>
          <w:rFonts w:ascii="Times New Roman" w:eastAsia="Times New Roman" w:hAnsi="Times New Roman" w:cs="Times New Roman"/>
          <w:kern w:val="0"/>
          <w:sz w:val="24"/>
          <w:szCs w:val="24"/>
          <w:lang w:val="nl-BE" w:eastAsia="fr-BE"/>
          <w14:ligatures w14:val="none"/>
        </w:rPr>
        <w:t>voor :</w:t>
      </w:r>
    </w:p>
    <w:p w14:paraId="3861D8DB" w14:textId="77777777" w:rsidR="008013B0" w:rsidRPr="008013B0" w:rsidRDefault="008013B0" w:rsidP="008013B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proofErr w:type="spellStart"/>
      <w:r w:rsidRPr="008013B0">
        <w:rPr>
          <w:rFonts w:ascii="Times New Roman" w:eastAsia="Times New Roman" w:hAnsi="Times New Roman" w:cs="Times New Roman"/>
          <w:kern w:val="0"/>
          <w:sz w:val="24"/>
          <w:szCs w:val="24"/>
          <w:lang w:eastAsia="fr-BE"/>
          <w14:ligatures w14:val="none"/>
        </w:rPr>
        <w:t>Configureren</w:t>
      </w:r>
      <w:proofErr w:type="spellEnd"/>
      <w:r w:rsidRPr="008013B0">
        <w:rPr>
          <w:rFonts w:ascii="Times New Roman" w:eastAsia="Times New Roman" w:hAnsi="Times New Roman" w:cs="Times New Roman"/>
          <w:kern w:val="0"/>
          <w:sz w:val="24"/>
          <w:szCs w:val="24"/>
          <w:lang w:eastAsia="fr-BE"/>
          <w14:ligatures w14:val="none"/>
        </w:rPr>
        <w:t xml:space="preserve"> van switches, </w:t>
      </w:r>
      <w:proofErr w:type="spellStart"/>
      <w:r w:rsidRPr="008013B0">
        <w:rPr>
          <w:rFonts w:ascii="Times New Roman" w:eastAsia="Times New Roman" w:hAnsi="Times New Roman" w:cs="Times New Roman"/>
          <w:kern w:val="0"/>
          <w:sz w:val="24"/>
          <w:szCs w:val="24"/>
          <w:lang w:eastAsia="fr-BE"/>
          <w14:ligatures w14:val="none"/>
        </w:rPr>
        <w:t>routers</w:t>
      </w:r>
      <w:proofErr w:type="spellEnd"/>
      <w:r w:rsidRPr="008013B0">
        <w:rPr>
          <w:rFonts w:ascii="Times New Roman" w:eastAsia="Times New Roman" w:hAnsi="Times New Roman" w:cs="Times New Roman"/>
          <w:kern w:val="0"/>
          <w:sz w:val="24"/>
          <w:szCs w:val="24"/>
          <w:lang w:eastAsia="fr-BE"/>
          <w14:ligatures w14:val="none"/>
        </w:rPr>
        <w:t xml:space="preserve"> en </w:t>
      </w:r>
      <w:proofErr w:type="spellStart"/>
      <w:r w:rsidRPr="008013B0">
        <w:rPr>
          <w:rFonts w:ascii="Times New Roman" w:eastAsia="Times New Roman" w:hAnsi="Times New Roman" w:cs="Times New Roman"/>
          <w:kern w:val="0"/>
          <w:sz w:val="24"/>
          <w:szCs w:val="24"/>
          <w:lang w:eastAsia="fr-BE"/>
          <w14:ligatures w14:val="none"/>
        </w:rPr>
        <w:t>access</w:t>
      </w:r>
      <w:proofErr w:type="spellEnd"/>
      <w:r w:rsidRPr="008013B0">
        <w:rPr>
          <w:rFonts w:ascii="Times New Roman" w:eastAsia="Times New Roman" w:hAnsi="Times New Roman" w:cs="Times New Roman"/>
          <w:kern w:val="0"/>
          <w:sz w:val="24"/>
          <w:szCs w:val="24"/>
          <w:lang w:eastAsia="fr-BE"/>
          <w14:ligatures w14:val="none"/>
        </w:rPr>
        <w:t>-points</w:t>
      </w:r>
    </w:p>
    <w:p w14:paraId="1CC90F3F" w14:textId="77777777" w:rsidR="008013B0" w:rsidRPr="008013B0" w:rsidRDefault="008013B0" w:rsidP="008013B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nl-BE" w:eastAsia="fr-BE"/>
          <w14:ligatures w14:val="none"/>
        </w:rPr>
      </w:pPr>
      <w:r w:rsidRPr="008013B0">
        <w:rPr>
          <w:rFonts w:ascii="Times New Roman" w:eastAsia="Times New Roman" w:hAnsi="Times New Roman" w:cs="Times New Roman"/>
          <w:kern w:val="0"/>
          <w:sz w:val="24"/>
          <w:szCs w:val="24"/>
          <w:lang w:val="nl-BE" w:eastAsia="fr-BE"/>
          <w14:ligatures w14:val="none"/>
        </w:rPr>
        <w:t>Automatiseren van de VLAN-instellingen en netwerkverbindingen</w:t>
      </w:r>
    </w:p>
    <w:p w14:paraId="685A9483" w14:textId="2FB7C80B" w:rsidR="008013B0" w:rsidRPr="008013B0" w:rsidRDefault="008013B0" w:rsidP="008013B0">
      <w:pPr>
        <w:spacing w:before="100" w:beforeAutospacing="1" w:after="100" w:afterAutospacing="1" w:line="240" w:lineRule="auto"/>
        <w:rPr>
          <w:rFonts w:ascii="Times New Roman" w:eastAsia="Times New Roman" w:hAnsi="Times New Roman" w:cs="Times New Roman"/>
          <w:kern w:val="0"/>
          <w:sz w:val="24"/>
          <w:szCs w:val="24"/>
          <w:lang w:val="nl-BE" w:eastAsia="fr-BE"/>
          <w14:ligatures w14:val="none"/>
        </w:rPr>
      </w:pPr>
      <w:r w:rsidRPr="008013B0">
        <w:rPr>
          <w:rFonts w:ascii="Times New Roman" w:eastAsia="Times New Roman" w:hAnsi="Symbol" w:cs="Times New Roman"/>
          <w:kern w:val="0"/>
          <w:sz w:val="24"/>
          <w:szCs w:val="24"/>
          <w:lang w:eastAsia="fr-BE"/>
          <w14:ligatures w14:val="none"/>
        </w:rPr>
        <w:t></w:t>
      </w:r>
      <w:r w:rsidRPr="008013B0">
        <w:rPr>
          <w:rFonts w:ascii="Times New Roman" w:eastAsia="Times New Roman" w:hAnsi="Times New Roman" w:cs="Times New Roman"/>
          <w:kern w:val="0"/>
          <w:sz w:val="24"/>
          <w:szCs w:val="24"/>
          <w:lang w:val="nl-BE" w:eastAsia="fr-BE"/>
          <w14:ligatures w14:val="none"/>
        </w:rPr>
        <w:t xml:space="preserve"> Een</w:t>
      </w:r>
      <w:r w:rsidRPr="008013B0">
        <w:rPr>
          <w:rFonts w:ascii="Times New Roman" w:eastAsia="Times New Roman" w:hAnsi="Times New Roman" w:cs="Times New Roman"/>
          <w:kern w:val="0"/>
          <w:sz w:val="24"/>
          <w:szCs w:val="24"/>
          <w:lang w:val="nl-BE" w:eastAsia="fr-BE"/>
          <w14:ligatures w14:val="none"/>
        </w:rPr>
        <w:t xml:space="preserve"> PXE-installatie aanmaken, </w:t>
      </w:r>
      <w:r w:rsidRPr="008013B0">
        <w:rPr>
          <w:rFonts w:ascii="Times New Roman" w:eastAsia="Times New Roman" w:hAnsi="Times New Roman" w:cs="Times New Roman"/>
          <w:kern w:val="0"/>
          <w:sz w:val="24"/>
          <w:szCs w:val="24"/>
          <w:lang w:val="nl-BE" w:eastAsia="fr-BE"/>
          <w14:ligatures w14:val="none"/>
        </w:rPr>
        <w:t>voor :</w:t>
      </w:r>
    </w:p>
    <w:p w14:paraId="7600615E" w14:textId="77777777" w:rsidR="008013B0" w:rsidRPr="008013B0" w:rsidRDefault="008013B0" w:rsidP="008013B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nl-BE" w:eastAsia="fr-BE"/>
          <w14:ligatures w14:val="none"/>
        </w:rPr>
      </w:pPr>
      <w:r w:rsidRPr="008013B0">
        <w:rPr>
          <w:rFonts w:ascii="Times New Roman" w:eastAsia="Times New Roman" w:hAnsi="Times New Roman" w:cs="Times New Roman"/>
          <w:kern w:val="0"/>
          <w:sz w:val="24"/>
          <w:szCs w:val="24"/>
          <w:lang w:val="nl-BE" w:eastAsia="fr-BE"/>
          <w14:ligatures w14:val="none"/>
        </w:rPr>
        <w:t>Automatiseren van het installatieproces van besturingssystemen op nieuwe hardware</w:t>
      </w:r>
    </w:p>
    <w:p w14:paraId="07A4560D" w14:textId="4DA5B41A" w:rsidR="008013B0" w:rsidRPr="008013B0" w:rsidRDefault="008013B0" w:rsidP="008013B0">
      <w:p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8013B0">
        <w:rPr>
          <w:rFonts w:ascii="Times New Roman" w:eastAsia="Times New Roman" w:hAnsi="Symbol" w:cs="Times New Roman"/>
          <w:kern w:val="0"/>
          <w:sz w:val="24"/>
          <w:szCs w:val="24"/>
          <w:lang w:eastAsia="fr-BE"/>
          <w14:ligatures w14:val="none"/>
        </w:rPr>
        <w:t></w:t>
      </w:r>
      <w:r w:rsidRPr="008013B0">
        <w:rPr>
          <w:rFonts w:ascii="Times New Roman" w:eastAsia="Times New Roman" w:hAnsi="Times New Roman" w:cs="Times New Roman"/>
          <w:kern w:val="0"/>
          <w:sz w:val="24"/>
          <w:szCs w:val="24"/>
          <w:lang w:eastAsia="fr-BE"/>
          <w14:ligatures w14:val="none"/>
        </w:rPr>
        <w:t xml:space="preserve"> </w:t>
      </w:r>
      <w:proofErr w:type="spellStart"/>
      <w:r w:rsidRPr="008013B0">
        <w:rPr>
          <w:rFonts w:ascii="Times New Roman" w:eastAsia="Times New Roman" w:hAnsi="Times New Roman" w:cs="Times New Roman"/>
          <w:kern w:val="0"/>
          <w:sz w:val="24"/>
          <w:szCs w:val="24"/>
          <w:lang w:eastAsia="fr-BE"/>
          <w14:ligatures w14:val="none"/>
        </w:rPr>
        <w:t>Een</w:t>
      </w:r>
      <w:proofErr w:type="spellEnd"/>
      <w:r w:rsidRPr="008013B0">
        <w:rPr>
          <w:rFonts w:ascii="Times New Roman" w:eastAsia="Times New Roman" w:hAnsi="Times New Roman" w:cs="Times New Roman"/>
          <w:kern w:val="0"/>
          <w:sz w:val="24"/>
          <w:szCs w:val="24"/>
          <w:lang w:eastAsia="fr-BE"/>
          <w14:ligatures w14:val="none"/>
        </w:rPr>
        <w:t xml:space="preserve"> Moodle </w:t>
      </w:r>
      <w:proofErr w:type="spellStart"/>
      <w:r w:rsidRPr="008013B0">
        <w:rPr>
          <w:rFonts w:ascii="Times New Roman" w:eastAsia="Times New Roman" w:hAnsi="Times New Roman" w:cs="Times New Roman"/>
          <w:kern w:val="0"/>
          <w:sz w:val="24"/>
          <w:szCs w:val="24"/>
          <w:lang w:eastAsia="fr-BE"/>
          <w14:ligatures w14:val="none"/>
        </w:rPr>
        <w:t>configureren</w:t>
      </w:r>
      <w:proofErr w:type="spellEnd"/>
      <w:r w:rsidRPr="008013B0">
        <w:rPr>
          <w:rFonts w:ascii="Times New Roman" w:eastAsia="Times New Roman" w:hAnsi="Times New Roman" w:cs="Times New Roman"/>
          <w:kern w:val="0"/>
          <w:sz w:val="24"/>
          <w:szCs w:val="24"/>
          <w:lang w:eastAsia="fr-BE"/>
          <w14:ligatures w14:val="none"/>
        </w:rPr>
        <w:t xml:space="preserve">, </w:t>
      </w:r>
      <w:proofErr w:type="spellStart"/>
      <w:proofErr w:type="gramStart"/>
      <w:r w:rsidRPr="008013B0">
        <w:rPr>
          <w:rFonts w:ascii="Times New Roman" w:eastAsia="Times New Roman" w:hAnsi="Times New Roman" w:cs="Times New Roman"/>
          <w:kern w:val="0"/>
          <w:sz w:val="24"/>
          <w:szCs w:val="24"/>
          <w:lang w:eastAsia="fr-BE"/>
          <w14:ligatures w14:val="none"/>
        </w:rPr>
        <w:t>specifiek</w:t>
      </w:r>
      <w:proofErr w:type="spellEnd"/>
      <w:r w:rsidRPr="008013B0">
        <w:rPr>
          <w:rFonts w:ascii="Times New Roman" w:eastAsia="Times New Roman" w:hAnsi="Times New Roman" w:cs="Times New Roman"/>
          <w:kern w:val="0"/>
          <w:sz w:val="24"/>
          <w:szCs w:val="24"/>
          <w:lang w:eastAsia="fr-BE"/>
          <w14:ligatures w14:val="none"/>
        </w:rPr>
        <w:t>:</w:t>
      </w:r>
      <w:proofErr w:type="gramEnd"/>
    </w:p>
    <w:p w14:paraId="4685F0C9" w14:textId="77777777" w:rsidR="008013B0" w:rsidRPr="008013B0" w:rsidRDefault="008013B0" w:rsidP="008013B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nl-BE" w:eastAsia="fr-BE"/>
          <w14:ligatures w14:val="none"/>
        </w:rPr>
      </w:pPr>
      <w:r w:rsidRPr="008013B0">
        <w:rPr>
          <w:rFonts w:ascii="Times New Roman" w:eastAsia="Times New Roman" w:hAnsi="Times New Roman" w:cs="Times New Roman"/>
          <w:kern w:val="0"/>
          <w:sz w:val="24"/>
          <w:szCs w:val="24"/>
          <w:lang w:val="nl-BE" w:eastAsia="fr-BE"/>
          <w14:ligatures w14:val="none"/>
        </w:rPr>
        <w:t xml:space="preserve">Installeren en configureren van een </w:t>
      </w:r>
      <w:proofErr w:type="spellStart"/>
      <w:r w:rsidRPr="008013B0">
        <w:rPr>
          <w:rFonts w:ascii="Times New Roman" w:eastAsia="Times New Roman" w:hAnsi="Times New Roman" w:cs="Times New Roman"/>
          <w:kern w:val="0"/>
          <w:sz w:val="24"/>
          <w:szCs w:val="24"/>
          <w:lang w:val="nl-BE" w:eastAsia="fr-BE"/>
          <w14:ligatures w14:val="none"/>
        </w:rPr>
        <w:t>Moodle</w:t>
      </w:r>
      <w:proofErr w:type="spellEnd"/>
      <w:r w:rsidRPr="008013B0">
        <w:rPr>
          <w:rFonts w:ascii="Times New Roman" w:eastAsia="Times New Roman" w:hAnsi="Times New Roman" w:cs="Times New Roman"/>
          <w:kern w:val="0"/>
          <w:sz w:val="24"/>
          <w:szCs w:val="24"/>
          <w:lang w:val="nl-BE" w:eastAsia="fr-BE"/>
          <w14:ligatures w14:val="none"/>
        </w:rPr>
        <w:t xml:space="preserve"> ELO op een Linux Ubuntu Server</w:t>
      </w:r>
    </w:p>
    <w:p w14:paraId="1B73347A" w14:textId="77777777" w:rsidR="008013B0" w:rsidRDefault="008013B0" w:rsidP="008013B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nl-BE" w:eastAsia="fr-BE"/>
          <w14:ligatures w14:val="none"/>
        </w:rPr>
      </w:pPr>
      <w:r w:rsidRPr="008013B0">
        <w:rPr>
          <w:rFonts w:ascii="Times New Roman" w:eastAsia="Times New Roman" w:hAnsi="Times New Roman" w:cs="Times New Roman"/>
          <w:kern w:val="0"/>
          <w:sz w:val="24"/>
          <w:szCs w:val="24"/>
          <w:lang w:val="nl-BE" w:eastAsia="fr-BE"/>
          <w14:ligatures w14:val="none"/>
        </w:rPr>
        <w:t xml:space="preserve">Integreren van de </w:t>
      </w:r>
      <w:proofErr w:type="spellStart"/>
      <w:r w:rsidRPr="008013B0">
        <w:rPr>
          <w:rFonts w:ascii="Times New Roman" w:eastAsia="Times New Roman" w:hAnsi="Times New Roman" w:cs="Times New Roman"/>
          <w:kern w:val="0"/>
          <w:sz w:val="24"/>
          <w:szCs w:val="24"/>
          <w:lang w:val="nl-BE" w:eastAsia="fr-BE"/>
          <w14:ligatures w14:val="none"/>
        </w:rPr>
        <w:t>Moodle</w:t>
      </w:r>
      <w:proofErr w:type="spellEnd"/>
      <w:r w:rsidRPr="008013B0">
        <w:rPr>
          <w:rFonts w:ascii="Times New Roman" w:eastAsia="Times New Roman" w:hAnsi="Times New Roman" w:cs="Times New Roman"/>
          <w:kern w:val="0"/>
          <w:sz w:val="24"/>
          <w:szCs w:val="24"/>
          <w:lang w:val="nl-BE" w:eastAsia="fr-BE"/>
          <w14:ligatures w14:val="none"/>
        </w:rPr>
        <w:t xml:space="preserve"> ELO met een API om studentengegevens 's nachts te synchroniseren met de centrale server</w:t>
      </w:r>
    </w:p>
    <w:p w14:paraId="07F39AEC" w14:textId="77777777" w:rsidR="008013B0" w:rsidRDefault="008013B0" w:rsidP="008013B0">
      <w:pPr>
        <w:spacing w:before="100" w:beforeAutospacing="1" w:after="100" w:afterAutospacing="1" w:line="240" w:lineRule="auto"/>
        <w:rPr>
          <w:rFonts w:ascii="Times New Roman" w:eastAsia="Times New Roman" w:hAnsi="Times New Roman" w:cs="Times New Roman"/>
          <w:kern w:val="0"/>
          <w:sz w:val="24"/>
          <w:szCs w:val="24"/>
          <w:lang w:val="nl-BE" w:eastAsia="fr-BE"/>
          <w14:ligatures w14:val="none"/>
        </w:rPr>
      </w:pPr>
    </w:p>
    <w:p w14:paraId="1DF81E68" w14:textId="116014B1" w:rsidR="008013B0" w:rsidRPr="008013B0" w:rsidRDefault="008013B0" w:rsidP="008013B0">
      <w:pPr>
        <w:spacing w:before="100" w:beforeAutospacing="1" w:after="100" w:afterAutospacing="1" w:line="240" w:lineRule="auto"/>
        <w:rPr>
          <w:rFonts w:ascii="Times New Roman" w:eastAsia="Times New Roman" w:hAnsi="Times New Roman" w:cs="Times New Roman"/>
          <w:kern w:val="0"/>
          <w:sz w:val="24"/>
          <w:szCs w:val="24"/>
          <w:lang w:val="nl-BE" w:eastAsia="fr-BE"/>
          <w14:ligatures w14:val="none"/>
        </w:rPr>
      </w:pPr>
      <w:r w:rsidRPr="008013B0">
        <w:rPr>
          <w:lang w:val="nl-BE"/>
        </w:rPr>
        <w:t xml:space="preserve">Vestigingsplaats Een vestigingsplaats bestaat uit tenminste één lokaal met een switch en een access-point. Elk lokaal vormt een eigen VLAN waarbij het access-point geen deel uitmaakt van dit VLAN. Elk access-point vormt een VLAN op zich. Dit vertaalt zich dus in 2 </w:t>
      </w:r>
      <w:proofErr w:type="spellStart"/>
      <w:r w:rsidRPr="008013B0">
        <w:rPr>
          <w:lang w:val="nl-BE"/>
        </w:rPr>
        <w:t>VLAN's</w:t>
      </w:r>
      <w:proofErr w:type="spellEnd"/>
      <w:r w:rsidRPr="008013B0">
        <w:rPr>
          <w:lang w:val="nl-BE"/>
        </w:rPr>
        <w:t xml:space="preserve"> per lokaal. De switch van het lokaal kan tot 20 tafels voorzien van een netwerkaansluiting (in een opstelling van één netwerkaansluiting per tafel). Alle lokalen worden via ethernet (</w:t>
      </w:r>
      <w:proofErr w:type="spellStart"/>
      <w:r w:rsidRPr="008013B0">
        <w:rPr>
          <w:lang w:val="nl-BE"/>
        </w:rPr>
        <w:t>twisted</w:t>
      </w:r>
      <w:proofErr w:type="spellEnd"/>
      <w:r w:rsidRPr="008013B0">
        <w:rPr>
          <w:lang w:val="nl-BE"/>
        </w:rPr>
        <w:t xml:space="preserve">-pair) verbonden met een router. Deze router verzorgt de verbinding met internet. Bovendien beschikt elke vestigingsplaats over een eigen Linux Ubuntu Server met een geïnstalleerde en geconfigureerde </w:t>
      </w:r>
      <w:proofErr w:type="spellStart"/>
      <w:r w:rsidRPr="008013B0">
        <w:rPr>
          <w:lang w:val="nl-BE"/>
        </w:rPr>
        <w:t>Moodle</w:t>
      </w:r>
      <w:proofErr w:type="spellEnd"/>
      <w:r w:rsidRPr="008013B0">
        <w:rPr>
          <w:lang w:val="nl-BE"/>
        </w:rPr>
        <w:t xml:space="preserve"> ELO. De </w:t>
      </w:r>
      <w:proofErr w:type="spellStart"/>
      <w:r w:rsidRPr="008013B0">
        <w:rPr>
          <w:lang w:val="nl-BE"/>
        </w:rPr>
        <w:t>Moodle</w:t>
      </w:r>
      <w:proofErr w:type="spellEnd"/>
      <w:r w:rsidRPr="008013B0">
        <w:rPr>
          <w:lang w:val="nl-BE"/>
        </w:rPr>
        <w:t xml:space="preserve"> ELO bevat de lokale cursussen/modules. De gegevens van de studenten worden 's nachts uit de centrale server opgevraagd (via een API) en geïmporteerd in de lokale Ubuntu Server. Op deze manier is de toegang voor geregistreerde studenten gegarandeerd. Studenten die uitgeschreven zijn worden verwijderd uit de vestigingsplaats. Vanzelfsprekend worden enkel de studenten van een specifieke vestigingsplaats geïmporteerd, niet alle studenten van de hogeschool.</w:t>
      </w:r>
    </w:p>
    <w:p w14:paraId="278FD562" w14:textId="77777777" w:rsidR="008013B0" w:rsidRPr="008013B0" w:rsidRDefault="008013B0" w:rsidP="008013B0">
      <w:pPr>
        <w:rPr>
          <w:lang w:val="nl-BE"/>
        </w:rPr>
      </w:pPr>
    </w:p>
    <w:sectPr w:rsidR="008013B0" w:rsidRPr="008013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E7840"/>
    <w:multiLevelType w:val="multilevel"/>
    <w:tmpl w:val="E650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6931E3"/>
    <w:multiLevelType w:val="multilevel"/>
    <w:tmpl w:val="001A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50611"/>
    <w:multiLevelType w:val="multilevel"/>
    <w:tmpl w:val="E8A0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9D23A1"/>
    <w:multiLevelType w:val="multilevel"/>
    <w:tmpl w:val="03AE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2140018">
    <w:abstractNumId w:val="1"/>
  </w:num>
  <w:num w:numId="2" w16cid:durableId="890846600">
    <w:abstractNumId w:val="3"/>
  </w:num>
  <w:num w:numId="3" w16cid:durableId="1095243253">
    <w:abstractNumId w:val="2"/>
  </w:num>
  <w:num w:numId="4" w16cid:durableId="673611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3B0"/>
    <w:rsid w:val="001C42B0"/>
    <w:rsid w:val="002B2785"/>
    <w:rsid w:val="00427138"/>
    <w:rsid w:val="008013B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485CF"/>
  <w15:chartTrackingRefBased/>
  <w15:docId w15:val="{72F11247-F3B2-4F78-8043-CA59B7CB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013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8013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013B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013B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013B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013B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013B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013B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013B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13B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8013B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013B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013B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013B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013B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013B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013B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013B0"/>
    <w:rPr>
      <w:rFonts w:eastAsiaTheme="majorEastAsia" w:cstheme="majorBidi"/>
      <w:color w:val="272727" w:themeColor="text1" w:themeTint="D8"/>
    </w:rPr>
  </w:style>
  <w:style w:type="paragraph" w:styleId="Titre">
    <w:name w:val="Title"/>
    <w:basedOn w:val="Normal"/>
    <w:next w:val="Normal"/>
    <w:link w:val="TitreCar"/>
    <w:uiPriority w:val="10"/>
    <w:qFormat/>
    <w:rsid w:val="008013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013B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013B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013B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013B0"/>
    <w:pPr>
      <w:spacing w:before="160"/>
      <w:jc w:val="center"/>
    </w:pPr>
    <w:rPr>
      <w:i/>
      <w:iCs/>
      <w:color w:val="404040" w:themeColor="text1" w:themeTint="BF"/>
    </w:rPr>
  </w:style>
  <w:style w:type="character" w:customStyle="1" w:styleId="CitationCar">
    <w:name w:val="Citation Car"/>
    <w:basedOn w:val="Policepardfaut"/>
    <w:link w:val="Citation"/>
    <w:uiPriority w:val="29"/>
    <w:rsid w:val="008013B0"/>
    <w:rPr>
      <w:i/>
      <w:iCs/>
      <w:color w:val="404040" w:themeColor="text1" w:themeTint="BF"/>
    </w:rPr>
  </w:style>
  <w:style w:type="paragraph" w:styleId="Paragraphedeliste">
    <w:name w:val="List Paragraph"/>
    <w:basedOn w:val="Normal"/>
    <w:uiPriority w:val="34"/>
    <w:qFormat/>
    <w:rsid w:val="008013B0"/>
    <w:pPr>
      <w:ind w:left="720"/>
      <w:contextualSpacing/>
    </w:pPr>
  </w:style>
  <w:style w:type="character" w:styleId="Accentuationintense">
    <w:name w:val="Intense Emphasis"/>
    <w:basedOn w:val="Policepardfaut"/>
    <w:uiPriority w:val="21"/>
    <w:qFormat/>
    <w:rsid w:val="008013B0"/>
    <w:rPr>
      <w:i/>
      <w:iCs/>
      <w:color w:val="2F5496" w:themeColor="accent1" w:themeShade="BF"/>
    </w:rPr>
  </w:style>
  <w:style w:type="paragraph" w:styleId="Citationintense">
    <w:name w:val="Intense Quote"/>
    <w:basedOn w:val="Normal"/>
    <w:next w:val="Normal"/>
    <w:link w:val="CitationintenseCar"/>
    <w:uiPriority w:val="30"/>
    <w:qFormat/>
    <w:rsid w:val="008013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013B0"/>
    <w:rPr>
      <w:i/>
      <w:iCs/>
      <w:color w:val="2F5496" w:themeColor="accent1" w:themeShade="BF"/>
    </w:rPr>
  </w:style>
  <w:style w:type="character" w:styleId="Rfrenceintense">
    <w:name w:val="Intense Reference"/>
    <w:basedOn w:val="Policepardfaut"/>
    <w:uiPriority w:val="32"/>
    <w:qFormat/>
    <w:rsid w:val="008013B0"/>
    <w:rPr>
      <w:b/>
      <w:bCs/>
      <w:smallCaps/>
      <w:color w:val="2F5496" w:themeColor="accent1" w:themeShade="BF"/>
      <w:spacing w:val="5"/>
    </w:rPr>
  </w:style>
  <w:style w:type="paragraph" w:styleId="NormalWeb">
    <w:name w:val="Normal (Web)"/>
    <w:basedOn w:val="Normal"/>
    <w:uiPriority w:val="99"/>
    <w:semiHidden/>
    <w:unhideWhenUsed/>
    <w:rsid w:val="008013B0"/>
    <w:pPr>
      <w:spacing w:before="100" w:beforeAutospacing="1" w:after="100" w:afterAutospacing="1" w:line="240" w:lineRule="auto"/>
    </w:pPr>
    <w:rPr>
      <w:rFonts w:ascii="Times New Roman" w:eastAsia="Times New Roman" w:hAnsi="Times New Roman" w:cs="Times New Roman"/>
      <w:kern w:val="0"/>
      <w:sz w:val="24"/>
      <w:szCs w:val="24"/>
      <w:lang w:eastAsia="fr-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915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307</Words>
  <Characters>1694</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Slimane El Boujadaini</dc:creator>
  <cp:keywords/>
  <dc:description/>
  <cp:lastModifiedBy>Slimane El Boujadaini</cp:lastModifiedBy>
  <cp:revision>1</cp:revision>
  <dcterms:created xsi:type="dcterms:W3CDTF">2024-06-13T21:24:00Z</dcterms:created>
  <dcterms:modified xsi:type="dcterms:W3CDTF">2024-06-13T21:31:00Z</dcterms:modified>
</cp:coreProperties>
</file>