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42303" w14:textId="77777777" w:rsidR="00177534" w:rsidRPr="00765E98" w:rsidRDefault="00177534" w:rsidP="00177534">
      <w:pPr>
        <w:jc w:val="center"/>
        <w:rPr>
          <w:color w:val="00B050"/>
          <w:sz w:val="44"/>
          <w:szCs w:val="44"/>
          <w:lang w:val="fr-BE"/>
        </w:rPr>
      </w:pPr>
    </w:p>
    <w:p w14:paraId="08201D8F" w14:textId="77777777" w:rsidR="00177534" w:rsidRPr="00765E98" w:rsidRDefault="00177534" w:rsidP="00177534">
      <w:pPr>
        <w:pStyle w:val="ListParagraph"/>
        <w:numPr>
          <w:ilvl w:val="0"/>
          <w:numId w:val="1"/>
        </w:numPr>
        <w:jc w:val="center"/>
        <w:rPr>
          <w:color w:val="00B050"/>
          <w:sz w:val="44"/>
          <w:szCs w:val="44"/>
          <w:lang w:val="fr-BE"/>
        </w:rPr>
      </w:pPr>
      <w:r w:rsidRPr="00765E98">
        <w:rPr>
          <w:color w:val="00B050"/>
          <w:sz w:val="44"/>
          <w:szCs w:val="44"/>
          <w:lang w:val="fr-BE"/>
        </w:rPr>
        <w:t xml:space="preserve">VLSM DU RESEAU </w:t>
      </w:r>
    </w:p>
    <w:p w14:paraId="531AA6E7" w14:textId="77777777" w:rsidR="00177534" w:rsidRDefault="00177534" w:rsidP="00177534">
      <w:pPr>
        <w:jc w:val="center"/>
        <w:rPr>
          <w:color w:val="00B050"/>
          <w:sz w:val="44"/>
          <w:szCs w:val="44"/>
          <w:lang w:val="fr-BE"/>
        </w:rPr>
      </w:pPr>
    </w:p>
    <w:p w14:paraId="4081CF59" w14:textId="77777777" w:rsidR="00177534" w:rsidRPr="00765E98" w:rsidRDefault="00177534" w:rsidP="00177534">
      <w:pPr>
        <w:jc w:val="center"/>
        <w:rPr>
          <w:color w:val="00B050"/>
          <w:sz w:val="44"/>
          <w:szCs w:val="44"/>
          <w:lang w:val="fr-BE"/>
        </w:rPr>
      </w:pPr>
    </w:p>
    <w:p w14:paraId="4EFC6498" w14:textId="77777777" w:rsidR="00177534" w:rsidRPr="00765E98" w:rsidRDefault="00177534" w:rsidP="00177534">
      <w:pPr>
        <w:jc w:val="center"/>
        <w:rPr>
          <w:color w:val="0F9ED5" w:themeColor="accent4"/>
          <w:sz w:val="28"/>
          <w:szCs w:val="28"/>
          <w:lang w:val="fr-BE"/>
        </w:rPr>
      </w:pPr>
      <w:r w:rsidRPr="00265934">
        <w:rPr>
          <w:color w:val="0F9ED5" w:themeColor="accent4"/>
          <w:sz w:val="28"/>
          <w:szCs w:val="28"/>
          <w:lang w:val="fr-BE"/>
        </w:rPr>
        <w:t xml:space="preserve">Les termes VLAN, VLSM et </w:t>
      </w:r>
      <w:proofErr w:type="spellStart"/>
      <w:r w:rsidRPr="00265934">
        <w:rPr>
          <w:color w:val="0F9ED5" w:themeColor="accent4"/>
          <w:sz w:val="28"/>
          <w:szCs w:val="28"/>
          <w:lang w:val="fr-BE"/>
        </w:rPr>
        <w:t>subnet</w:t>
      </w:r>
      <w:proofErr w:type="spellEnd"/>
      <w:r w:rsidRPr="00265934">
        <w:rPr>
          <w:color w:val="0F9ED5" w:themeColor="accent4"/>
          <w:sz w:val="28"/>
          <w:szCs w:val="28"/>
          <w:lang w:val="fr-BE"/>
        </w:rPr>
        <w:t xml:space="preserve"> sont souvent utilisés en réseau, mais ils ont des fonctions et des concepts différents.</w:t>
      </w:r>
    </w:p>
    <w:p w14:paraId="43ABFE33" w14:textId="77777777" w:rsidR="00177534" w:rsidRPr="00785683" w:rsidRDefault="00177534" w:rsidP="00177534">
      <w:pPr>
        <w:jc w:val="center"/>
        <w:rPr>
          <w:lang w:val="fr-BE"/>
        </w:rPr>
      </w:pPr>
    </w:p>
    <w:p w14:paraId="3843C258" w14:textId="77777777" w:rsidR="00177534" w:rsidRPr="00265934" w:rsidRDefault="00177534" w:rsidP="00177534">
      <w:pPr>
        <w:jc w:val="center"/>
        <w:rPr>
          <w:color w:val="0F9ED5" w:themeColor="accent4"/>
          <w:sz w:val="28"/>
          <w:szCs w:val="28"/>
          <w:lang w:val="en-US"/>
        </w:rPr>
      </w:pPr>
      <w:r w:rsidRPr="00265934">
        <w:rPr>
          <w:color w:val="0F9ED5" w:themeColor="accent4"/>
          <w:sz w:val="28"/>
          <w:szCs w:val="28"/>
          <w:lang w:val="en-US"/>
        </w:rPr>
        <w:t xml:space="preserve">2. **VLSM (Variable Length Subnet </w:t>
      </w:r>
      <w:proofErr w:type="gramStart"/>
      <w:r w:rsidRPr="00265934">
        <w:rPr>
          <w:color w:val="0F9ED5" w:themeColor="accent4"/>
          <w:sz w:val="28"/>
          <w:szCs w:val="28"/>
          <w:lang w:val="en-US"/>
        </w:rPr>
        <w:t>Mask)*</w:t>
      </w:r>
      <w:proofErr w:type="gramEnd"/>
      <w:r w:rsidRPr="00265934">
        <w:rPr>
          <w:color w:val="0F9ED5" w:themeColor="accent4"/>
          <w:sz w:val="28"/>
          <w:szCs w:val="28"/>
          <w:lang w:val="en-US"/>
        </w:rPr>
        <w:t>* :</w:t>
      </w:r>
    </w:p>
    <w:p w14:paraId="1A837F51" w14:textId="77777777" w:rsidR="00177534" w:rsidRPr="00265934" w:rsidRDefault="00177534" w:rsidP="00177534">
      <w:pPr>
        <w:jc w:val="center"/>
        <w:rPr>
          <w:color w:val="0F9ED5" w:themeColor="accent4"/>
          <w:sz w:val="28"/>
          <w:szCs w:val="28"/>
          <w:lang w:val="fr-BE"/>
        </w:rPr>
      </w:pPr>
      <w:r w:rsidRPr="00265934">
        <w:rPr>
          <w:color w:val="0F9ED5" w:themeColor="accent4"/>
          <w:sz w:val="28"/>
          <w:szCs w:val="28"/>
          <w:lang w:val="en-US"/>
        </w:rPr>
        <w:t xml:space="preserve">   </w:t>
      </w:r>
      <w:r w:rsidRPr="00265934">
        <w:rPr>
          <w:color w:val="0F9ED5" w:themeColor="accent4"/>
          <w:sz w:val="28"/>
          <w:szCs w:val="28"/>
          <w:lang w:val="fr-BE"/>
        </w:rPr>
        <w:t>- **Fonctionnement** : VLSM est une technique de sous-réseautage qui permet d'utiliser plusieurs masques de sous-réseau au sein du même réseau IP, ce qui permet une utilisation plus efficace de l'espace d'adressage IP. VLSM permet de créer des sous-réseaux de tailles différentes selon les besoins spécifiques du réseau.</w:t>
      </w:r>
    </w:p>
    <w:p w14:paraId="41B7F5A1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 - **Utilisation** : VLSM est utilisé pour optimiser l'utilisation des adresses IP, en particulier dans des réseaux où les sous-réseaux ont des tailles variées et des besoins en adresses différents</w:t>
      </w:r>
    </w:p>
    <w:p w14:paraId="49570BF6" w14:textId="77777777" w:rsidR="00177534" w:rsidRDefault="00177534" w:rsidP="00177534">
      <w:pPr>
        <w:jc w:val="center"/>
        <w:rPr>
          <w:lang w:val="fr-BE"/>
        </w:rPr>
      </w:pPr>
    </w:p>
    <w:p w14:paraId="2B72BA7B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Pour illustrer l'utilisation du VLSM (Variable </w:t>
      </w:r>
      <w:proofErr w:type="spellStart"/>
      <w:r w:rsidRPr="00785683">
        <w:rPr>
          <w:lang w:val="fr-BE"/>
        </w:rPr>
        <w:t>Length</w:t>
      </w:r>
      <w:proofErr w:type="spellEnd"/>
      <w:r w:rsidRPr="00785683">
        <w:rPr>
          <w:lang w:val="fr-BE"/>
        </w:rPr>
        <w:t xml:space="preserve"> </w:t>
      </w:r>
      <w:proofErr w:type="spellStart"/>
      <w:r w:rsidRPr="00785683">
        <w:rPr>
          <w:lang w:val="fr-BE"/>
        </w:rPr>
        <w:t>Subnet</w:t>
      </w:r>
      <w:proofErr w:type="spellEnd"/>
      <w:r w:rsidRPr="00785683">
        <w:rPr>
          <w:lang w:val="fr-BE"/>
        </w:rPr>
        <w:t xml:space="preserve"> Mask) avec des adresses IP, considérons un scénario où une entreprise possède un réseau avec l'adresse IP de base 192.168.1.0/24 et doit créer des sous-réseaux de tailles différentes pour différents départements : Administration, Finance, et Ressources Humaines. Voici comment on peut utiliser le VLSM pour optimiser l'utilisation des adresses IP.</w:t>
      </w:r>
    </w:p>
    <w:p w14:paraId="6B68B98D" w14:textId="77777777" w:rsidR="00177534" w:rsidRPr="00785683" w:rsidRDefault="00177534" w:rsidP="00177534">
      <w:pPr>
        <w:jc w:val="center"/>
        <w:rPr>
          <w:lang w:val="fr-BE"/>
        </w:rPr>
      </w:pPr>
    </w:p>
    <w:p w14:paraId="2BA35142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### Étape 1 : Déterminer les besoins en adresses IP</w:t>
      </w:r>
    </w:p>
    <w:p w14:paraId="33710E58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**Administration** : 50 hôtes</w:t>
      </w:r>
    </w:p>
    <w:p w14:paraId="134016BF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**Finance** : 25 hôtes</w:t>
      </w:r>
    </w:p>
    <w:p w14:paraId="1CB54986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**Ressources Humaines** : 10 hôtes</w:t>
      </w:r>
    </w:p>
    <w:p w14:paraId="71D24CA1" w14:textId="77777777" w:rsidR="00177534" w:rsidRPr="00785683" w:rsidRDefault="00177534" w:rsidP="00177534">
      <w:pPr>
        <w:jc w:val="center"/>
        <w:rPr>
          <w:lang w:val="fr-BE"/>
        </w:rPr>
      </w:pPr>
    </w:p>
    <w:p w14:paraId="2BD2AA1C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lastRenderedPageBreak/>
        <w:t>### Étape 2 : Calculer les sous-réseaux nécessaires</w:t>
      </w:r>
    </w:p>
    <w:p w14:paraId="4BD4C41F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Pour chaque département, nous devons choisir un masque de sous-réseau qui peut accueillir le nombre d'hôtes requis. Le nombre d'adresses IP nécessaires inclut les adresses réseau et de diffusion.</w:t>
      </w:r>
    </w:p>
    <w:p w14:paraId="3C74ABD5" w14:textId="77777777" w:rsidR="00177534" w:rsidRPr="00785683" w:rsidRDefault="00177534" w:rsidP="00177534">
      <w:pPr>
        <w:jc w:val="center"/>
        <w:rPr>
          <w:lang w:val="fr-BE"/>
        </w:rPr>
      </w:pPr>
    </w:p>
    <w:p w14:paraId="62F0EAA9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**Administration** : Besoin de 50 adresses, donc nous utilisons un sous-réseau qui peut en accueillir au moins 50 + 2 = 52 adresses. Le plus proche masque de sous-réseau est /26 (64 adresses).</w:t>
      </w:r>
    </w:p>
    <w:p w14:paraId="4F673EE5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Sous-réseau : 192.168.1.0/26</w:t>
      </w:r>
    </w:p>
    <w:p w14:paraId="46E4A771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Plage d'adresses IP : 192.168.1.1 à 192.168.1.62 (192.168.1.63 est l'adresse de diffusion)</w:t>
      </w:r>
    </w:p>
    <w:p w14:paraId="4CF86222" w14:textId="77777777" w:rsidR="00177534" w:rsidRPr="00785683" w:rsidRDefault="00177534" w:rsidP="00177534">
      <w:pPr>
        <w:jc w:val="center"/>
        <w:rPr>
          <w:lang w:val="fr-BE"/>
        </w:rPr>
      </w:pPr>
    </w:p>
    <w:p w14:paraId="6FD98226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**Finance** : Besoin de 25 adresses, donc nous utilisons un sous-réseau qui peut en accueillir au moins 25 + 2 = 27 adresses. Le plus proche masque de sous-réseau est /27 (32 adresses).</w:t>
      </w:r>
    </w:p>
    <w:p w14:paraId="0662D6CE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Sous-réseau : 192.168.1.64/27</w:t>
      </w:r>
    </w:p>
    <w:p w14:paraId="18D75F00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Plage d'adresses IP : 192.168.1.65 à 192.168.1.94 (192.168.1.95 est l'adresse de diffusion)</w:t>
      </w:r>
    </w:p>
    <w:p w14:paraId="19644564" w14:textId="77777777" w:rsidR="00177534" w:rsidRPr="00785683" w:rsidRDefault="00177534" w:rsidP="00177534">
      <w:pPr>
        <w:jc w:val="center"/>
        <w:rPr>
          <w:lang w:val="fr-BE"/>
        </w:rPr>
      </w:pPr>
    </w:p>
    <w:p w14:paraId="36C6BE42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**Ressources Humaines** : Besoin de 10 adresses, donc nous utilisons un sous-réseau qui peut en accueillir au moins 10 + 2 = 12 adresses. Le plus proche masque de sous-réseau est /28 (16 adresses).</w:t>
      </w:r>
    </w:p>
    <w:p w14:paraId="017DB4E9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Sous-réseau : 192.168.1.96/28</w:t>
      </w:r>
    </w:p>
    <w:p w14:paraId="4E91F455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 xml:space="preserve">  - Plage d'adresses IP : 192.168.1.97 à 192.168.1.110 (192.168.1.111 est l'adresse de diffusion)</w:t>
      </w:r>
    </w:p>
    <w:p w14:paraId="505748BB" w14:textId="77777777" w:rsidR="00177534" w:rsidRPr="00785683" w:rsidRDefault="00177534" w:rsidP="00177534">
      <w:pPr>
        <w:jc w:val="center"/>
        <w:rPr>
          <w:lang w:val="fr-BE"/>
        </w:rPr>
      </w:pPr>
    </w:p>
    <w:p w14:paraId="3F8E09CC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### Étape 3 : Résumé des sous-réseaux</w:t>
      </w:r>
    </w:p>
    <w:p w14:paraId="471AA51C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**Administration** : 192.168.1.0/26</w:t>
      </w:r>
    </w:p>
    <w:p w14:paraId="643D0061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**Finance** : 192.168.1.64/27</w:t>
      </w:r>
    </w:p>
    <w:p w14:paraId="134487F2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**Ressources Humaines** : 192.168.1.96/28</w:t>
      </w:r>
    </w:p>
    <w:p w14:paraId="4720084F" w14:textId="77777777" w:rsidR="00177534" w:rsidRPr="00785683" w:rsidRDefault="00177534" w:rsidP="00177534">
      <w:pPr>
        <w:jc w:val="center"/>
        <w:rPr>
          <w:lang w:val="fr-BE"/>
        </w:rPr>
      </w:pPr>
    </w:p>
    <w:p w14:paraId="32EB9DC9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lastRenderedPageBreak/>
        <w:t>### Utilisation du VLSM</w:t>
      </w:r>
    </w:p>
    <w:p w14:paraId="1410EEC1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L'utilisation du VLSM nous permet de subdiviser un seul réseau de base en plusieurs sous-réseaux avec des tailles adaptées aux besoins spécifiques de chaque département, sans gaspiller d'adresses IP.</w:t>
      </w:r>
    </w:p>
    <w:p w14:paraId="68A42792" w14:textId="77777777" w:rsidR="00177534" w:rsidRPr="00785683" w:rsidRDefault="00177534" w:rsidP="00177534">
      <w:pPr>
        <w:jc w:val="center"/>
        <w:rPr>
          <w:lang w:val="fr-BE"/>
        </w:rPr>
      </w:pPr>
    </w:p>
    <w:p w14:paraId="7C8EF47C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### Exemple de mise en place</w:t>
      </w:r>
    </w:p>
    <w:p w14:paraId="13464132" w14:textId="77777777" w:rsidR="00177534" w:rsidRPr="00785683" w:rsidRDefault="00177534" w:rsidP="00177534">
      <w:pPr>
        <w:jc w:val="center"/>
        <w:rPr>
          <w:lang w:val="fr-BE"/>
        </w:rPr>
      </w:pPr>
    </w:p>
    <w:p w14:paraId="093FD04B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#### Configuration d'un routeur pour VLSM</w:t>
      </w:r>
    </w:p>
    <w:p w14:paraId="70267867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Voici un exemple de configuration d'un routeur Cisco pour ces sous-réseaux :</w:t>
      </w:r>
    </w:p>
    <w:p w14:paraId="0EE5F93D" w14:textId="77777777" w:rsidR="00177534" w:rsidRPr="00785683" w:rsidRDefault="00177534" w:rsidP="00177534">
      <w:pPr>
        <w:jc w:val="center"/>
        <w:rPr>
          <w:lang w:val="fr-BE"/>
        </w:rPr>
      </w:pPr>
    </w:p>
    <w:p w14:paraId="27974957" w14:textId="77777777" w:rsidR="00177534" w:rsidRPr="00785683" w:rsidRDefault="00177534" w:rsidP="00177534">
      <w:pPr>
        <w:jc w:val="center"/>
        <w:rPr>
          <w:lang w:val="en-US"/>
        </w:rPr>
      </w:pPr>
      <w:r w:rsidRPr="00785683">
        <w:rPr>
          <w:lang w:val="en-US"/>
        </w:rPr>
        <w:t>```plaintext</w:t>
      </w:r>
    </w:p>
    <w:p w14:paraId="71E56093" w14:textId="77777777" w:rsidR="00177534" w:rsidRPr="00785683" w:rsidRDefault="00177534" w:rsidP="00177534">
      <w:pPr>
        <w:jc w:val="center"/>
        <w:rPr>
          <w:lang w:val="en-US"/>
        </w:rPr>
      </w:pPr>
      <w:r w:rsidRPr="00785683">
        <w:rPr>
          <w:lang w:val="en-US"/>
        </w:rPr>
        <w:t>interface GigabitEthernet0/0</w:t>
      </w:r>
    </w:p>
    <w:p w14:paraId="07B6DCAB" w14:textId="77777777" w:rsidR="00177534" w:rsidRPr="00177534" w:rsidRDefault="00177534" w:rsidP="00177534">
      <w:pPr>
        <w:jc w:val="center"/>
        <w:rPr>
          <w:lang w:val="en-US"/>
        </w:rPr>
      </w:pPr>
      <w:r w:rsidRPr="00785683">
        <w:rPr>
          <w:lang w:val="en-US"/>
        </w:rPr>
        <w:t xml:space="preserve"> </w:t>
      </w:r>
      <w:proofErr w:type="spellStart"/>
      <w:r w:rsidRPr="00785683">
        <w:rPr>
          <w:lang w:val="en-US"/>
        </w:rPr>
        <w:t>ip</w:t>
      </w:r>
      <w:proofErr w:type="spellEnd"/>
      <w:r w:rsidRPr="00785683">
        <w:rPr>
          <w:lang w:val="en-US"/>
        </w:rPr>
        <w:t xml:space="preserve"> address 192.168.1.1 255.255.255.</w:t>
      </w:r>
      <w:proofErr w:type="gramStart"/>
      <w:r w:rsidRPr="00785683">
        <w:rPr>
          <w:lang w:val="en-US"/>
        </w:rPr>
        <w:t>192  !</w:t>
      </w:r>
      <w:proofErr w:type="gramEnd"/>
      <w:r w:rsidRPr="00785683">
        <w:rPr>
          <w:lang w:val="en-US"/>
        </w:rPr>
        <w:t xml:space="preserve"> </w:t>
      </w:r>
      <w:r w:rsidRPr="00177534">
        <w:rPr>
          <w:lang w:val="en-US"/>
        </w:rPr>
        <w:t>Administration (192.168.1.0/26)</w:t>
      </w:r>
    </w:p>
    <w:p w14:paraId="0D3C49F1" w14:textId="77777777" w:rsidR="00177534" w:rsidRPr="00177534" w:rsidRDefault="00177534" w:rsidP="00177534">
      <w:pPr>
        <w:jc w:val="center"/>
        <w:rPr>
          <w:lang w:val="en-US"/>
        </w:rPr>
      </w:pPr>
      <w:r w:rsidRPr="00177534">
        <w:rPr>
          <w:lang w:val="en-US"/>
        </w:rPr>
        <w:t>!</w:t>
      </w:r>
    </w:p>
    <w:p w14:paraId="5CED5068" w14:textId="77777777" w:rsidR="00177534" w:rsidRPr="00785683" w:rsidRDefault="00177534" w:rsidP="00177534">
      <w:pPr>
        <w:jc w:val="center"/>
        <w:rPr>
          <w:lang w:val="en-US"/>
        </w:rPr>
      </w:pPr>
      <w:r w:rsidRPr="00785683">
        <w:rPr>
          <w:lang w:val="en-US"/>
        </w:rPr>
        <w:t>interface GigabitEthernet0/1</w:t>
      </w:r>
    </w:p>
    <w:p w14:paraId="173285EB" w14:textId="77777777" w:rsidR="00177534" w:rsidRPr="00785683" w:rsidRDefault="00177534" w:rsidP="00177534">
      <w:pPr>
        <w:jc w:val="center"/>
        <w:rPr>
          <w:lang w:val="en-US"/>
        </w:rPr>
      </w:pPr>
      <w:r w:rsidRPr="00785683">
        <w:rPr>
          <w:lang w:val="en-US"/>
        </w:rPr>
        <w:t xml:space="preserve"> </w:t>
      </w:r>
      <w:proofErr w:type="spellStart"/>
      <w:r w:rsidRPr="00785683">
        <w:rPr>
          <w:lang w:val="en-US"/>
        </w:rPr>
        <w:t>ip</w:t>
      </w:r>
      <w:proofErr w:type="spellEnd"/>
      <w:r w:rsidRPr="00785683">
        <w:rPr>
          <w:lang w:val="en-US"/>
        </w:rPr>
        <w:t xml:space="preserve"> address 192.168.1.65 255.255.255.</w:t>
      </w:r>
      <w:proofErr w:type="gramStart"/>
      <w:r w:rsidRPr="00785683">
        <w:rPr>
          <w:lang w:val="en-US"/>
        </w:rPr>
        <w:t>224 !</w:t>
      </w:r>
      <w:proofErr w:type="gramEnd"/>
      <w:r w:rsidRPr="00785683">
        <w:rPr>
          <w:lang w:val="en-US"/>
        </w:rPr>
        <w:t xml:space="preserve"> Finance (192.168.1.64/27)</w:t>
      </w:r>
    </w:p>
    <w:p w14:paraId="08483D93" w14:textId="77777777" w:rsidR="00177534" w:rsidRPr="00177534" w:rsidRDefault="00177534" w:rsidP="00177534">
      <w:pPr>
        <w:jc w:val="center"/>
        <w:rPr>
          <w:lang w:val="en-US"/>
        </w:rPr>
      </w:pPr>
      <w:r w:rsidRPr="00177534">
        <w:rPr>
          <w:lang w:val="en-US"/>
        </w:rPr>
        <w:t>!</w:t>
      </w:r>
    </w:p>
    <w:p w14:paraId="566EE287" w14:textId="77777777" w:rsidR="00177534" w:rsidRPr="00177534" w:rsidRDefault="00177534" w:rsidP="00177534">
      <w:pPr>
        <w:jc w:val="center"/>
        <w:rPr>
          <w:lang w:val="en-US"/>
        </w:rPr>
      </w:pPr>
      <w:r w:rsidRPr="00177534">
        <w:rPr>
          <w:lang w:val="en-US"/>
        </w:rPr>
        <w:t>interface GigabitEthernet0/2</w:t>
      </w:r>
    </w:p>
    <w:p w14:paraId="76F542BC" w14:textId="77777777" w:rsidR="00177534" w:rsidRPr="00785683" w:rsidRDefault="00177534" w:rsidP="00177534">
      <w:pPr>
        <w:jc w:val="center"/>
        <w:rPr>
          <w:lang w:val="fr-BE"/>
        </w:rPr>
      </w:pPr>
      <w:r w:rsidRPr="00177534">
        <w:rPr>
          <w:lang w:val="en-US"/>
        </w:rPr>
        <w:t xml:space="preserve"> </w:t>
      </w:r>
      <w:proofErr w:type="spellStart"/>
      <w:r w:rsidRPr="00177534">
        <w:rPr>
          <w:lang w:val="en-US"/>
        </w:rPr>
        <w:t>ip</w:t>
      </w:r>
      <w:proofErr w:type="spellEnd"/>
      <w:r w:rsidRPr="00177534">
        <w:rPr>
          <w:lang w:val="en-US"/>
        </w:rPr>
        <w:t xml:space="preserve"> address 192.168.1.97 255.255.255.</w:t>
      </w:r>
      <w:proofErr w:type="gramStart"/>
      <w:r w:rsidRPr="00177534">
        <w:rPr>
          <w:lang w:val="en-US"/>
        </w:rPr>
        <w:t>240 !</w:t>
      </w:r>
      <w:proofErr w:type="gramEnd"/>
      <w:r w:rsidRPr="00177534">
        <w:rPr>
          <w:lang w:val="en-US"/>
        </w:rPr>
        <w:t xml:space="preserve"> </w:t>
      </w:r>
      <w:r w:rsidRPr="00785683">
        <w:rPr>
          <w:lang w:val="fr-BE"/>
        </w:rPr>
        <w:t>Ressources Humaines (192.168.1.96/28)</w:t>
      </w:r>
    </w:p>
    <w:p w14:paraId="3A0E2381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```</w:t>
      </w:r>
    </w:p>
    <w:p w14:paraId="4B74D36B" w14:textId="77777777" w:rsidR="00177534" w:rsidRPr="00785683" w:rsidRDefault="00177534" w:rsidP="00177534">
      <w:pPr>
        <w:jc w:val="center"/>
        <w:rPr>
          <w:lang w:val="fr-BE"/>
        </w:rPr>
      </w:pPr>
    </w:p>
    <w:p w14:paraId="5BDF9B9E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### Avantages du VLSM</w:t>
      </w:r>
    </w:p>
    <w:p w14:paraId="2C61DDE2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**Efficacité** : Maximisation de l'utilisation des adresses IP disponibles.</w:t>
      </w:r>
    </w:p>
    <w:p w14:paraId="4189E6A4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**Flexibilité** : Capacité à créer des sous-réseaux de tailles variées selon les besoins réels.</w:t>
      </w:r>
    </w:p>
    <w:p w14:paraId="6261FC9D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t>- **Gestion améliorée** : Facilite la gestion du réseau en adaptant les sous-réseaux aux besoins des différents départements.</w:t>
      </w:r>
    </w:p>
    <w:p w14:paraId="64250779" w14:textId="77777777" w:rsidR="00177534" w:rsidRPr="00785683" w:rsidRDefault="00177534" w:rsidP="00177534">
      <w:pPr>
        <w:jc w:val="center"/>
        <w:rPr>
          <w:lang w:val="fr-BE"/>
        </w:rPr>
      </w:pPr>
    </w:p>
    <w:p w14:paraId="7B9C9122" w14:textId="77777777" w:rsidR="00177534" w:rsidRPr="00785683" w:rsidRDefault="00177534" w:rsidP="00177534">
      <w:pPr>
        <w:jc w:val="center"/>
        <w:rPr>
          <w:lang w:val="fr-BE"/>
        </w:rPr>
      </w:pPr>
      <w:r w:rsidRPr="00785683">
        <w:rPr>
          <w:lang w:val="fr-BE"/>
        </w:rPr>
        <w:lastRenderedPageBreak/>
        <w:t>L'exemple montre comment le VLSM peut être utilisé pour segmenter efficacement un réseau tout en utilisant de manière optimale les adresses IP disponibles.</w:t>
      </w:r>
    </w:p>
    <w:p w14:paraId="4078BFEF" w14:textId="77777777" w:rsidR="00177534" w:rsidRDefault="00177534" w:rsidP="00177534">
      <w:pPr>
        <w:jc w:val="center"/>
        <w:rPr>
          <w:lang w:val="fr-BE"/>
        </w:rPr>
      </w:pPr>
    </w:p>
    <w:p w14:paraId="736813F4" w14:textId="77777777" w:rsidR="00177534" w:rsidRDefault="00177534" w:rsidP="00177534">
      <w:pPr>
        <w:jc w:val="center"/>
        <w:rPr>
          <w:lang w:val="fr-BE"/>
        </w:rPr>
      </w:pPr>
    </w:p>
    <w:p w14:paraId="7AD27990" w14:textId="77777777" w:rsidR="00177534" w:rsidRDefault="00177534" w:rsidP="00177534">
      <w:pPr>
        <w:jc w:val="center"/>
        <w:rPr>
          <w:lang w:val="fr-BE"/>
        </w:rPr>
      </w:pPr>
    </w:p>
    <w:p w14:paraId="6C55F8BE" w14:textId="77777777" w:rsidR="00177534" w:rsidRPr="00177534" w:rsidRDefault="00177534">
      <w:pPr>
        <w:rPr>
          <w:lang w:val="fr-BE"/>
        </w:rPr>
      </w:pPr>
    </w:p>
    <w:sectPr w:rsidR="00177534" w:rsidRPr="0017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90C23"/>
    <w:multiLevelType w:val="hybridMultilevel"/>
    <w:tmpl w:val="CC00C8DE"/>
    <w:lvl w:ilvl="0" w:tplc="0CDEE53C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70" w:hanging="360"/>
      </w:pPr>
    </w:lvl>
    <w:lvl w:ilvl="2" w:tplc="1000001B" w:tentative="1">
      <w:start w:val="1"/>
      <w:numFmt w:val="lowerRoman"/>
      <w:lvlText w:val="%3."/>
      <w:lvlJc w:val="right"/>
      <w:pPr>
        <w:ind w:left="1890" w:hanging="180"/>
      </w:pPr>
    </w:lvl>
    <w:lvl w:ilvl="3" w:tplc="1000000F" w:tentative="1">
      <w:start w:val="1"/>
      <w:numFmt w:val="decimal"/>
      <w:lvlText w:val="%4."/>
      <w:lvlJc w:val="left"/>
      <w:pPr>
        <w:ind w:left="2610" w:hanging="360"/>
      </w:pPr>
    </w:lvl>
    <w:lvl w:ilvl="4" w:tplc="10000019" w:tentative="1">
      <w:start w:val="1"/>
      <w:numFmt w:val="lowerLetter"/>
      <w:lvlText w:val="%5."/>
      <w:lvlJc w:val="left"/>
      <w:pPr>
        <w:ind w:left="3330" w:hanging="360"/>
      </w:pPr>
    </w:lvl>
    <w:lvl w:ilvl="5" w:tplc="1000001B" w:tentative="1">
      <w:start w:val="1"/>
      <w:numFmt w:val="lowerRoman"/>
      <w:lvlText w:val="%6."/>
      <w:lvlJc w:val="right"/>
      <w:pPr>
        <w:ind w:left="4050" w:hanging="180"/>
      </w:pPr>
    </w:lvl>
    <w:lvl w:ilvl="6" w:tplc="1000000F" w:tentative="1">
      <w:start w:val="1"/>
      <w:numFmt w:val="decimal"/>
      <w:lvlText w:val="%7."/>
      <w:lvlJc w:val="left"/>
      <w:pPr>
        <w:ind w:left="4770" w:hanging="360"/>
      </w:pPr>
    </w:lvl>
    <w:lvl w:ilvl="7" w:tplc="10000019" w:tentative="1">
      <w:start w:val="1"/>
      <w:numFmt w:val="lowerLetter"/>
      <w:lvlText w:val="%8."/>
      <w:lvlJc w:val="left"/>
      <w:pPr>
        <w:ind w:left="5490" w:hanging="360"/>
      </w:pPr>
    </w:lvl>
    <w:lvl w:ilvl="8" w:tplc="1000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6806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34"/>
    <w:rsid w:val="00177534"/>
    <w:rsid w:val="001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5EFC"/>
  <w15:chartTrackingRefBased/>
  <w15:docId w15:val="{EB50662F-903D-4E7F-AFAC-FC10CC4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34"/>
  </w:style>
  <w:style w:type="paragraph" w:styleId="Heading1">
    <w:name w:val="heading 1"/>
    <w:basedOn w:val="Normal"/>
    <w:next w:val="Normal"/>
    <w:link w:val="Heading1Char"/>
    <w:uiPriority w:val="9"/>
    <w:qFormat/>
    <w:rsid w:val="0017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2024-05-28T00:08:00Z</dcterms:created>
  <dcterms:modified xsi:type="dcterms:W3CDTF">2024-05-28T00:21:00Z</dcterms:modified>
</cp:coreProperties>
</file>