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A8A1" w14:textId="0C3F8217" w:rsidR="001B2E12" w:rsidRDefault="00783852" w:rsidP="00783852">
      <w:pPr>
        <w:jc w:val="center"/>
        <w:rPr>
          <w:lang w:val="en-US"/>
        </w:rPr>
      </w:pPr>
      <w:proofErr w:type="spellStart"/>
      <w:r>
        <w:rPr>
          <w:lang w:val="en-US"/>
        </w:rPr>
        <w:t>Verslag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laatste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wijzigingen</w:t>
      </w:r>
      <w:proofErr w:type="spellEnd"/>
    </w:p>
    <w:p w14:paraId="1AE1CE11" w14:textId="77777777" w:rsidR="005950CA" w:rsidRDefault="005950CA" w:rsidP="00783852">
      <w:pPr>
        <w:jc w:val="center"/>
        <w:rPr>
          <w:lang w:val="en-US"/>
        </w:rPr>
      </w:pPr>
    </w:p>
    <w:p w14:paraId="5A76340F" w14:textId="11891C28" w:rsidR="005950CA" w:rsidRPr="005950CA" w:rsidRDefault="005950CA" w:rsidP="005950CA">
      <w:pPr>
        <w:jc w:val="both"/>
        <w:rPr>
          <w:b/>
          <w:bCs/>
        </w:rPr>
      </w:pPr>
      <w:r w:rsidRPr="005950CA">
        <w:rPr>
          <w:b/>
          <w:bCs/>
        </w:rPr>
        <w:t>Zoekbalk</w:t>
      </w:r>
      <w:r w:rsidR="009C60A4" w:rsidRPr="009C60A4">
        <w:rPr>
          <w:b/>
          <w:bCs/>
          <w:lang w:val="nl-NL"/>
        </w:rPr>
        <w:t xml:space="preserve">: </w:t>
      </w:r>
      <w:r w:rsidRPr="005950CA">
        <w:rPr>
          <w:b/>
          <w:bCs/>
        </w:rPr>
        <w:t>typ een stad in bv. “Gent”</w:t>
      </w:r>
    </w:p>
    <w:p w14:paraId="03B8066F" w14:textId="77777777" w:rsidR="005950CA" w:rsidRPr="005950CA" w:rsidRDefault="005950CA" w:rsidP="005950CA">
      <w:pPr>
        <w:jc w:val="both"/>
      </w:pPr>
      <w:r w:rsidRPr="005950CA">
        <w:t>Via de zoekbalk kan de gebruiker snel een locatie invoeren om beschikbare toestellen in die regio te bekijken. Dit maakt het zoeken eenvoudiger en sneller.</w:t>
      </w:r>
    </w:p>
    <w:p w14:paraId="35001E20" w14:textId="77777777" w:rsidR="005950CA" w:rsidRDefault="005950CA" w:rsidP="005950CA">
      <w:pPr>
        <w:jc w:val="both"/>
        <w:rPr>
          <w:lang w:val="en-US"/>
        </w:rPr>
      </w:pPr>
    </w:p>
    <w:p w14:paraId="540903EE" w14:textId="4D1C0BDF" w:rsidR="00783852" w:rsidRDefault="00783852" w:rsidP="00783852">
      <w:pPr>
        <w:jc w:val="center"/>
        <w:rPr>
          <w:lang w:val="en-US"/>
        </w:rPr>
      </w:pPr>
      <w:r w:rsidRPr="00783852">
        <w:rPr>
          <w:lang w:val="en-US"/>
        </w:rPr>
        <w:drawing>
          <wp:inline distT="0" distB="0" distL="0" distR="0" wp14:anchorId="480047AC" wp14:editId="1BFA320E">
            <wp:extent cx="5731510" cy="2308225"/>
            <wp:effectExtent l="0" t="0" r="2540" b="0"/>
            <wp:docPr id="89638324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83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1CAE" w14:textId="5007240D" w:rsidR="00783852" w:rsidRDefault="00783852" w:rsidP="00783852">
      <w:pPr>
        <w:jc w:val="both"/>
        <w:rPr>
          <w:lang w:val="en-US"/>
        </w:rPr>
      </w:pPr>
      <w:r w:rsidRPr="00783852">
        <w:rPr>
          <w:lang w:val="en-US"/>
        </w:rPr>
        <w:drawing>
          <wp:inline distT="0" distB="0" distL="0" distR="0" wp14:anchorId="3CFEF28C" wp14:editId="13FA53DE">
            <wp:extent cx="5731510" cy="1958340"/>
            <wp:effectExtent l="0" t="0" r="2540" b="3810"/>
            <wp:docPr id="3815803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0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26C4" w14:textId="14B3C04F" w:rsidR="00783852" w:rsidRDefault="00783852" w:rsidP="00783852">
      <w:pPr>
        <w:jc w:val="both"/>
        <w:rPr>
          <w:lang w:val="en-US"/>
        </w:rPr>
      </w:pPr>
      <w:r w:rsidRPr="00783852">
        <w:rPr>
          <w:lang w:val="en-US"/>
        </w:rPr>
        <w:drawing>
          <wp:inline distT="0" distB="0" distL="0" distR="0" wp14:anchorId="4EE55B68" wp14:editId="2D90C926">
            <wp:extent cx="5731510" cy="805180"/>
            <wp:effectExtent l="0" t="0" r="2540" b="0"/>
            <wp:docPr id="15176133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1A0D" w14:textId="77777777" w:rsidR="005950CA" w:rsidRDefault="005950CA" w:rsidP="00783852">
      <w:pPr>
        <w:jc w:val="both"/>
        <w:rPr>
          <w:lang w:val="en-US"/>
        </w:rPr>
      </w:pPr>
    </w:p>
    <w:p w14:paraId="1A506A6F" w14:textId="77777777" w:rsidR="005950CA" w:rsidRDefault="005950CA" w:rsidP="00783852">
      <w:pPr>
        <w:jc w:val="both"/>
        <w:rPr>
          <w:lang w:val="en-US"/>
        </w:rPr>
      </w:pPr>
    </w:p>
    <w:p w14:paraId="70DBB6D8" w14:textId="77777777" w:rsidR="005950CA" w:rsidRDefault="005950CA" w:rsidP="00783852">
      <w:pPr>
        <w:jc w:val="both"/>
        <w:rPr>
          <w:lang w:val="en-US"/>
        </w:rPr>
      </w:pPr>
    </w:p>
    <w:p w14:paraId="4FC3C345" w14:textId="77777777" w:rsidR="005950CA" w:rsidRDefault="005950CA" w:rsidP="00783852">
      <w:pPr>
        <w:jc w:val="both"/>
        <w:rPr>
          <w:lang w:val="en-US"/>
        </w:rPr>
      </w:pPr>
    </w:p>
    <w:p w14:paraId="081F4431" w14:textId="77777777" w:rsidR="005950CA" w:rsidRDefault="005950CA" w:rsidP="00783852">
      <w:pPr>
        <w:jc w:val="both"/>
        <w:rPr>
          <w:lang w:val="en-US"/>
        </w:rPr>
      </w:pPr>
    </w:p>
    <w:p w14:paraId="013714F6" w14:textId="7344B611" w:rsidR="005950CA" w:rsidRPr="005950CA" w:rsidRDefault="005950CA" w:rsidP="005950CA">
      <w:pPr>
        <w:jc w:val="both"/>
        <w:rPr>
          <w:b/>
          <w:bCs/>
        </w:rPr>
      </w:pPr>
      <w:r w:rsidRPr="005950CA">
        <w:rPr>
          <w:b/>
          <w:bCs/>
        </w:rPr>
        <w:lastRenderedPageBreak/>
        <w:t>Detailpagina van een toestel met de “Bekijk op Maps” knop zichtbaar</w:t>
      </w:r>
    </w:p>
    <w:p w14:paraId="392BBF44" w14:textId="77777777" w:rsidR="005950CA" w:rsidRPr="005950CA" w:rsidRDefault="005950CA" w:rsidP="005950CA">
      <w:pPr>
        <w:jc w:val="both"/>
      </w:pPr>
      <w:r w:rsidRPr="005950CA">
        <w:t>Op de detailpagina van een toestel staat extra informatie samen met een knop om de locatie rechtstreeks op Google Maps te bekijken. Zo kan de gebruiker makkelijk de exacte plaats terugvinden.</w:t>
      </w:r>
    </w:p>
    <w:p w14:paraId="2BE50483" w14:textId="77777777" w:rsidR="005950CA" w:rsidRDefault="005950CA" w:rsidP="00783852">
      <w:pPr>
        <w:jc w:val="both"/>
        <w:rPr>
          <w:lang w:val="en-US"/>
        </w:rPr>
      </w:pPr>
    </w:p>
    <w:p w14:paraId="50388269" w14:textId="3F8E1B24" w:rsidR="00783852" w:rsidRDefault="00783852" w:rsidP="00783852">
      <w:pPr>
        <w:jc w:val="both"/>
        <w:rPr>
          <w:lang w:val="en-US"/>
        </w:rPr>
      </w:pPr>
      <w:r w:rsidRPr="00783852">
        <w:rPr>
          <w:lang w:val="en-US"/>
        </w:rPr>
        <w:drawing>
          <wp:inline distT="0" distB="0" distL="0" distR="0" wp14:anchorId="49B3FC62" wp14:editId="46864375">
            <wp:extent cx="5731510" cy="2806065"/>
            <wp:effectExtent l="0" t="0" r="2540" b="0"/>
            <wp:docPr id="9819568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D4BB" w14:textId="77777777" w:rsidR="005950CA" w:rsidRDefault="005950CA" w:rsidP="00783852">
      <w:pPr>
        <w:jc w:val="both"/>
        <w:rPr>
          <w:lang w:val="en-US"/>
        </w:rPr>
      </w:pPr>
    </w:p>
    <w:p w14:paraId="07A0E00B" w14:textId="77777777" w:rsidR="005950CA" w:rsidRDefault="005950CA" w:rsidP="00783852">
      <w:pPr>
        <w:jc w:val="both"/>
        <w:rPr>
          <w:lang w:val="en-US"/>
        </w:rPr>
      </w:pPr>
    </w:p>
    <w:p w14:paraId="71A5DADC" w14:textId="77777777" w:rsidR="005950CA" w:rsidRDefault="005950CA" w:rsidP="00783852">
      <w:pPr>
        <w:jc w:val="both"/>
        <w:rPr>
          <w:lang w:val="en-US"/>
        </w:rPr>
      </w:pPr>
    </w:p>
    <w:p w14:paraId="77065791" w14:textId="77777777" w:rsidR="005950CA" w:rsidRDefault="005950CA" w:rsidP="00783852">
      <w:pPr>
        <w:jc w:val="both"/>
        <w:rPr>
          <w:lang w:val="en-US"/>
        </w:rPr>
      </w:pPr>
    </w:p>
    <w:p w14:paraId="257E79E0" w14:textId="77777777" w:rsidR="005950CA" w:rsidRDefault="005950CA" w:rsidP="00783852">
      <w:pPr>
        <w:jc w:val="both"/>
        <w:rPr>
          <w:lang w:val="en-US"/>
        </w:rPr>
      </w:pPr>
    </w:p>
    <w:p w14:paraId="7214B694" w14:textId="77777777" w:rsidR="005950CA" w:rsidRDefault="005950CA" w:rsidP="00783852">
      <w:pPr>
        <w:jc w:val="both"/>
        <w:rPr>
          <w:lang w:val="en-US"/>
        </w:rPr>
      </w:pPr>
    </w:p>
    <w:p w14:paraId="5262D56D" w14:textId="77777777" w:rsidR="005950CA" w:rsidRDefault="005950CA" w:rsidP="00783852">
      <w:pPr>
        <w:jc w:val="both"/>
        <w:rPr>
          <w:lang w:val="en-US"/>
        </w:rPr>
      </w:pPr>
    </w:p>
    <w:p w14:paraId="5F7CDCF7" w14:textId="77777777" w:rsidR="005950CA" w:rsidRDefault="005950CA" w:rsidP="00783852">
      <w:pPr>
        <w:jc w:val="both"/>
        <w:rPr>
          <w:lang w:val="en-US"/>
        </w:rPr>
      </w:pPr>
    </w:p>
    <w:p w14:paraId="302384F6" w14:textId="77777777" w:rsidR="005950CA" w:rsidRDefault="005950CA" w:rsidP="00783852">
      <w:pPr>
        <w:jc w:val="both"/>
        <w:rPr>
          <w:lang w:val="en-US"/>
        </w:rPr>
      </w:pPr>
    </w:p>
    <w:p w14:paraId="5A43A8DA" w14:textId="77777777" w:rsidR="005950CA" w:rsidRDefault="005950CA" w:rsidP="00783852">
      <w:pPr>
        <w:jc w:val="both"/>
        <w:rPr>
          <w:lang w:val="en-US"/>
        </w:rPr>
      </w:pPr>
    </w:p>
    <w:p w14:paraId="6856AE9A" w14:textId="77777777" w:rsidR="005950CA" w:rsidRDefault="005950CA" w:rsidP="00783852">
      <w:pPr>
        <w:jc w:val="both"/>
        <w:rPr>
          <w:lang w:val="en-US"/>
        </w:rPr>
      </w:pPr>
    </w:p>
    <w:p w14:paraId="0A71961B" w14:textId="77777777" w:rsidR="005950CA" w:rsidRDefault="005950CA" w:rsidP="00783852">
      <w:pPr>
        <w:jc w:val="both"/>
        <w:rPr>
          <w:lang w:val="en-US"/>
        </w:rPr>
      </w:pPr>
    </w:p>
    <w:p w14:paraId="67A1921A" w14:textId="77777777" w:rsidR="005950CA" w:rsidRDefault="005950CA" w:rsidP="00783852">
      <w:pPr>
        <w:jc w:val="both"/>
        <w:rPr>
          <w:lang w:val="en-US"/>
        </w:rPr>
      </w:pPr>
    </w:p>
    <w:p w14:paraId="02073D5E" w14:textId="77777777" w:rsidR="005950CA" w:rsidRDefault="005950CA" w:rsidP="00783852">
      <w:pPr>
        <w:jc w:val="both"/>
        <w:rPr>
          <w:lang w:val="en-US"/>
        </w:rPr>
      </w:pPr>
    </w:p>
    <w:p w14:paraId="4E6B5892" w14:textId="4217F265" w:rsidR="005950CA" w:rsidRPr="005950CA" w:rsidRDefault="005950CA" w:rsidP="005950CA">
      <w:pPr>
        <w:jc w:val="both"/>
        <w:rPr>
          <w:b/>
          <w:bCs/>
        </w:rPr>
      </w:pPr>
      <w:r w:rsidRPr="005950CA">
        <w:rPr>
          <w:b/>
          <w:bCs/>
        </w:rPr>
        <w:lastRenderedPageBreak/>
        <w:t>Google Maps</w:t>
      </w:r>
      <w:r w:rsidR="009C60A4" w:rsidRPr="009C60A4">
        <w:rPr>
          <w:b/>
          <w:bCs/>
          <w:lang w:val="nl-NL"/>
        </w:rPr>
        <w:t>:</w:t>
      </w:r>
      <w:r w:rsidRPr="005950CA">
        <w:rPr>
          <w:b/>
          <w:bCs/>
        </w:rPr>
        <w:t xml:space="preserve"> klik op de knop zodat Maps opent</w:t>
      </w:r>
    </w:p>
    <w:p w14:paraId="21853660" w14:textId="5907C037" w:rsidR="005950CA" w:rsidRPr="005950CA" w:rsidRDefault="005950CA" w:rsidP="00783852">
      <w:pPr>
        <w:jc w:val="both"/>
        <w:rPr>
          <w:lang w:val="en-US"/>
        </w:rPr>
      </w:pPr>
      <w:r w:rsidRPr="005950CA">
        <w:t>Wanneer op “Bekijk op Maps” wordt geklikt, opent Google Maps automatisch met de geselecteerde locatie. Hierdoor kan de gebruiker meteen navigeren of de omgeving bekijken.</w:t>
      </w:r>
    </w:p>
    <w:p w14:paraId="2205775E" w14:textId="7FECAF6B" w:rsidR="00783852" w:rsidRDefault="00783852" w:rsidP="00783852">
      <w:pPr>
        <w:jc w:val="both"/>
        <w:rPr>
          <w:lang w:val="en-US"/>
        </w:rPr>
      </w:pPr>
      <w:r w:rsidRPr="00783852">
        <w:rPr>
          <w:lang w:val="en-US"/>
        </w:rPr>
        <w:drawing>
          <wp:inline distT="0" distB="0" distL="0" distR="0" wp14:anchorId="3612AB5C" wp14:editId="373C8EE1">
            <wp:extent cx="5731510" cy="2966085"/>
            <wp:effectExtent l="0" t="0" r="2540" b="5715"/>
            <wp:docPr id="13863697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69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F9FE" w14:textId="77777777" w:rsidR="00783852" w:rsidRPr="00783852" w:rsidRDefault="00783852" w:rsidP="00783852">
      <w:pPr>
        <w:jc w:val="both"/>
        <w:rPr>
          <w:lang w:val="en-US"/>
        </w:rPr>
      </w:pPr>
    </w:p>
    <w:sectPr w:rsidR="00783852" w:rsidRPr="007838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52"/>
    <w:rsid w:val="000415E5"/>
    <w:rsid w:val="001B2E12"/>
    <w:rsid w:val="005950CA"/>
    <w:rsid w:val="00760085"/>
    <w:rsid w:val="00783852"/>
    <w:rsid w:val="009C60A4"/>
    <w:rsid w:val="00F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C7ABF"/>
  <w15:chartTrackingRefBased/>
  <w15:docId w15:val="{B919B13A-D885-4052-9005-7DAF1154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8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8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8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8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8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8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8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8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8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83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83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83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8385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8385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8385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8385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8385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838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8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8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8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8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8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8385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8385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8385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8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8385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83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Amarchouh Rayane [student]</dc:creator>
  <cp:keywords/>
  <dc:description/>
  <cp:lastModifiedBy>Amarchouh Rayane [student]</cp:lastModifiedBy>
  <cp:revision>4</cp:revision>
  <dcterms:created xsi:type="dcterms:W3CDTF">2026-05-08T17:38:00Z</dcterms:created>
  <dcterms:modified xsi:type="dcterms:W3CDTF">2026-05-08T17:45:00Z</dcterms:modified>
</cp:coreProperties>
</file>