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5596" w14:textId="435B5BE9" w:rsidR="00722673" w:rsidRDefault="00445034" w:rsidP="00445034">
      <w:pPr>
        <w:jc w:val="center"/>
        <w:rPr>
          <w:rFonts w:asciiTheme="majorHAnsi" w:hAnsiTheme="majorHAnsi" w:cstheme="majorHAnsi"/>
          <w:b/>
          <w:bCs/>
          <w:color w:val="1F3864" w:themeColor="accent1" w:themeShade="80"/>
          <w:sz w:val="44"/>
          <w:szCs w:val="44"/>
        </w:rPr>
      </w:pPr>
      <w:r w:rsidRPr="00445034">
        <w:rPr>
          <w:rFonts w:asciiTheme="majorHAnsi" w:hAnsiTheme="majorHAnsi" w:cstheme="majorHAnsi"/>
          <w:b/>
          <w:bCs/>
          <w:color w:val="1F3864" w:themeColor="accent1" w:themeShade="80"/>
          <w:sz w:val="44"/>
          <w:szCs w:val="44"/>
        </w:rPr>
        <w:t>Grid</w:t>
      </w:r>
    </w:p>
    <w:p w14:paraId="51D6D83B" w14:textId="7B8164DE" w:rsidR="00445034" w:rsidRDefault="00445034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D84FC5F" w14:textId="77777777" w:rsidR="00447ECE" w:rsidRPr="00447ECE" w:rsidRDefault="00447ECE" w:rsidP="00447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47E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E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078AEA" w14:textId="6CA3E57E" w:rsidR="00447ECE" w:rsidRDefault="00447ECE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ativa o display grid no container </w:t>
      </w:r>
    </w:p>
    <w:p w14:paraId="66A80E8E" w14:textId="58433A1F" w:rsidR="00447ECE" w:rsidRDefault="00447ECE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86B63E6" w14:textId="77777777" w:rsidR="00447ECE" w:rsidRPr="00447ECE" w:rsidRDefault="00447ECE" w:rsidP="00447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47E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</w:t>
      </w:r>
      <w:proofErr w:type="spellStart"/>
      <w:r w:rsidRPr="00447E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447E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47E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E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E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proofErr w:type="spellEnd"/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05B28D" w14:textId="6A2FF4A7" w:rsidR="00447ECE" w:rsidRPr="00445034" w:rsidRDefault="00447ECE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divide as colunas em frações </w:t>
      </w:r>
    </w:p>
    <w:p w14:paraId="70061AAC" w14:textId="353A2B93" w:rsidR="00447ECE" w:rsidRDefault="00447ECE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7D1B4F4" w14:textId="77777777" w:rsidR="00447ECE" w:rsidRPr="00447ECE" w:rsidRDefault="00447ECE" w:rsidP="00447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47E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</w:t>
      </w:r>
      <w:proofErr w:type="spellStart"/>
      <w:r w:rsidRPr="00447E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447E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47E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E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20vh</w:t>
      </w:r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E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h </w:t>
      </w:r>
      <w:r w:rsidRPr="00447E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10vh</w:t>
      </w:r>
      <w:r w:rsidRPr="00447E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A6803F" w14:textId="24C64609" w:rsidR="00447ECE" w:rsidRDefault="00447ECE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divide as linhas da página (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20 visão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da altura...) nesse exemplo a página terá três linhas im</w:t>
      </w:r>
      <w:r w:rsidR="0038640E">
        <w:rPr>
          <w:rFonts w:cstheme="minorHAnsi"/>
          <w:b/>
          <w:bCs/>
          <w:color w:val="000000" w:themeColor="text1"/>
          <w:sz w:val="24"/>
          <w:szCs w:val="24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</w:rPr>
        <w:t>gin</w:t>
      </w:r>
      <w:r w:rsidR="0038640E">
        <w:rPr>
          <w:rFonts w:cstheme="minorHAnsi"/>
          <w:b/>
          <w:bCs/>
          <w:color w:val="000000" w:themeColor="text1"/>
          <w:sz w:val="24"/>
          <w:szCs w:val="24"/>
        </w:rPr>
        <w:t>á</w:t>
      </w:r>
      <w:r>
        <w:rPr>
          <w:rFonts w:cstheme="minorHAnsi"/>
          <w:b/>
          <w:bCs/>
          <w:color w:val="000000" w:themeColor="text1"/>
          <w:sz w:val="24"/>
          <w:szCs w:val="24"/>
        </w:rPr>
        <w:t>rias</w:t>
      </w:r>
    </w:p>
    <w:p w14:paraId="26E1A501" w14:textId="3983EBCF" w:rsidR="0038640E" w:rsidRDefault="0038640E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C03F2D6" w14:textId="77777777" w:rsidR="0038640E" w:rsidRPr="0038640E" w:rsidRDefault="0038640E" w:rsidP="00386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4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64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</w:t>
      </w:r>
      <w:proofErr w:type="spellStart"/>
      <w:r w:rsidRPr="003864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3864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-gap</w:t>
      </w:r>
      <w:r w:rsidRPr="003864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64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864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DB8049" w14:textId="252C1516" w:rsidR="0038640E" w:rsidRDefault="0038640E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dá a distância entre os itens de um container (grid-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colum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-gap) para distância em colunas</w:t>
      </w:r>
    </w:p>
    <w:p w14:paraId="2731B2AD" w14:textId="38A06DD7" w:rsidR="0038640E" w:rsidRDefault="0038640E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00000D7" w14:textId="77777777" w:rsidR="0038640E" w:rsidRPr="0038640E" w:rsidRDefault="0038640E" w:rsidP="00386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4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64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grid-gap</w:t>
      </w:r>
      <w:r w:rsidRPr="003864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64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864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A2A685" w14:textId="59781676" w:rsidR="0038640E" w:rsidRDefault="0038640E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aplica os tamanhos da coluna e das linhas em um só (se colocar só um aplica o mesmo valor aos dois)</w:t>
      </w:r>
    </w:p>
    <w:p w14:paraId="6F02A008" w14:textId="52C233B6" w:rsidR="00150AF0" w:rsidRDefault="00150AF0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0171E0E" w14:textId="77777777" w:rsidR="00150AF0" w:rsidRPr="00150AF0" w:rsidRDefault="00150AF0" w:rsidP="0015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A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A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grid-column-start</w:t>
      </w:r>
      <w:r w:rsidRPr="00150A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0A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50A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F46C107" w14:textId="555FB154" w:rsidR="00150AF0" w:rsidRDefault="00150AF0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em que coluna </w:t>
      </w:r>
      <w:r w:rsidRPr="00150AF0">
        <w:rPr>
          <w:rFonts w:cstheme="minorHAnsi"/>
          <w:b/>
          <w:bCs/>
          <w:color w:val="000000" w:themeColor="text1"/>
          <w:sz w:val="24"/>
          <w:szCs w:val="24"/>
        </w:rPr>
        <w:t>o item vai começar n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o grid </w:t>
      </w:r>
    </w:p>
    <w:p w14:paraId="2A530383" w14:textId="4DBA762E" w:rsidR="00150AF0" w:rsidRDefault="00150AF0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D5A46A3" w14:textId="77777777" w:rsidR="00150AF0" w:rsidRPr="00150AF0" w:rsidRDefault="00150AF0" w:rsidP="0015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A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</w:t>
      </w:r>
      <w:proofErr w:type="spellStart"/>
      <w:r w:rsidRPr="00150A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</w:t>
      </w:r>
      <w:proofErr w:type="spellEnd"/>
      <w:r w:rsidRPr="00150A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150A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150A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0A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A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54A864" w14:textId="30687312" w:rsidR="00150AF0" w:rsidRDefault="00150AF0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em que coluna o item vai terminar</w:t>
      </w:r>
    </w:p>
    <w:p w14:paraId="32134298" w14:textId="27EE9EE2" w:rsidR="005C05F5" w:rsidRDefault="005C05F5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EAC6CA4" w14:textId="77777777" w:rsidR="005C05F5" w:rsidRPr="005C05F5" w:rsidRDefault="005C05F5" w:rsidP="005C0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05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C05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</w:t>
      </w:r>
      <w:proofErr w:type="spellStart"/>
      <w:r w:rsidRPr="005C05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</w:t>
      </w:r>
      <w:proofErr w:type="spellEnd"/>
      <w:r w:rsidRPr="005C05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05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C05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C05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C05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51F987" w14:textId="1F91A60F" w:rsidR="005C05F5" w:rsidRDefault="005C05F5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atalho do grid: o elemento vai da coluna um à coluna 3</w:t>
      </w:r>
    </w:p>
    <w:p w14:paraId="319C5F32" w14:textId="56FCE185" w:rsidR="00933FC5" w:rsidRDefault="00933FC5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46752DA" w14:textId="77777777" w:rsidR="00933FC5" w:rsidRPr="00933FC5" w:rsidRDefault="00933FC5" w:rsidP="00933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3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</w:t>
      </w:r>
      <w:proofErr w:type="spellStart"/>
      <w:r w:rsidRPr="00933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933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933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areas</w:t>
      </w:r>
      <w:proofErr w:type="spellEnd"/>
      <w:r w:rsidRPr="00933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933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</w:t>
      </w:r>
      <w:proofErr w:type="gramEnd"/>
      <w:r w:rsidRPr="00933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33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933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E21711" w14:textId="77777777" w:rsidR="00933FC5" w:rsidRPr="00933FC5" w:rsidRDefault="00933FC5" w:rsidP="00933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</w:t>
      </w:r>
      <w:r w:rsidRPr="00933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 a"</w:t>
      </w:r>
    </w:p>
    <w:p w14:paraId="531E439D" w14:textId="772F0367" w:rsidR="00933FC5" w:rsidRPr="00933FC5" w:rsidRDefault="00933FC5" w:rsidP="00933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</w:t>
      </w:r>
      <w:r w:rsidRPr="00933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 </w:t>
      </w:r>
      <w:proofErr w:type="spellStart"/>
      <w:r w:rsidRPr="00933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</w:t>
      </w:r>
      <w:proofErr w:type="spellEnd"/>
      <w:r w:rsidRPr="00933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33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7686F9" w14:textId="02DDFF67" w:rsidR="00933FC5" w:rsidRDefault="00933FC5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1.1Determina como vão ser as posições dos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items</w:t>
      </w:r>
      <w:proofErr w:type="spellEnd"/>
    </w:p>
    <w:p w14:paraId="7600B37C" w14:textId="13F2A1CC" w:rsidR="00933FC5" w:rsidRDefault="00933FC5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F5248E0" w14:textId="77777777" w:rsidR="00933FC5" w:rsidRPr="00933FC5" w:rsidRDefault="00933FC5" w:rsidP="00933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933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</w:t>
      </w:r>
      <w:proofErr w:type="spellStart"/>
      <w:r w:rsidRPr="00933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933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m;</w:t>
      </w:r>
    </w:p>
    <w:p w14:paraId="5E35CB6D" w14:textId="3525AF47" w:rsidR="00933FC5" w:rsidRDefault="00933FC5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1.2utilizar a letra dentro do item</w:t>
      </w:r>
    </w:p>
    <w:p w14:paraId="01C20C71" w14:textId="0C63EFC5" w:rsidR="00933FC5" w:rsidRDefault="00933FC5" w:rsidP="0044503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9F810A7" w14:textId="5DD6ECB2" w:rsidR="00933FC5" w:rsidRDefault="00933FC5" w:rsidP="00933FC5">
      <w:pPr>
        <w:jc w:val="center"/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</w:pPr>
      <w:r w:rsidRPr="00933FC5"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  <w:t>Alinhamentos</w:t>
      </w:r>
    </w:p>
    <w:p w14:paraId="25B968A8" w14:textId="54F0B8B1" w:rsidR="00933FC5" w:rsidRDefault="00933FC5" w:rsidP="00933FC5">
      <w:pPr>
        <w:jc w:val="center"/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</w:pPr>
    </w:p>
    <w:p w14:paraId="31EA38F7" w14:textId="1CCC51D5" w:rsidR="00933FC5" w:rsidRDefault="00C1545B" w:rsidP="00933FC5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Justify-content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>
        <w:rPr>
          <w:rFonts w:cstheme="minorHAnsi"/>
          <w:b/>
          <w:bCs/>
          <w:sz w:val="24"/>
          <w:szCs w:val="24"/>
        </w:rPr>
        <w:t>align-content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nos permite alinhar o próprio grid, relativo ao espaço fora do grid.</w:t>
      </w:r>
    </w:p>
    <w:p w14:paraId="53794BED" w14:textId="1027D17D" w:rsidR="00643658" w:rsidRDefault="00643658" w:rsidP="00933FC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 valores:</w:t>
      </w:r>
    </w:p>
    <w:p w14:paraId="629C6BEB" w14:textId="0CC3E842" w:rsidR="00643658" w:rsidRPr="00643658" w:rsidRDefault="00643658" w:rsidP="00933FC5">
      <w:pPr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</w:pPr>
      <w:r w:rsidRPr="00643658"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  <w:t>Start</w:t>
      </w:r>
    </w:p>
    <w:p w14:paraId="3CB95192" w14:textId="5F7A11EC" w:rsidR="00643658" w:rsidRPr="00643658" w:rsidRDefault="00643658" w:rsidP="00933FC5">
      <w:pPr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</w:pPr>
      <w:r w:rsidRPr="00643658"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  <w:t>End</w:t>
      </w:r>
    </w:p>
    <w:p w14:paraId="49C44BBD" w14:textId="72BBEE06" w:rsidR="00643658" w:rsidRPr="00643658" w:rsidRDefault="00643658" w:rsidP="00933FC5">
      <w:pPr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</w:pPr>
      <w:r w:rsidRPr="00643658"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  <w:t>Center</w:t>
      </w:r>
    </w:p>
    <w:p w14:paraId="079BAFFC" w14:textId="672264F7" w:rsidR="00643658" w:rsidRPr="00643658" w:rsidRDefault="00643658" w:rsidP="00933FC5">
      <w:pPr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</w:pPr>
      <w:r w:rsidRPr="00643658"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  <w:t>Stretch</w:t>
      </w:r>
    </w:p>
    <w:p w14:paraId="54F12120" w14:textId="4285EB59" w:rsidR="00643658" w:rsidRPr="00643658" w:rsidRDefault="00643658" w:rsidP="00933FC5">
      <w:pPr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</w:pPr>
      <w:r w:rsidRPr="00643658"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  <w:t xml:space="preserve">Space-between </w:t>
      </w:r>
    </w:p>
    <w:p w14:paraId="26A28309" w14:textId="45FB8B37" w:rsidR="00643658" w:rsidRPr="00643658" w:rsidRDefault="00643658" w:rsidP="00933FC5">
      <w:pPr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</w:pPr>
      <w:r w:rsidRPr="00643658"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  <w:t>Space-around</w:t>
      </w:r>
    </w:p>
    <w:p w14:paraId="5E1892D9" w14:textId="54AB7524" w:rsidR="00643658" w:rsidRDefault="00643658" w:rsidP="00933FC5">
      <w:pPr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</w:pPr>
      <w:r w:rsidRPr="00643658"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  <w:t>Space-evenly</w:t>
      </w:r>
    </w:p>
    <w:p w14:paraId="50B9CE3A" w14:textId="03297359" w:rsidR="00643658" w:rsidRDefault="00643658" w:rsidP="00933FC5">
      <w:pPr>
        <w:rPr>
          <w:rFonts w:cstheme="minorHAnsi"/>
          <w:b/>
          <w:bCs/>
          <w:color w:val="1F4E79" w:themeColor="accent5" w:themeShade="80"/>
          <w:sz w:val="24"/>
          <w:szCs w:val="24"/>
          <w:lang w:val="en-US"/>
        </w:rPr>
      </w:pPr>
    </w:p>
    <w:p w14:paraId="683ABC80" w14:textId="2C098A91" w:rsidR="00643658" w:rsidRDefault="00BB05E9" w:rsidP="00933FC5">
      <w:pPr>
        <w:rPr>
          <w:rFonts w:cstheme="minorHAnsi"/>
          <w:b/>
          <w:bCs/>
          <w:sz w:val="24"/>
          <w:szCs w:val="24"/>
        </w:rPr>
      </w:pPr>
      <w:proofErr w:type="spellStart"/>
      <w:r w:rsidRPr="00BB05E9">
        <w:rPr>
          <w:rFonts w:cstheme="minorHAnsi"/>
          <w:b/>
          <w:bCs/>
          <w:sz w:val="24"/>
          <w:szCs w:val="24"/>
        </w:rPr>
        <w:t>Justify-items</w:t>
      </w:r>
      <w:proofErr w:type="spellEnd"/>
      <w:r w:rsidRPr="00BB05E9"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 w:rsidRPr="00BB05E9">
        <w:rPr>
          <w:rFonts w:cstheme="minorHAnsi"/>
          <w:b/>
          <w:bCs/>
          <w:sz w:val="24"/>
          <w:szCs w:val="24"/>
        </w:rPr>
        <w:t>align-items</w:t>
      </w:r>
      <w:proofErr w:type="spellEnd"/>
      <w:r w:rsidRPr="00BB05E9">
        <w:rPr>
          <w:rFonts w:cstheme="minorHAnsi"/>
          <w:b/>
          <w:bCs/>
          <w:sz w:val="24"/>
          <w:szCs w:val="24"/>
        </w:rPr>
        <w:t xml:space="preserve"> vai permitir</w:t>
      </w:r>
      <w:r>
        <w:rPr>
          <w:rFonts w:cstheme="minorHAnsi"/>
          <w:b/>
          <w:bCs/>
          <w:sz w:val="24"/>
          <w:szCs w:val="24"/>
        </w:rPr>
        <w:t xml:space="preserve"> alinhar os itens do </w:t>
      </w:r>
      <w:proofErr w:type="spellStart"/>
      <w:r>
        <w:rPr>
          <w:rFonts w:cstheme="minorHAnsi"/>
          <w:b/>
          <w:bCs/>
          <w:sz w:val="24"/>
          <w:szCs w:val="24"/>
        </w:rPr>
        <w:t>gird</w:t>
      </w:r>
      <w:proofErr w:type="spellEnd"/>
      <w:r>
        <w:rPr>
          <w:rFonts w:cstheme="minorHAnsi"/>
          <w:b/>
          <w:bCs/>
          <w:sz w:val="24"/>
          <w:szCs w:val="24"/>
        </w:rPr>
        <w:t>, em qualquer espaço disponível, na célula que ele habitar.</w:t>
      </w:r>
    </w:p>
    <w:p w14:paraId="0515B2EC" w14:textId="0782AF74" w:rsidR="00BB05E9" w:rsidRDefault="00BB05E9" w:rsidP="00933FC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 valores:</w:t>
      </w:r>
    </w:p>
    <w:p w14:paraId="3B91A88B" w14:textId="737C39FE" w:rsidR="00BB05E9" w:rsidRPr="00BB05E9" w:rsidRDefault="00BB05E9" w:rsidP="00933FC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BB05E9">
        <w:rPr>
          <w:rFonts w:cstheme="minorHAnsi"/>
          <w:b/>
          <w:bCs/>
          <w:color w:val="1F3864" w:themeColor="accent1" w:themeShade="80"/>
          <w:sz w:val="24"/>
          <w:szCs w:val="24"/>
        </w:rPr>
        <w:t>Start</w:t>
      </w:r>
    </w:p>
    <w:p w14:paraId="7FC9AD59" w14:textId="5FA00EDE" w:rsidR="00BB05E9" w:rsidRPr="00BB05E9" w:rsidRDefault="00BB05E9" w:rsidP="00933FC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proofErr w:type="spellStart"/>
      <w:r w:rsidRPr="00BB05E9">
        <w:rPr>
          <w:rFonts w:cstheme="minorHAnsi"/>
          <w:b/>
          <w:bCs/>
          <w:color w:val="1F3864" w:themeColor="accent1" w:themeShade="80"/>
          <w:sz w:val="24"/>
          <w:szCs w:val="24"/>
        </w:rPr>
        <w:t>End</w:t>
      </w:r>
      <w:proofErr w:type="spellEnd"/>
      <w:r w:rsidRPr="00BB05E9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1A673DC8" w14:textId="3726247A" w:rsidR="00BB05E9" w:rsidRPr="00BB05E9" w:rsidRDefault="00BB05E9" w:rsidP="00933FC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BB05E9">
        <w:rPr>
          <w:rFonts w:cstheme="minorHAnsi"/>
          <w:b/>
          <w:bCs/>
          <w:color w:val="1F3864" w:themeColor="accent1" w:themeShade="80"/>
          <w:sz w:val="24"/>
          <w:szCs w:val="24"/>
        </w:rPr>
        <w:t>Center</w:t>
      </w:r>
    </w:p>
    <w:p w14:paraId="293D61C0" w14:textId="5CD7F6F6" w:rsidR="00BB05E9" w:rsidRDefault="00BB05E9" w:rsidP="00933FC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proofErr w:type="spellStart"/>
      <w:r w:rsidRPr="00BB05E9">
        <w:rPr>
          <w:rFonts w:cstheme="minorHAnsi"/>
          <w:b/>
          <w:bCs/>
          <w:color w:val="1F3864" w:themeColor="accent1" w:themeShade="80"/>
          <w:sz w:val="24"/>
          <w:szCs w:val="24"/>
        </w:rPr>
        <w:t>Stretch</w:t>
      </w:r>
      <w:proofErr w:type="spellEnd"/>
    </w:p>
    <w:p w14:paraId="642A308E" w14:textId="419594B9" w:rsidR="00BB05E9" w:rsidRDefault="00BB05E9" w:rsidP="00933FC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22774E95" w14:textId="5709241F" w:rsidR="00BB05E9" w:rsidRPr="00BB05E9" w:rsidRDefault="00BB05E9" w:rsidP="00933FC5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Justify</w:t>
      </w:r>
      <w:proofErr w:type="spellEnd"/>
      <w:r>
        <w:rPr>
          <w:rFonts w:cstheme="minorHAnsi"/>
          <w:b/>
          <w:bCs/>
          <w:sz w:val="24"/>
          <w:szCs w:val="24"/>
        </w:rPr>
        <w:t xml:space="preserve">-self </w:t>
      </w:r>
      <w:r w:rsidR="00A66D11">
        <w:rPr>
          <w:rFonts w:cstheme="minorHAnsi"/>
          <w:b/>
          <w:bCs/>
          <w:sz w:val="24"/>
          <w:szCs w:val="24"/>
        </w:rPr>
        <w:t>nos permite alinhar o item em si – mesma coisa dos outros dois, mas é aplicado diretamente no item de um grid</w:t>
      </w:r>
    </w:p>
    <w:p w14:paraId="4AA21B7D" w14:textId="77777777" w:rsidR="00BB05E9" w:rsidRPr="00BB05E9" w:rsidRDefault="00BB05E9" w:rsidP="00933FC5">
      <w:pPr>
        <w:rPr>
          <w:rFonts w:cstheme="minorHAnsi"/>
          <w:b/>
          <w:bCs/>
          <w:sz w:val="24"/>
          <w:szCs w:val="24"/>
        </w:rPr>
      </w:pPr>
    </w:p>
    <w:sectPr w:rsidR="00BB05E9" w:rsidRPr="00BB0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34"/>
    <w:rsid w:val="00150AF0"/>
    <w:rsid w:val="0038640E"/>
    <w:rsid w:val="00445034"/>
    <w:rsid w:val="00447ECE"/>
    <w:rsid w:val="005A0B9A"/>
    <w:rsid w:val="005C05F5"/>
    <w:rsid w:val="00643658"/>
    <w:rsid w:val="00722673"/>
    <w:rsid w:val="00933FC5"/>
    <w:rsid w:val="00A66D11"/>
    <w:rsid w:val="00BB05E9"/>
    <w:rsid w:val="00C1545B"/>
    <w:rsid w:val="00CA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B38F"/>
  <w15:chartTrackingRefBased/>
  <w15:docId w15:val="{51F22388-D7CF-43BC-BF3F-DBF67C72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Letícia</dc:creator>
  <cp:keywords/>
  <dc:description/>
  <cp:lastModifiedBy>Rayane Letícia</cp:lastModifiedBy>
  <cp:revision>1</cp:revision>
  <dcterms:created xsi:type="dcterms:W3CDTF">2022-04-11T18:29:00Z</dcterms:created>
  <dcterms:modified xsi:type="dcterms:W3CDTF">2022-04-11T19:35:00Z</dcterms:modified>
</cp:coreProperties>
</file>