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0721" w14:textId="0A7CA800" w:rsidR="00FA6DB4" w:rsidRDefault="00F81BE4">
      <w:r w:rsidRPr="00F81BE4">
        <w:drawing>
          <wp:inline distT="0" distB="0" distL="0" distR="0" wp14:anchorId="6B45B10F" wp14:editId="6E077BF9">
            <wp:extent cx="8780333" cy="6605752"/>
            <wp:effectExtent l="0" t="0" r="1905" b="5080"/>
            <wp:docPr id="55223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2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92129" cy="661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DB4" w:rsidSect="00F81BE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E4"/>
    <w:rsid w:val="003D01FF"/>
    <w:rsid w:val="007659AA"/>
    <w:rsid w:val="00E60B6E"/>
    <w:rsid w:val="00F81BE4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B8BF"/>
  <w15:chartTrackingRefBased/>
  <w15:docId w15:val="{9F8B94DA-F8CB-459F-9275-1F30F454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1</cp:revision>
  <dcterms:created xsi:type="dcterms:W3CDTF">2026-03-07T01:19:00Z</dcterms:created>
  <dcterms:modified xsi:type="dcterms:W3CDTF">2026-03-07T01:20:00Z</dcterms:modified>
</cp:coreProperties>
</file>