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10F2" w14:textId="77777777" w:rsidR="00CE61FC" w:rsidRPr="002A3186" w:rsidRDefault="00CE61FC">
      <w:pPr>
        <w:pStyle w:val="Title"/>
        <w:rPr>
          <w:sz w:val="24"/>
          <w:szCs w:val="24"/>
        </w:r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4"/>
        <w:gridCol w:w="7822"/>
      </w:tblGrid>
      <w:tr w:rsidR="00CE61FC" w:rsidRPr="002A3186" w14:paraId="3CB3755D" w14:textId="77777777">
        <w:trPr>
          <w:trHeight w:val="774"/>
        </w:trPr>
        <w:tc>
          <w:tcPr>
            <w:tcW w:w="9676" w:type="dxa"/>
            <w:gridSpan w:val="2"/>
            <w:shd w:val="clear" w:color="auto" w:fill="D9D9D9"/>
          </w:tcPr>
          <w:p w14:paraId="0B1EEE95" w14:textId="77777777" w:rsidR="00CE61FC" w:rsidRPr="002A3186" w:rsidRDefault="00000000">
            <w:pPr>
              <w:pStyle w:val="TableParagraph"/>
              <w:spacing w:before="226"/>
              <w:ind w:left="21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CHARTER</w:t>
            </w:r>
          </w:p>
        </w:tc>
      </w:tr>
      <w:tr w:rsidR="00CE61FC" w:rsidRPr="002A3186" w14:paraId="1FC65153" w14:textId="77777777" w:rsidTr="00700C91">
        <w:trPr>
          <w:trHeight w:val="601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4BAA4335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7822" w:type="dxa"/>
            <w:tcBorders>
              <w:left w:val="nil"/>
            </w:tcBorders>
          </w:tcPr>
          <w:p w14:paraId="29CF73F4" w14:textId="3916ACA1" w:rsidR="00A66EED" w:rsidRPr="002A3186" w:rsidRDefault="00AC6919" w:rsidP="00A66E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</w:pPr>
            <w:r w:rsidRPr="00AC6919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Ecosystem Discovery App</w:t>
            </w:r>
            <w:r w:rsidR="00307536"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  <w:lang w:eastAsia="en-CA"/>
              </w:rPr>
              <w:t>lication</w:t>
            </w:r>
          </w:p>
          <w:p w14:paraId="5DE11A99" w14:textId="3216A547" w:rsidR="00CE61FC" w:rsidRPr="002A3186" w:rsidRDefault="00CE61FC">
            <w:pPr>
              <w:pStyle w:val="TableParagraph"/>
              <w:spacing w:before="100"/>
              <w:ind w:left="108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61FC" w:rsidRPr="002A3186" w14:paraId="5204AB64" w14:textId="77777777" w:rsidTr="00700C91">
        <w:trPr>
          <w:trHeight w:val="599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162AACA7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  <w:r w:rsidRPr="002A318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Produced</w:t>
            </w:r>
          </w:p>
        </w:tc>
        <w:tc>
          <w:tcPr>
            <w:tcW w:w="7822" w:type="dxa"/>
            <w:tcBorders>
              <w:left w:val="nil"/>
            </w:tcBorders>
          </w:tcPr>
          <w:p w14:paraId="7E2E51CA" w14:textId="21228D58" w:rsidR="00CE61FC" w:rsidRPr="002A3186" w:rsidRDefault="00CC1F8D">
            <w:pPr>
              <w:pStyle w:val="TableParagraph"/>
              <w:spacing w:before="100"/>
              <w:ind w:left="10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 xml:space="preserve">27 January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</w:tc>
      </w:tr>
      <w:tr w:rsidR="00CE61FC" w:rsidRPr="002A3186" w14:paraId="2D57AFF3" w14:textId="77777777" w:rsidTr="00700C91">
        <w:trPr>
          <w:trHeight w:val="3541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183002A8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Goals</w:t>
            </w:r>
          </w:p>
        </w:tc>
        <w:tc>
          <w:tcPr>
            <w:tcW w:w="7822" w:type="dxa"/>
            <w:tcBorders>
              <w:left w:val="nil"/>
            </w:tcBorders>
          </w:tcPr>
          <w:p w14:paraId="4CE0E8A4" w14:textId="3EFCF116" w:rsidR="00700C91" w:rsidRPr="00700C91" w:rsidRDefault="00700C91" w:rsidP="00700C91">
            <w:pPr>
              <w:pStyle w:val="TableParagraph"/>
              <w:tabs>
                <w:tab w:val="left" w:pos="828"/>
              </w:tabs>
              <w:ind w:left="460" w:right="185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The purpose of this project is to educate children in Grades 2–3 (approximately ages 7–8) about Saskatchewan freshwater ecosystems through an interactive, browser-based learning experience. </w:t>
            </w:r>
          </w:p>
          <w:p w14:paraId="6B49BC4F" w14:textId="6A6FFC39" w:rsidR="00700C91" w:rsidRPr="00700C91" w:rsidRDefault="00700C91" w:rsidP="00700C91">
            <w:pPr>
              <w:pStyle w:val="TableParagraph"/>
              <w:tabs>
                <w:tab w:val="left" w:pos="828"/>
              </w:tabs>
              <w:ind w:left="460" w:right="185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The application introduces freshwater animals commonly found in Saskatchewan, explains basic conservation concepts, and demonstrates how human actions can both negatively and positively impact these ecosystems. The system uses a timed, hint-based discovery game, a visual sticker-book collection system, and </w:t>
            </w: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 educational videos to encourage engagement and reinforce learning.</w:t>
            </w:r>
          </w:p>
          <w:p w14:paraId="620D252A" w14:textId="4C6D940B" w:rsidR="00CE61FC" w:rsidRPr="002A3186" w:rsidRDefault="00700C91" w:rsidP="00700C91">
            <w:pPr>
              <w:pStyle w:val="TableParagraph"/>
              <w:tabs>
                <w:tab w:val="left" w:pos="828"/>
              </w:tabs>
              <w:ind w:left="0" w:right="185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The project aims to help young learners understand practical ways they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can help keep freshwater environments healthy while making the learning process enjoyable, interactive, and </w:t>
            </w:r>
            <w:proofErr w:type="gramStart"/>
            <w:r w:rsidRPr="00700C91">
              <w:rPr>
                <w:rFonts w:ascii="Times New Roman" w:hAnsi="Times New Roman" w:cs="Times New Roman"/>
                <w:sz w:val="24"/>
                <w:szCs w:val="24"/>
              </w:rPr>
              <w:t>age-appropriate</w:t>
            </w:r>
            <w:proofErr w:type="gramEnd"/>
            <w:r w:rsidRPr="00700C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E61FC" w:rsidRPr="002A3186" w14:paraId="287C17CD" w14:textId="77777777" w:rsidTr="00700C91">
        <w:trPr>
          <w:trHeight w:val="4248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1805C224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Objectives</w:t>
            </w:r>
          </w:p>
        </w:tc>
        <w:tc>
          <w:tcPr>
            <w:tcW w:w="7822" w:type="dxa"/>
            <w:tcBorders>
              <w:left w:val="nil"/>
            </w:tcBorders>
          </w:tcPr>
          <w:p w14:paraId="0B544ACC" w14:textId="7DF030CE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Design a single Saskatchewan freshwater ecosystem as the interactive game environment</w:t>
            </w:r>
          </w:p>
          <w:p w14:paraId="3BC628B6" w14:textId="032C383A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Create six freshwater animal representations used in gameplay</w:t>
            </w:r>
          </w:p>
          <w:p w14:paraId="3C14953A" w14:textId="5275BF52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Store animal and hint data dynamically using a backend database (</w:t>
            </w:r>
            <w:proofErr w:type="spellStart"/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Supabase</w:t>
            </w:r>
            <w:proofErr w:type="spellEnd"/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)</w:t>
            </w:r>
          </w:p>
          <w:p w14:paraId="7CAD9401" w14:textId="0A398AC0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Implement a timed, hint-based discovery game where users match animals using clues</w:t>
            </w:r>
          </w:p>
          <w:p w14:paraId="2A13E493" w14:textId="16BEEDAE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Display collected animals in a visual “sticker book” interface</w:t>
            </w:r>
          </w:p>
          <w:p w14:paraId="583498C4" w14:textId="5E9BE7EF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Provide age-appropriate educational hints and facts written at a Grade 2–3 reading level</w:t>
            </w:r>
          </w:p>
          <w:p w14:paraId="74D58E56" w14:textId="1E1DA759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Include animated interactions (fish movement, card animations, and visual feedback)</w:t>
            </w:r>
          </w:p>
          <w:p w14:paraId="3FC2721A" w14:textId="37B246E7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Implement a timer system with bonus interactions (e.g., trash collection for extra time)</w:t>
            </w:r>
          </w:p>
          <w:p w14:paraId="21A028D6" w14:textId="18408618" w:rsidR="00700C91" w:rsidRPr="00700C91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Provide additional learning through an educational videos page</w:t>
            </w:r>
          </w:p>
          <w:p w14:paraId="79721427" w14:textId="03383DD5" w:rsidR="00CE61FC" w:rsidRPr="002A3186" w:rsidRDefault="00700C91" w:rsidP="00700C91">
            <w:pPr>
              <w:pStyle w:val="TableParagraph"/>
              <w:numPr>
                <w:ilvl w:val="0"/>
                <w:numId w:val="9"/>
              </w:numPr>
              <w:tabs>
                <w:tab w:val="left" w:pos="828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Ensure a simple, intuitive, and child-friendly user interface using a 2D visual design</w:t>
            </w:r>
          </w:p>
        </w:tc>
      </w:tr>
      <w:tr w:rsidR="00CE61FC" w:rsidRPr="002A3186" w14:paraId="006EB8DF" w14:textId="77777777" w:rsidTr="00700C91">
        <w:trPr>
          <w:trHeight w:val="707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3BA9E239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Budget</w:t>
            </w:r>
          </w:p>
        </w:tc>
        <w:tc>
          <w:tcPr>
            <w:tcW w:w="7822" w:type="dxa"/>
            <w:tcBorders>
              <w:left w:val="nil"/>
            </w:tcBorders>
          </w:tcPr>
          <w:p w14:paraId="7F587ADF" w14:textId="4AB27BC0" w:rsidR="00CE61FC" w:rsidRPr="002A3186" w:rsidRDefault="00700C91">
            <w:pPr>
              <w:pStyle w:val="TableParagraph"/>
              <w:spacing w:before="100"/>
              <w:ind w:left="108" w:right="162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The team does not intend to spend any money on the creation of this project. The application is developed using freely available tools and resources, including HTML, CSS, JavaScript, and </w:t>
            </w:r>
            <w:proofErr w:type="spellStart"/>
            <w:r w:rsidRPr="00700C91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700C91">
              <w:rPr>
                <w:rFonts w:ascii="Times New Roman" w:hAnsi="Times New Roman" w:cs="Times New Roman"/>
                <w:sz w:val="24"/>
                <w:szCs w:val="24"/>
              </w:rPr>
              <w:t xml:space="preserve"> for backend data storage. All assets and libraries used are free or </w:t>
            </w:r>
            <w:proofErr w:type="gramStart"/>
            <w:r w:rsidRPr="00700C91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gramEnd"/>
            <w:r w:rsidRPr="00700C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E61FC" w:rsidRPr="002A3186" w14:paraId="137B2F4F" w14:textId="77777777" w:rsidTr="00700C91">
        <w:trPr>
          <w:trHeight w:val="599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32B7003B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Sponsor</w:t>
            </w:r>
          </w:p>
        </w:tc>
        <w:tc>
          <w:tcPr>
            <w:tcW w:w="7822" w:type="dxa"/>
            <w:tcBorders>
              <w:left w:val="nil"/>
            </w:tcBorders>
          </w:tcPr>
          <w:p w14:paraId="31909A46" w14:textId="77777777" w:rsidR="00CE61FC" w:rsidRPr="002A3186" w:rsidRDefault="00000000">
            <w:pPr>
              <w:pStyle w:val="TableParagraph"/>
              <w:spacing w:before="100"/>
              <w:ind w:left="10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Maciag,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ENSE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281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instructor</w:t>
            </w:r>
          </w:p>
        </w:tc>
      </w:tr>
      <w:tr w:rsidR="00CE61FC" w:rsidRPr="002A3186" w14:paraId="71E803CD" w14:textId="77777777" w:rsidTr="00700C91">
        <w:trPr>
          <w:trHeight w:val="599"/>
        </w:trPr>
        <w:tc>
          <w:tcPr>
            <w:tcW w:w="1854" w:type="dxa"/>
            <w:tcBorders>
              <w:right w:val="nil"/>
            </w:tcBorders>
            <w:shd w:val="clear" w:color="auto" w:fill="D9D9D9"/>
          </w:tcPr>
          <w:p w14:paraId="77D2AA8C" w14:textId="77777777" w:rsidR="00CE61FC" w:rsidRPr="002A3186" w:rsidRDefault="00000000">
            <w:pPr>
              <w:pStyle w:val="TableParagraph"/>
              <w:spacing w:before="101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Manager</w:t>
            </w:r>
          </w:p>
        </w:tc>
        <w:tc>
          <w:tcPr>
            <w:tcW w:w="7822" w:type="dxa"/>
            <w:tcBorders>
              <w:left w:val="nil"/>
            </w:tcBorders>
          </w:tcPr>
          <w:p w14:paraId="67E5B1EF" w14:textId="77777777" w:rsidR="00CE61FC" w:rsidRPr="002A3186" w:rsidRDefault="00000000">
            <w:pPr>
              <w:pStyle w:val="TableParagraph"/>
              <w:spacing w:before="100"/>
              <w:ind w:left="108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Rayansh</w:t>
            </w:r>
            <w:r w:rsidRPr="002A318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Chowatia</w:t>
            </w:r>
          </w:p>
        </w:tc>
      </w:tr>
      <w:tr w:rsidR="00CE61FC" w:rsidRPr="002A3186" w14:paraId="693385A3" w14:textId="77777777">
        <w:trPr>
          <w:trHeight w:val="601"/>
        </w:trPr>
        <w:tc>
          <w:tcPr>
            <w:tcW w:w="9676" w:type="dxa"/>
            <w:gridSpan w:val="2"/>
            <w:shd w:val="clear" w:color="auto" w:fill="D9D9D9"/>
          </w:tcPr>
          <w:p w14:paraId="6CE6B17A" w14:textId="77777777" w:rsidR="00CE61FC" w:rsidRPr="002A3186" w:rsidRDefault="00000000">
            <w:pPr>
              <w:pStyle w:val="TableParagraph"/>
              <w:spacing w:before="163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Additional</w:t>
            </w:r>
            <w:r w:rsidRPr="002A318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Key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Stakeholders</w:t>
            </w:r>
          </w:p>
        </w:tc>
      </w:tr>
    </w:tbl>
    <w:p w14:paraId="789AA2D7" w14:textId="77777777" w:rsidR="00CE61FC" w:rsidRPr="002A3186" w:rsidRDefault="00CE61FC">
      <w:pPr>
        <w:pStyle w:val="TableParagraph"/>
        <w:rPr>
          <w:rFonts w:ascii="Times New Roman" w:hAnsi="Times New Roman" w:cs="Times New Roman"/>
          <w:b/>
          <w:sz w:val="24"/>
          <w:szCs w:val="24"/>
        </w:rPr>
        <w:sectPr w:rsidR="00CE61FC" w:rsidRPr="002A3186">
          <w:type w:val="continuous"/>
          <w:pgSz w:w="12240" w:h="15840"/>
          <w:pgMar w:top="1820" w:right="720" w:bottom="1700" w:left="1440" w:header="720" w:footer="720" w:gutter="0"/>
          <w:cols w:space="720"/>
        </w:sect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6"/>
      </w:tblGrid>
      <w:tr w:rsidR="00CE61FC" w:rsidRPr="002A3186" w14:paraId="6985D645" w14:textId="77777777">
        <w:trPr>
          <w:trHeight w:val="705"/>
        </w:trPr>
        <w:tc>
          <w:tcPr>
            <w:tcW w:w="9676" w:type="dxa"/>
          </w:tcPr>
          <w:p w14:paraId="5F661022" w14:textId="77777777" w:rsidR="00CE61FC" w:rsidRPr="002A3186" w:rsidRDefault="00000000">
            <w:pPr>
              <w:pStyle w:val="TableParagraph"/>
              <w:spacing w:before="101"/>
              <w:ind w:left="100" w:right="55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[The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names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  <w:r w:rsidRPr="002A318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that are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known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Pr="002A318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project,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2A318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title or project role]</w:t>
            </w:r>
          </w:p>
        </w:tc>
      </w:tr>
      <w:tr w:rsidR="00CE61FC" w:rsidRPr="002A3186" w14:paraId="7EAB0697" w14:textId="77777777">
        <w:trPr>
          <w:trHeight w:val="1251"/>
        </w:trPr>
        <w:tc>
          <w:tcPr>
            <w:tcW w:w="9676" w:type="dxa"/>
          </w:tcPr>
          <w:p w14:paraId="4E7A00D0" w14:textId="77777777" w:rsidR="00CE61FC" w:rsidRPr="002A3186" w:rsidRDefault="00000000" w:rsidP="00B801FA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before="103" w:line="259" w:lineRule="auto"/>
              <w:ind w:right="441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team: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Jeremiah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Onunkwo,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Rayansh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Chowatia,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Abrianna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Primavera,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 xml:space="preserve">Aubin Chriss </w:t>
            </w:r>
            <w:proofErr w:type="spellStart"/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Izere</w:t>
            </w:r>
            <w:proofErr w:type="spellEnd"/>
          </w:p>
          <w:p w14:paraId="75EDFF39" w14:textId="466527EA" w:rsidR="00B801FA" w:rsidRPr="002A3186" w:rsidRDefault="00000000" w:rsidP="00B801FA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line="25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Maciag,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ENSE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281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instructor</w:t>
            </w:r>
          </w:p>
          <w:p w14:paraId="2603666F" w14:textId="77777777" w:rsidR="00CE61FC" w:rsidRPr="002A3186" w:rsidRDefault="00000000" w:rsidP="00B801FA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intended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users: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our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game</w:t>
            </w:r>
          </w:p>
          <w:p w14:paraId="33C744E6" w14:textId="413C1231" w:rsidR="00B801FA" w:rsidRPr="002A3186" w:rsidRDefault="00B801FA" w:rsidP="00B801FA">
            <w:pPr>
              <w:pStyle w:val="TableParagraph"/>
              <w:numPr>
                <w:ilvl w:val="0"/>
                <w:numId w:val="6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Other ENSE 281 student groups who may provide informal peer feedback during project reviews but do not have decision-making authority</w:t>
            </w:r>
          </w:p>
        </w:tc>
      </w:tr>
      <w:tr w:rsidR="00CE61FC" w:rsidRPr="002A3186" w14:paraId="70D8F893" w14:textId="77777777" w:rsidTr="007B54E9">
        <w:trPr>
          <w:cantSplit/>
        </w:trPr>
        <w:tc>
          <w:tcPr>
            <w:tcW w:w="9676" w:type="dxa"/>
            <w:shd w:val="clear" w:color="auto" w:fill="D9D9D9"/>
          </w:tcPr>
          <w:p w14:paraId="0228C34C" w14:textId="77777777" w:rsidR="00CE61FC" w:rsidRPr="002A3186" w:rsidRDefault="00000000">
            <w:pPr>
              <w:pStyle w:val="TableParagraph"/>
              <w:tabs>
                <w:tab w:val="left" w:pos="5659"/>
              </w:tabs>
              <w:spacing w:before="103"/>
              <w:ind w:left="100" w:firstLine="0"/>
              <w:rPr>
                <w:rFonts w:ascii="Times New Roman" w:hAnsi="Times New Roman" w:cs="Times New Roman"/>
                <w:b/>
                <w:position w:val="6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Overall</w:t>
            </w:r>
            <w:r w:rsidRPr="002A318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Milestones</w:t>
            </w: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2A3186">
              <w:rPr>
                <w:rFonts w:ascii="Times New Roman" w:hAnsi="Times New Roman" w:cs="Times New Roman"/>
                <w:b/>
                <w:spacing w:val="-2"/>
                <w:position w:val="6"/>
                <w:sz w:val="24"/>
                <w:szCs w:val="24"/>
              </w:rPr>
              <w:t>Dates</w:t>
            </w:r>
          </w:p>
        </w:tc>
      </w:tr>
      <w:tr w:rsidR="00CE61FC" w:rsidRPr="002A3186" w14:paraId="76D9B9EA" w14:textId="77777777" w:rsidTr="007B54E9">
        <w:trPr>
          <w:cantSplit/>
        </w:trPr>
        <w:tc>
          <w:tcPr>
            <w:tcW w:w="9676" w:type="dxa"/>
          </w:tcPr>
          <w:p w14:paraId="4EC5018F" w14:textId="77777777" w:rsidR="00CE61FC" w:rsidRPr="002A3186" w:rsidRDefault="00000000">
            <w:pPr>
              <w:pStyle w:val="TableParagraph"/>
              <w:tabs>
                <w:tab w:val="left" w:pos="5659"/>
              </w:tabs>
              <w:spacing w:before="100"/>
              <w:ind w:left="100" w:right="233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[A list of the key milestones that are known at this point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ab/>
              <w:t>[Milestone</w:t>
            </w:r>
            <w:r w:rsidRPr="002A3186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dates] in the project]</w:t>
            </w:r>
          </w:p>
        </w:tc>
      </w:tr>
      <w:tr w:rsidR="00CE61FC" w:rsidRPr="002A3186" w14:paraId="31E3E5D2" w14:textId="77777777">
        <w:trPr>
          <w:trHeight w:val="9057"/>
        </w:trPr>
        <w:tc>
          <w:tcPr>
            <w:tcW w:w="9676" w:type="dxa"/>
          </w:tcPr>
          <w:p w14:paraId="19BE4696" w14:textId="77777777" w:rsidR="00CE61FC" w:rsidRPr="002A3186" w:rsidRDefault="00000000">
            <w:pPr>
              <w:pStyle w:val="TableParagraph"/>
              <w:tabs>
                <w:tab w:val="left" w:pos="5659"/>
              </w:tabs>
              <w:spacing w:before="100"/>
              <w:ind w:left="10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Project</w:t>
            </w:r>
            <w:r w:rsidRPr="002A318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Initialization: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ab/>
              <w:t>Jan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30,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  <w:p w14:paraId="33A6B6A5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2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Pitch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  <w:p w14:paraId="1DB99CBA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</w:p>
          <w:p w14:paraId="74BE5BAA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Charter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</w:p>
          <w:p w14:paraId="45CF8FA1" w14:textId="77777777" w:rsidR="00CE61FC" w:rsidRPr="002A3186" w:rsidRDefault="00000000">
            <w:pPr>
              <w:pStyle w:val="TableParagraph"/>
              <w:tabs>
                <w:tab w:val="left" w:pos="5659"/>
              </w:tabs>
              <w:spacing w:before="251"/>
              <w:ind w:left="10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Possible</w:t>
            </w:r>
            <w:r w:rsidRPr="002A318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“work-in-progress”</w:t>
            </w:r>
            <w:r w:rsidRPr="002A318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meeting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ab/>
              <w:t>Feb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25,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  <w:p w14:paraId="46C5EB87" w14:textId="77777777" w:rsidR="00CE61FC" w:rsidRPr="002A3186" w:rsidRDefault="00CE61FC">
            <w:pPr>
              <w:pStyle w:val="TableParagraph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E9844B" w14:textId="77777777" w:rsidR="00CE61FC" w:rsidRPr="002A3186" w:rsidRDefault="00000000">
            <w:pPr>
              <w:pStyle w:val="TableParagraph"/>
              <w:tabs>
                <w:tab w:val="left" w:pos="5659"/>
              </w:tabs>
              <w:ind w:left="10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Prerequisites</w:t>
            </w:r>
            <w:r w:rsidRPr="002A318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Design: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ab/>
              <w:t>March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4,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  <w:p w14:paraId="6684FA73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2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  <w:r w:rsidRPr="002A318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register</w:t>
            </w:r>
          </w:p>
          <w:p w14:paraId="1688F961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roles</w:t>
            </w:r>
            <w:r w:rsidRPr="002A318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responsibilities</w:t>
            </w:r>
            <w:r w:rsidRPr="002A318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</w:p>
          <w:p w14:paraId="1FD3AB6C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document</w:t>
            </w:r>
          </w:p>
          <w:p w14:paraId="16641605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2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Board</w:t>
            </w:r>
          </w:p>
          <w:p w14:paraId="5861F20A" w14:textId="77777777" w:rsidR="003F6090" w:rsidRDefault="003F609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/>
              <w:ind w:right="4576"/>
              <w:rPr>
                <w:rFonts w:ascii="Times New Roman" w:hAnsi="Times New Roman" w:cs="Times New Roman"/>
                <w:sz w:val="24"/>
                <w:szCs w:val="24"/>
              </w:rPr>
            </w:pPr>
            <w:r w:rsidRPr="003F6090">
              <w:rPr>
                <w:rFonts w:ascii="Times New Roman" w:hAnsi="Times New Roman" w:cs="Times New Roman"/>
                <w:sz w:val="24"/>
                <w:szCs w:val="24"/>
              </w:rPr>
              <w:t>Defined and rationalized Minimum Viable Product (MVP) features</w:t>
            </w:r>
          </w:p>
          <w:p w14:paraId="50F15B24" w14:textId="36C9021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/>
              <w:ind w:right="4576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Diagrams</w:t>
            </w:r>
            <w:r w:rsidRPr="002A318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demonstrate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how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is using MVC and domain-driven design</w:t>
            </w:r>
          </w:p>
          <w:p w14:paraId="56425B1A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Lo-fidelity</w:t>
            </w:r>
            <w:r w:rsidRPr="002A318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-fidelity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prototypes</w:t>
            </w:r>
          </w:p>
          <w:p w14:paraId="4AADEB48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2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2A318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questionnaire</w:t>
            </w:r>
          </w:p>
          <w:p w14:paraId="0D280625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  <w:p w14:paraId="53807CE0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Self-reflection</w:t>
            </w:r>
          </w:p>
          <w:p w14:paraId="03438980" w14:textId="77777777" w:rsidR="00CE61FC" w:rsidRPr="002A3186" w:rsidRDefault="00000000">
            <w:pPr>
              <w:pStyle w:val="TableParagraph"/>
              <w:tabs>
                <w:tab w:val="left" w:pos="5659"/>
              </w:tabs>
              <w:spacing w:before="251"/>
              <w:ind w:left="10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progress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scrum/check-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in: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ab/>
              <w:t>March</w:t>
            </w:r>
            <w:r w:rsidRPr="002A318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18,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  <w:p w14:paraId="50FEAB19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  <w:r w:rsidRPr="002A318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  <w:p w14:paraId="54F6AF61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  <w:p w14:paraId="16B31028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Self-reflection</w:t>
            </w:r>
          </w:p>
          <w:p w14:paraId="6E7F81EE" w14:textId="77777777" w:rsidR="00CE61FC" w:rsidRPr="002A3186" w:rsidRDefault="00000000">
            <w:pPr>
              <w:pStyle w:val="TableParagraph"/>
              <w:tabs>
                <w:tab w:val="left" w:pos="5659"/>
              </w:tabs>
              <w:spacing w:before="251"/>
              <w:ind w:left="10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closing: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ab/>
              <w:t>April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8,</w:t>
            </w:r>
            <w:r w:rsidRPr="002A318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2026</w:t>
            </w:r>
          </w:p>
          <w:p w14:paraId="2CA87887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2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code</w:t>
            </w:r>
          </w:p>
          <w:p w14:paraId="5624B0A1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r w:rsidRPr="002A318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Board</w:t>
            </w:r>
          </w:p>
          <w:p w14:paraId="5898E54E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/>
              <w:ind w:right="5272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installation</w:t>
            </w:r>
            <w:r w:rsidRPr="002A318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r w:rsidRPr="002A318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instructions</w:t>
            </w:r>
          </w:p>
          <w:p w14:paraId="7CA1D2D9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vlog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demonstration</w:t>
            </w:r>
          </w:p>
          <w:p w14:paraId="6722D627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</w:t>
            </w:r>
          </w:p>
          <w:p w14:paraId="3E7E71CE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line="25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presentation</w:t>
            </w:r>
          </w:p>
          <w:p w14:paraId="13E0CB4C" w14:textId="77777777" w:rsidR="00CE61FC" w:rsidRPr="002A318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Self-refection</w:t>
            </w:r>
          </w:p>
        </w:tc>
      </w:tr>
    </w:tbl>
    <w:p w14:paraId="0EF48082" w14:textId="77777777" w:rsidR="00CE61FC" w:rsidRPr="002A3186" w:rsidRDefault="00CE61FC">
      <w:pPr>
        <w:pStyle w:val="TableParagraph"/>
        <w:rPr>
          <w:rFonts w:ascii="Times New Roman" w:hAnsi="Times New Roman" w:cs="Times New Roman"/>
          <w:sz w:val="24"/>
          <w:szCs w:val="24"/>
        </w:rPr>
        <w:sectPr w:rsidR="00CE61FC" w:rsidRPr="002A3186">
          <w:type w:val="continuous"/>
          <w:pgSz w:w="12240" w:h="15840"/>
          <w:pgMar w:top="1420" w:right="720" w:bottom="1681" w:left="1440" w:header="720" w:footer="720" w:gutter="0"/>
          <w:cols w:space="720"/>
        </w:sectPr>
      </w:pPr>
    </w:p>
    <w:tbl>
      <w:tblPr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6"/>
      </w:tblGrid>
      <w:tr w:rsidR="00CE61FC" w:rsidRPr="002A3186" w14:paraId="7F9D649B" w14:textId="77777777">
        <w:trPr>
          <w:trHeight w:val="599"/>
        </w:trPr>
        <w:tc>
          <w:tcPr>
            <w:tcW w:w="9676" w:type="dxa"/>
            <w:shd w:val="clear" w:color="auto" w:fill="D9D9D9"/>
          </w:tcPr>
          <w:p w14:paraId="54F2BF30" w14:textId="77777777" w:rsidR="00CE61FC" w:rsidRPr="002A3186" w:rsidRDefault="00000000">
            <w:pPr>
              <w:pStyle w:val="TableParagraph"/>
              <w:spacing w:before="163"/>
              <w:ind w:left="10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Overall</w:t>
            </w:r>
            <w:r w:rsidRPr="002A318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z w:val="24"/>
                <w:szCs w:val="24"/>
              </w:rPr>
              <w:t>Project</w:t>
            </w:r>
            <w:r w:rsidRPr="002A3186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Risks</w:t>
            </w:r>
          </w:p>
        </w:tc>
      </w:tr>
      <w:tr w:rsidR="00CE61FC" w:rsidRPr="002A3186" w14:paraId="5B5831CC" w14:textId="77777777">
        <w:trPr>
          <w:trHeight w:val="601"/>
        </w:trPr>
        <w:tc>
          <w:tcPr>
            <w:tcW w:w="9676" w:type="dxa"/>
          </w:tcPr>
          <w:p w14:paraId="54299C26" w14:textId="77777777" w:rsidR="00CE61FC" w:rsidRPr="002A3186" w:rsidRDefault="00000000">
            <w:pPr>
              <w:pStyle w:val="TableParagraph"/>
              <w:spacing w:before="100"/>
              <w:ind w:left="10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[A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  <w:r w:rsidRPr="002A318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  <w:r w:rsidRPr="002A318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risks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are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known</w:t>
            </w:r>
            <w:r w:rsidRPr="002A318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Pr="002A318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A318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A318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A318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project]</w:t>
            </w:r>
          </w:p>
        </w:tc>
      </w:tr>
      <w:tr w:rsidR="00CE61FC" w:rsidRPr="002A3186" w14:paraId="290CFB50" w14:textId="77777777">
        <w:trPr>
          <w:trHeight w:val="2224"/>
        </w:trPr>
        <w:tc>
          <w:tcPr>
            <w:tcW w:w="9676" w:type="dxa"/>
          </w:tcPr>
          <w:p w14:paraId="04FF333F" w14:textId="289F52F2" w:rsidR="007B54E9" w:rsidRPr="002A3186" w:rsidRDefault="007B54E9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lastRenderedPageBreak/>
              <w:t>There is a risk that the project may not be completed within the planned timeline due to academic workload and limited development time.</w:t>
            </w:r>
          </w:p>
          <w:p w14:paraId="4D5DA6DE" w14:textId="033DD27A" w:rsidR="007B54E9" w:rsidRPr="002A3186" w:rsidRDefault="007B54E9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 team may need to learn and use tools or technologies that have not been previously covered in class, which could increase the time required for development.</w:t>
            </w:r>
          </w:p>
          <w:p w14:paraId="1CD76838" w14:textId="75C04D83" w:rsidR="007B54E9" w:rsidRPr="002A3186" w:rsidRDefault="007B54E9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There is a risk that the intended audience of elementary school children may not find the application sufficiently engaging if the design and interactions are not appealing.</w:t>
            </w:r>
          </w:p>
          <w:p w14:paraId="0EC5F075" w14:textId="6D6A8776" w:rsidR="007B54E9" w:rsidRPr="002A3186" w:rsidRDefault="007B54E9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Some team members have limited experience in visual or artistic design, which may impact the overall visual quality of the application.</w:t>
            </w:r>
          </w:p>
          <w:p w14:paraId="5AA67040" w14:textId="2ADBA7CA" w:rsidR="007B54E9" w:rsidRDefault="007B54E9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A3186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There is a risk that some educational information about freshwater animals may be incomplete or inaccurate if not carefully researched and validated.</w:t>
            </w:r>
          </w:p>
          <w:p w14:paraId="4AE52013" w14:textId="2769F91B" w:rsidR="00FE7054" w:rsidRPr="00FE7054" w:rsidRDefault="00FE7054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E7054">
              <w:rPr>
                <w:rFonts w:ascii="Times New Roman" w:hAnsi="Times New Roman" w:cs="Times New Roman"/>
                <w:sz w:val="24"/>
                <w:szCs w:val="24"/>
              </w:rPr>
              <w:t>There is a risk that the project scope may expand beyond a manageable level if additional ecosystems, animals, or complex animations are introduced.</w:t>
            </w:r>
          </w:p>
          <w:p w14:paraId="4EF764EE" w14:textId="2CFF6DD4" w:rsidR="00FE7054" w:rsidRPr="002A3186" w:rsidRDefault="00FE7054" w:rsidP="007B54E9">
            <w:pPr>
              <w:pStyle w:val="TableParagraph"/>
              <w:numPr>
                <w:ilvl w:val="0"/>
                <w:numId w:val="8"/>
              </w:numPr>
              <w:tabs>
                <w:tab w:val="left" w:pos="820"/>
              </w:tabs>
              <w:spacing w:before="1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FE7054">
              <w:rPr>
                <w:rFonts w:ascii="Times New Roman" w:hAnsi="Times New Roman" w:cs="Times New Roman"/>
                <w:sz w:val="24"/>
                <w:szCs w:val="24"/>
              </w:rPr>
              <w:t>There is a risk that the interaction flow (right/wrong answer behavior and sticker unlock logic) may not be clearly defined, which could impact usability and user understanding.</w:t>
            </w:r>
          </w:p>
          <w:p w14:paraId="5EE2420E" w14:textId="46078DC3" w:rsidR="00CE61FC" w:rsidRPr="002A3186" w:rsidRDefault="00CE61FC" w:rsidP="007B54E9">
            <w:pPr>
              <w:pStyle w:val="TableParagraph"/>
              <w:tabs>
                <w:tab w:val="left" w:pos="820"/>
              </w:tabs>
              <w:spacing w:before="1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11F8F0" w14:textId="77777777" w:rsidR="006C2DE0" w:rsidRPr="002A3186" w:rsidRDefault="006C2DE0">
      <w:pPr>
        <w:rPr>
          <w:rFonts w:ascii="Times New Roman" w:hAnsi="Times New Roman" w:cs="Times New Roman"/>
          <w:sz w:val="24"/>
          <w:szCs w:val="24"/>
        </w:rPr>
      </w:pPr>
    </w:p>
    <w:sectPr w:rsidR="006C2DE0" w:rsidRPr="002A3186">
      <w:type w:val="continuous"/>
      <w:pgSz w:w="12240" w:h="15840"/>
      <w:pgMar w:top="14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AF3"/>
    <w:multiLevelType w:val="hybridMultilevel"/>
    <w:tmpl w:val="61D2384C"/>
    <w:lvl w:ilvl="0" w:tplc="4942FAC8">
      <w:numFmt w:val="bullet"/>
      <w:lvlText w:val="-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2623E6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AA9470E0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E24AC16C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0090FC6A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5" w:tplc="F796DEC0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 w:tplc="176CEA52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7" w:tplc="EE722E9A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8" w:tplc="3FA4DB7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D32D0D"/>
    <w:multiLevelType w:val="hybridMultilevel"/>
    <w:tmpl w:val="8AA46038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AE7944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 w:tplc="89F614C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684C93FE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4" w:tplc="FDEA937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CFB25C24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68D051FE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7" w:tplc="FBA693F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3394330A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220C0C"/>
    <w:multiLevelType w:val="hybridMultilevel"/>
    <w:tmpl w:val="9A30C82A"/>
    <w:lvl w:ilvl="0" w:tplc="1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3" w15:restartNumberingAfterBreak="0">
    <w:nsid w:val="405001D2"/>
    <w:multiLevelType w:val="hybridMultilevel"/>
    <w:tmpl w:val="8ACE6C70"/>
    <w:lvl w:ilvl="0" w:tplc="7100AEAE">
      <w:numFmt w:val="bullet"/>
      <w:lvlText w:val="-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108A48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 w:tplc="7D1AC83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9FCC0360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4" w:tplc="E8DE1CD2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F836BE7C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306ADBEA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7" w:tplc="457E714E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2A902CA6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F77B03"/>
    <w:multiLevelType w:val="hybridMultilevel"/>
    <w:tmpl w:val="4EF8D532"/>
    <w:lvl w:ilvl="0" w:tplc="D2FA57A2">
      <w:numFmt w:val="bullet"/>
      <w:lvlText w:val=""/>
      <w:lvlJc w:val="left"/>
      <w:pPr>
        <w:ind w:left="820" w:hanging="360"/>
      </w:pPr>
      <w:rPr>
        <w:rFonts w:ascii="Times New Roman" w:eastAsia="Arial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52455BF3"/>
    <w:multiLevelType w:val="hybridMultilevel"/>
    <w:tmpl w:val="93DE3378"/>
    <w:lvl w:ilvl="0" w:tplc="E4181404">
      <w:numFmt w:val="bullet"/>
      <w:lvlText w:val="-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CA59D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54B4EC2A">
      <w:numFmt w:val="bullet"/>
      <w:lvlText w:val="•"/>
      <w:lvlJc w:val="left"/>
      <w:pPr>
        <w:ind w:left="2100" w:hanging="360"/>
      </w:pPr>
      <w:rPr>
        <w:rFonts w:hint="default"/>
        <w:lang w:val="en-US" w:eastAsia="en-US" w:bidi="ar-SA"/>
      </w:rPr>
    </w:lvl>
    <w:lvl w:ilvl="3" w:tplc="B1849822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E8B4FC6C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5" w:tplc="480EA55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 w:tplc="9F28352A"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7" w:tplc="E35E310A"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8" w:tplc="CAAEEB2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220877"/>
    <w:multiLevelType w:val="hybridMultilevel"/>
    <w:tmpl w:val="CE9488C6"/>
    <w:lvl w:ilvl="0" w:tplc="AED0F142">
      <w:numFmt w:val="bullet"/>
      <w:lvlText w:val="-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EC38CC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 w:tplc="44AA98D0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FD949EDE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4" w:tplc="3822E7B2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4B648E30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6DA831FC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7" w:tplc="DB2CD902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A5568786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3260CE"/>
    <w:multiLevelType w:val="hybridMultilevel"/>
    <w:tmpl w:val="28C2F5F0"/>
    <w:lvl w:ilvl="0" w:tplc="1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8" w15:restartNumberingAfterBreak="0">
    <w:nsid w:val="640D1C45"/>
    <w:multiLevelType w:val="hybridMultilevel"/>
    <w:tmpl w:val="517C66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30B96"/>
    <w:multiLevelType w:val="hybridMultilevel"/>
    <w:tmpl w:val="5C245934"/>
    <w:lvl w:ilvl="0" w:tplc="1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0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num w:numId="1" w16cid:durableId="8920207">
    <w:abstractNumId w:val="3"/>
  </w:num>
  <w:num w:numId="2" w16cid:durableId="1259294082">
    <w:abstractNumId w:val="1"/>
  </w:num>
  <w:num w:numId="3" w16cid:durableId="146407487">
    <w:abstractNumId w:val="6"/>
  </w:num>
  <w:num w:numId="4" w16cid:durableId="1113013194">
    <w:abstractNumId w:val="5"/>
  </w:num>
  <w:num w:numId="5" w16cid:durableId="1049842764">
    <w:abstractNumId w:val="0"/>
  </w:num>
  <w:num w:numId="6" w16cid:durableId="1667319357">
    <w:abstractNumId w:val="7"/>
  </w:num>
  <w:num w:numId="7" w16cid:durableId="602106514">
    <w:abstractNumId w:val="9"/>
  </w:num>
  <w:num w:numId="8" w16cid:durableId="77141165">
    <w:abstractNumId w:val="8"/>
  </w:num>
  <w:num w:numId="9" w16cid:durableId="528757754">
    <w:abstractNumId w:val="2"/>
  </w:num>
  <w:num w:numId="10" w16cid:durableId="2012025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FC"/>
    <w:rsid w:val="002A3186"/>
    <w:rsid w:val="00307536"/>
    <w:rsid w:val="003A33F5"/>
    <w:rsid w:val="003F6090"/>
    <w:rsid w:val="0053758B"/>
    <w:rsid w:val="005F6E1A"/>
    <w:rsid w:val="006C2DE0"/>
    <w:rsid w:val="006D1E5B"/>
    <w:rsid w:val="00700C91"/>
    <w:rsid w:val="0073411F"/>
    <w:rsid w:val="007B54E9"/>
    <w:rsid w:val="0082464D"/>
    <w:rsid w:val="00A66EED"/>
    <w:rsid w:val="00AC6919"/>
    <w:rsid w:val="00B801FA"/>
    <w:rsid w:val="00B90256"/>
    <w:rsid w:val="00CC1F8D"/>
    <w:rsid w:val="00CE61FC"/>
    <w:rsid w:val="00CF3C98"/>
    <w:rsid w:val="00DE2672"/>
    <w:rsid w:val="00FE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F057"/>
  <w15:docId w15:val="{77677E75-642A-45B0-847C-EA64A5B2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0" w:hanging="36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Barrett</dc:creator>
  <cp:lastModifiedBy>rayansh chowatia</cp:lastModifiedBy>
  <cp:revision>11</cp:revision>
  <dcterms:created xsi:type="dcterms:W3CDTF">2026-01-31T02:16:00Z</dcterms:created>
  <dcterms:modified xsi:type="dcterms:W3CDTF">2026-04-07T02:35:00Z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2026-01-31T00:00:00Z</vt:filetime>
  </property>
  <property fmtid="{D5CDD505-2E9C-101B-9397-08002B2CF9AE}" pid="5" name="Producer">
    <vt:lpwstr>Microsoft® Word for Microsoft 365</vt:lpwstr>
  </property>
</Properties>
</file>