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3FDD2" w14:textId="77777777" w:rsidR="008346A8" w:rsidRDefault="00000000">
      <w:pPr>
        <w:spacing w:after="1104" w:line="259" w:lineRule="auto"/>
        <w:ind w:left="0" w:right="944" w:firstLine="0"/>
        <w:jc w:val="right"/>
      </w:pPr>
      <w:r>
        <w:rPr>
          <w:rFonts w:ascii="Calibri" w:eastAsia="Calibri" w:hAnsi="Calibri" w:cs="Calibri"/>
          <w:sz w:val="22"/>
        </w:rPr>
        <w:t xml:space="preserve">                                                                                       </w:t>
      </w:r>
    </w:p>
    <w:p w14:paraId="052D185E" w14:textId="5F564605" w:rsidR="008346A8" w:rsidRDefault="00000000">
      <w:pPr>
        <w:spacing w:after="81" w:line="259" w:lineRule="auto"/>
        <w:ind w:left="0" w:firstLine="0"/>
      </w:pPr>
      <w:r>
        <w:rPr>
          <w:b/>
          <w:sz w:val="36"/>
        </w:rPr>
        <w:t xml:space="preserve">                                      </w:t>
      </w:r>
      <w:r w:rsidR="00820E51">
        <w:rPr>
          <w:b/>
          <w:sz w:val="36"/>
          <w:u w:val="single" w:color="000000"/>
        </w:rPr>
        <w:t>HR_DATA</w:t>
      </w:r>
      <w:r>
        <w:rPr>
          <w:b/>
          <w:sz w:val="36"/>
          <w:u w:val="single" w:color="000000"/>
        </w:rPr>
        <w:t xml:space="preserve"> DASHBOARD</w:t>
      </w:r>
      <w:r>
        <w:rPr>
          <w:b/>
          <w:sz w:val="36"/>
        </w:rPr>
        <w:t xml:space="preserve"> </w:t>
      </w:r>
    </w:p>
    <w:p w14:paraId="5029D9B6" w14:textId="77777777" w:rsidR="00820E51" w:rsidRDefault="00000000">
      <w:pPr>
        <w:spacing w:after="72" w:line="259" w:lineRule="auto"/>
        <w:ind w:left="-5"/>
        <w:rPr>
          <w:b/>
          <w:sz w:val="28"/>
        </w:rPr>
      </w:pPr>
      <w:r>
        <w:rPr>
          <w:b/>
          <w:sz w:val="28"/>
        </w:rPr>
        <w:t xml:space="preserve"> </w:t>
      </w:r>
    </w:p>
    <w:p w14:paraId="2C91541B" w14:textId="77777777" w:rsidR="00820E51" w:rsidRDefault="00820E51">
      <w:pPr>
        <w:spacing w:after="72" w:line="259" w:lineRule="auto"/>
        <w:ind w:left="-5"/>
        <w:rPr>
          <w:b/>
          <w:sz w:val="28"/>
        </w:rPr>
      </w:pPr>
    </w:p>
    <w:p w14:paraId="2E0C7A2A" w14:textId="70920331" w:rsidR="008346A8" w:rsidRDefault="00000000">
      <w:pPr>
        <w:spacing w:after="72" w:line="259" w:lineRule="auto"/>
        <w:ind w:left="-5"/>
      </w:pPr>
      <w:r>
        <w:rPr>
          <w:b/>
          <w:sz w:val="24"/>
        </w:rPr>
        <w:t xml:space="preserve">ABSTRACT: </w:t>
      </w:r>
    </w:p>
    <w:p w14:paraId="2FB777AD" w14:textId="37D43DF3" w:rsidR="008346A8" w:rsidRDefault="00820E51" w:rsidP="00820E51">
      <w:pPr>
        <w:spacing w:after="203"/>
        <w:ind w:left="-5" w:right="59" w:firstLine="725"/>
      </w:pPr>
      <w:r w:rsidRPr="00820E51">
        <w:t>This project involves the development of an HR Data Dashboard using Power BI to provide comprehensive insights into key HR metrics. The dashboard includes visualizations for the number of employees in each department, gender distribution by department, age spread of staff (represented as a histogram), performance metrics sorted by various columns, and the company's growth trend over time. The dashboard aims to facilitate data-driven decision-making, enhance strategic planning, and improve operational efficiency within the HR department. By transforming raw HR data into actionable insights, the dashboard supports the organization's goal of fostering a more inclusive and productive workplace.</w:t>
      </w:r>
      <w:r w:rsidR="00000000">
        <w:rPr>
          <w:b/>
        </w:rPr>
        <w:t xml:space="preserve"> </w:t>
      </w:r>
    </w:p>
    <w:p w14:paraId="2C76E4C4" w14:textId="77777777" w:rsidR="008346A8" w:rsidRDefault="00000000">
      <w:pPr>
        <w:spacing w:after="114" w:line="259" w:lineRule="auto"/>
        <w:ind w:left="-5"/>
      </w:pPr>
      <w:r>
        <w:rPr>
          <w:b/>
          <w:sz w:val="24"/>
        </w:rPr>
        <w:t xml:space="preserve">INTRODUCTION: </w:t>
      </w:r>
    </w:p>
    <w:p w14:paraId="07A82645" w14:textId="3900BB18" w:rsidR="008346A8" w:rsidRDefault="00820E51" w:rsidP="00820E51">
      <w:pPr>
        <w:ind w:left="-15" w:right="59" w:firstLine="735"/>
      </w:pPr>
      <w:r w:rsidRPr="00820E51">
        <w:t>In today's competitive business environment, efficient and insightful data analysis is crucial for managing human resources effectively. The HR Data Dashboard in Power BI aims to provide a comprehensive overview of various HR metrics, enabling data-driven decision-making. This project focuses on visualizing key HR data, such as departmental distribution, gender distribution, age spread, performance metrics, and company growth trends, to enhance strategic planning and operational efficiency.</w:t>
      </w:r>
    </w:p>
    <w:p w14:paraId="58D0D5C5" w14:textId="77777777" w:rsidR="008346A8" w:rsidRDefault="00000000">
      <w:pPr>
        <w:spacing w:after="114" w:line="259" w:lineRule="auto"/>
        <w:ind w:left="-5"/>
      </w:pPr>
      <w:r>
        <w:rPr>
          <w:b/>
          <w:sz w:val="24"/>
        </w:rPr>
        <w:t xml:space="preserve">PROJECT OVERVIEW: </w:t>
      </w:r>
    </w:p>
    <w:p w14:paraId="455799BB" w14:textId="77777777" w:rsidR="00820E51" w:rsidRPr="00820E51" w:rsidRDefault="00820E51" w:rsidP="00820E51">
      <w:pPr>
        <w:spacing w:after="114" w:line="259" w:lineRule="auto"/>
        <w:ind w:left="-5"/>
      </w:pPr>
      <w:r w:rsidRPr="00820E51">
        <w:t xml:space="preserve">The HR Data Dashboard project leverages the powerful capabilities of Power BI to visualize and </w:t>
      </w:r>
      <w:proofErr w:type="spellStart"/>
      <w:r w:rsidRPr="00820E51">
        <w:t>analyze</w:t>
      </w:r>
      <w:proofErr w:type="spellEnd"/>
      <w:r w:rsidRPr="00820E51">
        <w:t xml:space="preserve"> HR data. The key objectives are:</w:t>
      </w:r>
    </w:p>
    <w:p w14:paraId="4CB17DC3" w14:textId="77777777" w:rsidR="00820E51" w:rsidRPr="00820E51" w:rsidRDefault="00820E51" w:rsidP="00820E51">
      <w:pPr>
        <w:numPr>
          <w:ilvl w:val="0"/>
          <w:numId w:val="10"/>
        </w:numPr>
        <w:spacing w:after="114" w:line="259" w:lineRule="auto"/>
      </w:pPr>
      <w:r w:rsidRPr="00820E51">
        <w:rPr>
          <w:b/>
          <w:bCs/>
        </w:rPr>
        <w:t>Departmental Distribution:</w:t>
      </w:r>
      <w:r w:rsidRPr="00820E51">
        <w:t xml:space="preserve"> Display the number of employees in each department.</w:t>
      </w:r>
    </w:p>
    <w:p w14:paraId="50329215" w14:textId="77777777" w:rsidR="00820E51" w:rsidRPr="00820E51" w:rsidRDefault="00820E51" w:rsidP="00820E51">
      <w:pPr>
        <w:numPr>
          <w:ilvl w:val="0"/>
          <w:numId w:val="10"/>
        </w:numPr>
        <w:spacing w:after="114" w:line="259" w:lineRule="auto"/>
      </w:pPr>
      <w:r w:rsidRPr="00820E51">
        <w:rPr>
          <w:b/>
          <w:bCs/>
        </w:rPr>
        <w:t>Gender Distribution by Department:</w:t>
      </w:r>
      <w:r w:rsidRPr="00820E51">
        <w:t xml:space="preserve"> Visualize the gender distribution within each department.</w:t>
      </w:r>
    </w:p>
    <w:p w14:paraId="3F1B0D37" w14:textId="77777777" w:rsidR="00820E51" w:rsidRPr="00820E51" w:rsidRDefault="00820E51" w:rsidP="00820E51">
      <w:pPr>
        <w:numPr>
          <w:ilvl w:val="0"/>
          <w:numId w:val="10"/>
        </w:numPr>
        <w:spacing w:after="114" w:line="259" w:lineRule="auto"/>
      </w:pPr>
      <w:r w:rsidRPr="00820E51">
        <w:rPr>
          <w:b/>
          <w:bCs/>
        </w:rPr>
        <w:t>Age Spread:</w:t>
      </w:r>
      <w:r w:rsidRPr="00820E51">
        <w:t xml:space="preserve"> Create a histogram to represent the age distribution of the staff.</w:t>
      </w:r>
    </w:p>
    <w:p w14:paraId="0BD6CBCE" w14:textId="77777777" w:rsidR="00820E51" w:rsidRPr="00820E51" w:rsidRDefault="00820E51" w:rsidP="00820E51">
      <w:pPr>
        <w:numPr>
          <w:ilvl w:val="0"/>
          <w:numId w:val="10"/>
        </w:numPr>
        <w:spacing w:after="114" w:line="259" w:lineRule="auto"/>
      </w:pPr>
      <w:r w:rsidRPr="00820E51">
        <w:rPr>
          <w:b/>
          <w:bCs/>
        </w:rPr>
        <w:t>Performance Spread:</w:t>
      </w:r>
      <w:r w:rsidRPr="00820E51">
        <w:t xml:space="preserve"> Sort and visualize employee performance metrics by different columns.</w:t>
      </w:r>
    </w:p>
    <w:p w14:paraId="4A5542A0" w14:textId="77777777" w:rsidR="00820E51" w:rsidRDefault="00820E51" w:rsidP="00820E51">
      <w:pPr>
        <w:numPr>
          <w:ilvl w:val="0"/>
          <w:numId w:val="10"/>
        </w:numPr>
        <w:spacing w:after="114" w:line="259" w:lineRule="auto"/>
      </w:pPr>
      <w:r w:rsidRPr="00820E51">
        <w:rPr>
          <w:b/>
          <w:bCs/>
        </w:rPr>
        <w:t>Company Growth Trend:</w:t>
      </w:r>
      <w:r w:rsidRPr="00820E51">
        <w:t xml:space="preserve"> </w:t>
      </w:r>
      <w:proofErr w:type="spellStart"/>
      <w:r w:rsidRPr="00820E51">
        <w:t>Analyze</w:t>
      </w:r>
      <w:proofErr w:type="spellEnd"/>
      <w:r w:rsidRPr="00820E51">
        <w:t xml:space="preserve"> and display the company's growth trend over time.</w:t>
      </w:r>
    </w:p>
    <w:p w14:paraId="0E441C95" w14:textId="77777777" w:rsidR="00820E51" w:rsidRDefault="00820E51" w:rsidP="00820E51">
      <w:pPr>
        <w:spacing w:after="114" w:line="259" w:lineRule="auto"/>
        <w:ind w:left="720" w:firstLine="0"/>
      </w:pPr>
    </w:p>
    <w:p w14:paraId="06B468FE" w14:textId="77777777" w:rsidR="00820E51" w:rsidRDefault="00820E51" w:rsidP="00820E51">
      <w:pPr>
        <w:spacing w:after="203"/>
        <w:ind w:left="115" w:right="59" w:firstLine="0"/>
      </w:pPr>
      <w:r w:rsidRPr="00820E51">
        <w:t>By providing these insights, the dashboard aids HR managers and stakeholders in identifying trends, addressing disparities, and fostering a more inclusive and productive workplace.</w:t>
      </w:r>
    </w:p>
    <w:p w14:paraId="4396AE95" w14:textId="77777777" w:rsidR="00820E51" w:rsidRPr="00820E51" w:rsidRDefault="00820E51" w:rsidP="00820E51">
      <w:pPr>
        <w:spacing w:after="114" w:line="259" w:lineRule="auto"/>
        <w:ind w:left="720" w:firstLine="0"/>
      </w:pPr>
    </w:p>
    <w:p w14:paraId="51FB2669" w14:textId="77777777" w:rsidR="008346A8" w:rsidRDefault="00000000">
      <w:pPr>
        <w:spacing w:after="114" w:line="259" w:lineRule="auto"/>
        <w:ind w:left="-5"/>
      </w:pPr>
      <w:r>
        <w:rPr>
          <w:b/>
          <w:sz w:val="24"/>
        </w:rPr>
        <w:t xml:space="preserve">REFERENCES: </w:t>
      </w:r>
    </w:p>
    <w:p w14:paraId="2AFD7B4A" w14:textId="77777777" w:rsidR="008346A8" w:rsidRDefault="00000000">
      <w:pPr>
        <w:ind w:left="-5" w:right="59"/>
      </w:pPr>
      <w:r>
        <w:t xml:space="preserve">The following references have been used by me, during all the phases of the project: </w:t>
      </w:r>
    </w:p>
    <w:p w14:paraId="596F83FF" w14:textId="77777777" w:rsidR="008346A8" w:rsidRDefault="00000000">
      <w:pPr>
        <w:spacing w:after="155" w:line="259" w:lineRule="auto"/>
        <w:ind w:left="-5"/>
      </w:pPr>
      <w:r>
        <w:rPr>
          <w:b/>
        </w:rPr>
        <w:t xml:space="preserve">1. Dataset Source </w:t>
      </w:r>
    </w:p>
    <w:p w14:paraId="2627BDBB" w14:textId="77777777" w:rsidR="008346A8" w:rsidRDefault="00000000">
      <w:pPr>
        <w:ind w:left="-5" w:right="59"/>
      </w:pPr>
      <w:r>
        <w:t xml:space="preserve">   - The dataset used for this project was collected from Kaggle. The specific dataset can be accessed at: [Kaggle - Amazon Prime Movies and TV Shows Dataset] </w:t>
      </w:r>
    </w:p>
    <w:p w14:paraId="5DA67E95" w14:textId="77777777" w:rsidR="008346A8" w:rsidRDefault="00000000">
      <w:pPr>
        <w:spacing w:after="155" w:line="259" w:lineRule="auto"/>
        <w:ind w:left="-5"/>
      </w:pPr>
      <w:r>
        <w:rPr>
          <w:b/>
        </w:rPr>
        <w:t xml:space="preserve">2. Logo Source </w:t>
      </w:r>
    </w:p>
    <w:p w14:paraId="5752F730" w14:textId="77777777" w:rsidR="008346A8" w:rsidRDefault="00000000">
      <w:pPr>
        <w:ind w:left="-5" w:right="59"/>
      </w:pPr>
      <w:r>
        <w:t xml:space="preserve">   - The Amazon logo was sourced from Google Images. For reference: [Amazon Logo - Google Images] </w:t>
      </w:r>
    </w:p>
    <w:p w14:paraId="24E1DD35" w14:textId="77777777" w:rsidR="008346A8" w:rsidRDefault="00000000">
      <w:pPr>
        <w:spacing w:after="155" w:line="259" w:lineRule="auto"/>
        <w:ind w:left="-5"/>
      </w:pPr>
      <w:r>
        <w:rPr>
          <w:b/>
        </w:rPr>
        <w:t xml:space="preserve">3. Tool Used </w:t>
      </w:r>
    </w:p>
    <w:p w14:paraId="07EFFBE5" w14:textId="77777777" w:rsidR="008346A8" w:rsidRDefault="00000000">
      <w:pPr>
        <w:ind w:left="-5" w:right="59"/>
      </w:pPr>
      <w:r>
        <w:t xml:space="preserve">   - The dashboard was created using Power BI Desktop. More information about Power BI can be found at: [Power BI Desktop]. </w:t>
      </w:r>
    </w:p>
    <w:p w14:paraId="1C9F382A" w14:textId="77777777" w:rsidR="008346A8" w:rsidRDefault="00000000">
      <w:pPr>
        <w:spacing w:after="155" w:line="259" w:lineRule="auto"/>
        <w:ind w:left="-5"/>
      </w:pPr>
      <w:r>
        <w:rPr>
          <w:b/>
        </w:rPr>
        <w:lastRenderedPageBreak/>
        <w:t xml:space="preserve">4. Additional Resources </w:t>
      </w:r>
    </w:p>
    <w:p w14:paraId="233A7109" w14:textId="77777777" w:rsidR="008346A8" w:rsidRDefault="00000000">
      <w:pPr>
        <w:numPr>
          <w:ilvl w:val="0"/>
          <w:numId w:val="9"/>
        </w:numPr>
        <w:ind w:right="59" w:hanging="115"/>
      </w:pPr>
      <w:r>
        <w:t xml:space="preserve">Power BI Documentation: Comprehensive guide on using Power BI: [Microsoft Power BI Documentation]. </w:t>
      </w:r>
    </w:p>
    <w:p w14:paraId="11BAD945" w14:textId="6FBCE89F" w:rsidR="00820E51" w:rsidRDefault="00000000" w:rsidP="00820E51">
      <w:pPr>
        <w:numPr>
          <w:ilvl w:val="0"/>
          <w:numId w:val="9"/>
        </w:numPr>
        <w:spacing w:after="203"/>
        <w:ind w:right="59" w:hanging="115"/>
      </w:pPr>
      <w:r>
        <w:t>Power BI Community: For user discussions and additional resources.</w:t>
      </w:r>
    </w:p>
    <w:p w14:paraId="6CA9C471" w14:textId="4099617E" w:rsidR="008346A8" w:rsidRDefault="00820E51">
      <w:pPr>
        <w:spacing w:after="0" w:line="259" w:lineRule="auto"/>
        <w:ind w:left="0" w:firstLine="0"/>
        <w:jc w:val="right"/>
      </w:pPr>
      <w:r w:rsidRPr="00820E51">
        <w:rPr>
          <w:b/>
          <w:sz w:val="24"/>
        </w:rPr>
        <w:drawing>
          <wp:inline distT="0" distB="0" distL="0" distR="0" wp14:anchorId="573DF40A" wp14:editId="4EC0205D">
            <wp:extent cx="6807200" cy="3807460"/>
            <wp:effectExtent l="0" t="0" r="0" b="2540"/>
            <wp:docPr id="181880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09444" name=""/>
                    <pic:cNvPicPr/>
                  </pic:nvPicPr>
                  <pic:blipFill>
                    <a:blip r:embed="rId7"/>
                    <a:stretch>
                      <a:fillRect/>
                    </a:stretch>
                  </pic:blipFill>
                  <pic:spPr>
                    <a:xfrm>
                      <a:off x="0" y="0"/>
                      <a:ext cx="6807200" cy="3807460"/>
                    </a:xfrm>
                    <a:prstGeom prst="rect">
                      <a:avLst/>
                    </a:prstGeom>
                  </pic:spPr>
                </pic:pic>
              </a:graphicData>
            </a:graphic>
          </wp:inline>
        </w:drawing>
      </w:r>
      <w:r w:rsidR="00000000">
        <w:rPr>
          <w:b/>
          <w:sz w:val="24"/>
        </w:rPr>
        <w:t xml:space="preserve"> </w:t>
      </w:r>
    </w:p>
    <w:p w14:paraId="47E20CB3" w14:textId="77777777" w:rsidR="008346A8" w:rsidRDefault="00000000">
      <w:pPr>
        <w:spacing w:after="995" w:line="259" w:lineRule="auto"/>
        <w:ind w:left="0" w:right="940" w:firstLine="0"/>
        <w:jc w:val="right"/>
      </w:pPr>
      <w:r>
        <w:rPr>
          <w:rFonts w:ascii="Calibri" w:eastAsia="Calibri" w:hAnsi="Calibri" w:cs="Calibri"/>
          <w:sz w:val="22"/>
        </w:rPr>
        <w:t xml:space="preserve">                                                                                       </w:t>
      </w:r>
    </w:p>
    <w:p w14:paraId="460E0D5D" w14:textId="77777777" w:rsidR="008346A8" w:rsidRDefault="00000000">
      <w:pPr>
        <w:spacing w:after="114" w:line="259" w:lineRule="auto"/>
        <w:ind w:left="-5"/>
      </w:pPr>
      <w:r>
        <w:rPr>
          <w:b/>
          <w:sz w:val="24"/>
        </w:rPr>
        <w:t>RESULT:</w:t>
      </w:r>
      <w:r>
        <w:rPr>
          <w:b/>
        </w:rPr>
        <w:t xml:space="preserve"> </w:t>
      </w:r>
    </w:p>
    <w:p w14:paraId="24237690" w14:textId="77777777" w:rsidR="008346A8" w:rsidRDefault="00000000">
      <w:pPr>
        <w:spacing w:after="203"/>
        <w:ind w:left="-5" w:right="59"/>
      </w:pPr>
      <w:r>
        <w:t xml:space="preserve">                All the above cases are successfully passed without any error encountered.</w:t>
      </w:r>
      <w:r>
        <w:rPr>
          <w:b/>
        </w:rPr>
        <w:t xml:space="preserve"> </w:t>
      </w:r>
    </w:p>
    <w:p w14:paraId="7F883A9D" w14:textId="77777777" w:rsidR="008346A8" w:rsidRDefault="00000000">
      <w:pPr>
        <w:spacing w:after="114" w:line="259" w:lineRule="auto"/>
        <w:ind w:left="-5"/>
      </w:pPr>
      <w:r>
        <w:rPr>
          <w:b/>
          <w:sz w:val="24"/>
        </w:rPr>
        <w:t xml:space="preserve">CONCULUSION: </w:t>
      </w:r>
    </w:p>
    <w:p w14:paraId="283DA41B" w14:textId="0F701851" w:rsidR="008346A8" w:rsidRDefault="00000000">
      <w:pPr>
        <w:ind w:left="-5" w:right="59"/>
      </w:pPr>
      <w:r>
        <w:t xml:space="preserve"> </w:t>
      </w:r>
      <w:r w:rsidR="004936FB">
        <w:tab/>
      </w:r>
      <w:r w:rsidR="004936FB" w:rsidRPr="004936FB">
        <w:t xml:space="preserve">The HR Data Dashboard in Power BI provides a powerful tool for HR professionals to monitor and </w:t>
      </w:r>
      <w:proofErr w:type="spellStart"/>
      <w:r w:rsidR="004936FB" w:rsidRPr="004936FB">
        <w:t>analyze</w:t>
      </w:r>
      <w:proofErr w:type="spellEnd"/>
      <w:r w:rsidR="004936FB" w:rsidRPr="004936FB">
        <w:t xml:space="preserve"> critical HR metrics. By converting raw data into actionable insights, the dashboard supports strategic decision-making, enhances operational efficiency, and fosters a more inclusive and productive workplace. This project highlights the importance of leveraging data analytics in modern HR management to drive organizational growth and development.</w:t>
      </w:r>
    </w:p>
    <w:p w14:paraId="5FCD5814" w14:textId="77777777" w:rsidR="008346A8" w:rsidRDefault="00000000">
      <w:pPr>
        <w:spacing w:after="0" w:line="425" w:lineRule="auto"/>
        <w:ind w:left="0" w:right="10671" w:firstLine="0"/>
      </w:pPr>
      <w:r>
        <w:t xml:space="preserve">  </w:t>
      </w:r>
    </w:p>
    <w:sectPr w:rsidR="008346A8">
      <w:headerReference w:type="even" r:id="rId8"/>
      <w:headerReference w:type="default" r:id="rId9"/>
      <w:footerReference w:type="even" r:id="rId10"/>
      <w:footerReference w:type="default" r:id="rId11"/>
      <w:headerReference w:type="first" r:id="rId12"/>
      <w:footerReference w:type="first" r:id="rId13"/>
      <w:pgSz w:w="11906" w:h="16838"/>
      <w:pgMar w:top="214" w:right="478" w:bottom="1528" w:left="708" w:header="214" w:footer="1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8D6E3" w14:textId="77777777" w:rsidR="00FC66D2" w:rsidRDefault="00FC66D2">
      <w:pPr>
        <w:spacing w:after="0" w:line="240" w:lineRule="auto"/>
      </w:pPr>
      <w:r>
        <w:separator/>
      </w:r>
    </w:p>
  </w:endnote>
  <w:endnote w:type="continuationSeparator" w:id="0">
    <w:p w14:paraId="731FA851" w14:textId="77777777" w:rsidR="00FC66D2" w:rsidRDefault="00FC6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C6891" w14:textId="77777777" w:rsidR="008346A8" w:rsidRDefault="00000000">
    <w:pPr>
      <w:tabs>
        <w:tab w:val="center" w:pos="5320"/>
        <w:tab w:val="right" w:pos="1072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9A5FDD6" wp14:editId="5007D734">
              <wp:simplePos x="0" y="0"/>
              <wp:positionH relativeFrom="page">
                <wp:posOffset>304800</wp:posOffset>
              </wp:positionH>
              <wp:positionV relativeFrom="page">
                <wp:posOffset>10383012</wp:posOffset>
              </wp:positionV>
              <wp:extent cx="6952488" cy="6096"/>
              <wp:effectExtent l="0" t="0" r="0" b="0"/>
              <wp:wrapSquare wrapText="bothSides"/>
              <wp:docPr id="3032" name="Group 30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63" name="Shape 31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 name="Shape 316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5" name="Shape 316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2" style="width:547.44pt;height:0.47998pt;position:absolute;mso-position-horizontal-relative:page;mso-position-horizontal:absolute;margin-left:24pt;mso-position-vertical-relative:page;margin-top:817.56pt;" coordsize="69524,60">
              <v:shape id="Shape 3166" style="position:absolute;width:91;height:91;left:0;top:0;" coordsize="9144,9144" path="m0,0l9144,0l9144,9144l0,9144l0,0">
                <v:stroke weight="0pt" endcap="flat" joinstyle="miter" miterlimit="10" on="false" color="#000000" opacity="0"/>
                <v:fill on="true" color="#000000"/>
              </v:shape>
              <v:shape id="Shape 3167" style="position:absolute;width:69402;height:91;left:60;top:0;" coordsize="6940296,9144" path="m0,0l6940296,0l6940296,9144l0,9144l0,0">
                <v:stroke weight="0pt" endcap="flat" joinstyle="miter" miterlimit="10" on="false" color="#000000" opacity="0"/>
                <v:fill on="true" color="#000000"/>
              </v:shape>
              <v:shape id="Shape 316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CSE Dept </w:t>
    </w:r>
    <w:r>
      <w:rPr>
        <w:rFonts w:ascii="Calibri" w:eastAsia="Calibri" w:hAnsi="Calibri" w:cs="Calibri"/>
        <w:sz w:val="22"/>
      </w:rPr>
      <w:tab/>
      <w:t xml:space="preserve">Data Science Lab </w:t>
    </w:r>
    <w:r>
      <w:rPr>
        <w:rFonts w:ascii="Calibri" w:eastAsia="Calibri" w:hAnsi="Calibri" w:cs="Calibri"/>
        <w:sz w:val="22"/>
      </w:rPr>
      <w:tab/>
      <w:t xml:space="preserve">JNTUACEP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94F33" w14:textId="77777777" w:rsidR="008346A8" w:rsidRDefault="00000000">
    <w:pPr>
      <w:tabs>
        <w:tab w:val="center" w:pos="5320"/>
        <w:tab w:val="right" w:pos="1072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7D7C546" wp14:editId="0BB7F10A">
              <wp:simplePos x="0" y="0"/>
              <wp:positionH relativeFrom="page">
                <wp:posOffset>304800</wp:posOffset>
              </wp:positionH>
              <wp:positionV relativeFrom="page">
                <wp:posOffset>10383012</wp:posOffset>
              </wp:positionV>
              <wp:extent cx="6952488" cy="6096"/>
              <wp:effectExtent l="0" t="0" r="0" b="0"/>
              <wp:wrapSquare wrapText="bothSides"/>
              <wp:docPr id="2999" name="Group 299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57" name="Shape 31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8" name="Shape 315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 name="Shape 315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9" style="width:547.44pt;height:0.47998pt;position:absolute;mso-position-horizontal-relative:page;mso-position-horizontal:absolute;margin-left:24pt;mso-position-vertical-relative:page;margin-top:817.56pt;" coordsize="69524,60">
              <v:shape id="Shape 3160" style="position:absolute;width:91;height:91;left:0;top:0;" coordsize="9144,9144" path="m0,0l9144,0l9144,9144l0,9144l0,0">
                <v:stroke weight="0pt" endcap="flat" joinstyle="miter" miterlimit="10" on="false" color="#000000" opacity="0"/>
                <v:fill on="true" color="#000000"/>
              </v:shape>
              <v:shape id="Shape 3161" style="position:absolute;width:69402;height:91;left:60;top:0;" coordsize="6940296,9144" path="m0,0l6940296,0l6940296,9144l0,9144l0,0">
                <v:stroke weight="0pt" endcap="flat" joinstyle="miter" miterlimit="10" on="false" color="#000000" opacity="0"/>
                <v:fill on="true" color="#000000"/>
              </v:shape>
              <v:shape id="Shape 316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CSE Dept </w:t>
    </w:r>
    <w:r>
      <w:rPr>
        <w:rFonts w:ascii="Calibri" w:eastAsia="Calibri" w:hAnsi="Calibri" w:cs="Calibri"/>
        <w:sz w:val="22"/>
      </w:rPr>
      <w:tab/>
      <w:t xml:space="preserve">Data Science Lab </w:t>
    </w:r>
    <w:r>
      <w:rPr>
        <w:rFonts w:ascii="Calibri" w:eastAsia="Calibri" w:hAnsi="Calibri" w:cs="Calibri"/>
        <w:sz w:val="22"/>
      </w:rPr>
      <w:tab/>
      <w:t xml:space="preserve">JNTUACEP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72C08" w14:textId="77777777" w:rsidR="008346A8" w:rsidRDefault="00000000">
    <w:pPr>
      <w:tabs>
        <w:tab w:val="center" w:pos="5320"/>
        <w:tab w:val="right" w:pos="1072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FD33CF0" wp14:editId="25D5990F">
              <wp:simplePos x="0" y="0"/>
              <wp:positionH relativeFrom="page">
                <wp:posOffset>304800</wp:posOffset>
              </wp:positionH>
              <wp:positionV relativeFrom="page">
                <wp:posOffset>10383012</wp:posOffset>
              </wp:positionV>
              <wp:extent cx="6952488" cy="6096"/>
              <wp:effectExtent l="0" t="0" r="0" b="0"/>
              <wp:wrapSquare wrapText="bothSides"/>
              <wp:docPr id="2966" name="Group 296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51" name="Shape 31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2" name="Shape 315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3" name="Shape 315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66" style="width:547.44pt;height:0.47998pt;position:absolute;mso-position-horizontal-relative:page;mso-position-horizontal:absolute;margin-left:24pt;mso-position-vertical-relative:page;margin-top:817.56pt;" coordsize="69524,60">
              <v:shape id="Shape 3154" style="position:absolute;width:91;height:91;left:0;top:0;" coordsize="9144,9144" path="m0,0l9144,0l9144,9144l0,9144l0,0">
                <v:stroke weight="0pt" endcap="flat" joinstyle="miter" miterlimit="10" on="false" color="#000000" opacity="0"/>
                <v:fill on="true" color="#000000"/>
              </v:shape>
              <v:shape id="Shape 3155" style="position:absolute;width:69402;height:91;left:60;top:0;" coordsize="6940296,9144" path="m0,0l6940296,0l6940296,9144l0,9144l0,0">
                <v:stroke weight="0pt" endcap="flat" joinstyle="miter" miterlimit="10" on="false" color="#000000" opacity="0"/>
                <v:fill on="true" color="#000000"/>
              </v:shape>
              <v:shape id="Shape 315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CSE Dept </w:t>
    </w:r>
    <w:r>
      <w:rPr>
        <w:rFonts w:ascii="Calibri" w:eastAsia="Calibri" w:hAnsi="Calibri" w:cs="Calibri"/>
        <w:sz w:val="22"/>
      </w:rPr>
      <w:tab/>
      <w:t xml:space="preserve">Data Science Lab </w:t>
    </w:r>
    <w:r>
      <w:rPr>
        <w:rFonts w:ascii="Calibri" w:eastAsia="Calibri" w:hAnsi="Calibri" w:cs="Calibri"/>
        <w:sz w:val="22"/>
      </w:rPr>
      <w:tab/>
      <w:t xml:space="preserve">JNTUACEP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93D00" w14:textId="77777777" w:rsidR="00FC66D2" w:rsidRDefault="00FC66D2">
      <w:pPr>
        <w:spacing w:after="0" w:line="240" w:lineRule="auto"/>
      </w:pPr>
      <w:r>
        <w:separator/>
      </w:r>
    </w:p>
  </w:footnote>
  <w:footnote w:type="continuationSeparator" w:id="0">
    <w:p w14:paraId="0F42B655" w14:textId="77777777" w:rsidR="00FC66D2" w:rsidRDefault="00FC6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2A0D9" w14:textId="77777777" w:rsidR="008346A8" w:rsidRDefault="00000000">
    <w:pPr>
      <w:tabs>
        <w:tab w:val="right" w:pos="1072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B94522" wp14:editId="7B9DFE18">
              <wp:simplePos x="0" y="0"/>
              <wp:positionH relativeFrom="page">
                <wp:posOffset>304800</wp:posOffset>
              </wp:positionH>
              <wp:positionV relativeFrom="page">
                <wp:posOffset>304800</wp:posOffset>
              </wp:positionV>
              <wp:extent cx="6952488" cy="6096"/>
              <wp:effectExtent l="0" t="0" r="0" b="0"/>
              <wp:wrapSquare wrapText="bothSides"/>
              <wp:docPr id="3012" name="Group 301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41" name="Shape 31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2" name="Shape 314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3" name="Shape 314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2" style="width:547.44pt;height:0.47998pt;position:absolute;mso-position-horizontal-relative:page;mso-position-horizontal:absolute;margin-left:24pt;mso-position-vertical-relative:page;margin-top:24pt;" coordsize="69524,60">
              <v:shape id="Shape 3144" style="position:absolute;width:91;height:91;left:0;top:0;" coordsize="9144,9144" path="m0,0l9144,0l9144,9144l0,9144l0,0">
                <v:stroke weight="0pt" endcap="flat" joinstyle="miter" miterlimit="10" on="false" color="#000000" opacity="0"/>
                <v:fill on="true" color="#000000"/>
              </v:shape>
              <v:shape id="Shape 3145" style="position:absolute;width:69402;height:91;left:60;top:0;" coordsize="6940296,9144" path="m0,0l6940296,0l6940296,9144l0,9144l0,0">
                <v:stroke weight="0pt" endcap="flat" joinstyle="miter" miterlimit="10" on="false" color="#000000" opacity="0"/>
                <v:fill on="true" color="#000000"/>
              </v:shape>
              <v:shape id="Shape 314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Date:                                                                                     Exp. No:</w:t>
    </w:r>
    <w:r>
      <w:rPr>
        <w:rFonts w:ascii="Calibri" w:eastAsia="Calibri" w:hAnsi="Calibri" w:cs="Calibri"/>
        <w:sz w:val="22"/>
      </w:rPr>
      <w:tab/>
      <w:t xml:space="preserve">Page No: </w:t>
    </w:r>
  </w:p>
  <w:p w14:paraId="6E218A95" w14:textId="77777777" w:rsidR="008346A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729C944" wp14:editId="191B1AEF">
              <wp:simplePos x="0" y="0"/>
              <wp:positionH relativeFrom="page">
                <wp:posOffset>304800</wp:posOffset>
              </wp:positionH>
              <wp:positionV relativeFrom="page">
                <wp:posOffset>310896</wp:posOffset>
              </wp:positionV>
              <wp:extent cx="6952488" cy="10072116"/>
              <wp:effectExtent l="0" t="0" r="0" b="0"/>
              <wp:wrapNone/>
              <wp:docPr id="3016" name="Group 301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47" name="Shape 314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8" name="Shape 314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6" style="width:547.44pt;height:793.08pt;position:absolute;z-index:-2147483648;mso-position-horizontal-relative:page;mso-position-horizontal:absolute;margin-left:24pt;mso-position-vertical-relative:page;margin-top:24.48pt;" coordsize="69524,100721">
              <v:shape id="Shape 3149" style="position:absolute;width:91;height:100721;left:0;top:0;" coordsize="9144,10072116" path="m0,0l9144,0l9144,10072116l0,10072116l0,0">
                <v:stroke weight="0pt" endcap="flat" joinstyle="miter" miterlimit="10" on="false" color="#000000" opacity="0"/>
                <v:fill on="true" color="#000000"/>
              </v:shape>
              <v:shape id="Shape 315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5C29C" w14:textId="77777777" w:rsidR="008346A8" w:rsidRDefault="00000000">
    <w:pPr>
      <w:tabs>
        <w:tab w:val="right" w:pos="1072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FE50596" wp14:editId="50141F43">
              <wp:simplePos x="0" y="0"/>
              <wp:positionH relativeFrom="page">
                <wp:posOffset>304800</wp:posOffset>
              </wp:positionH>
              <wp:positionV relativeFrom="page">
                <wp:posOffset>304800</wp:posOffset>
              </wp:positionV>
              <wp:extent cx="6952488" cy="6096"/>
              <wp:effectExtent l="0" t="0" r="0" b="0"/>
              <wp:wrapSquare wrapText="bothSides"/>
              <wp:docPr id="2979" name="Group 29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31" name="Shape 31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2" name="Shape 313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 name="Shape 313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9" style="width:547.44pt;height:0.47998pt;position:absolute;mso-position-horizontal-relative:page;mso-position-horizontal:absolute;margin-left:24pt;mso-position-vertical-relative:page;margin-top:24pt;" coordsize="69524,60">
              <v:shape id="Shape 3134" style="position:absolute;width:91;height:91;left:0;top:0;" coordsize="9144,9144" path="m0,0l9144,0l9144,9144l0,9144l0,0">
                <v:stroke weight="0pt" endcap="flat" joinstyle="miter" miterlimit="10" on="false" color="#000000" opacity="0"/>
                <v:fill on="true" color="#000000"/>
              </v:shape>
              <v:shape id="Shape 3135" style="position:absolute;width:69402;height:91;left:60;top:0;" coordsize="6940296,9144" path="m0,0l6940296,0l6940296,9144l0,9144l0,0">
                <v:stroke weight="0pt" endcap="flat" joinstyle="miter" miterlimit="10" on="false" color="#000000" opacity="0"/>
                <v:fill on="true" color="#000000"/>
              </v:shape>
              <v:shape id="Shape 313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Date:                                                                                     Exp. No:</w:t>
    </w:r>
    <w:r>
      <w:rPr>
        <w:rFonts w:ascii="Calibri" w:eastAsia="Calibri" w:hAnsi="Calibri" w:cs="Calibri"/>
        <w:sz w:val="22"/>
      </w:rPr>
      <w:tab/>
      <w:t xml:space="preserve">Page No: </w:t>
    </w:r>
  </w:p>
  <w:p w14:paraId="2BF7C512" w14:textId="77777777" w:rsidR="008346A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F002A07" wp14:editId="34591C78">
              <wp:simplePos x="0" y="0"/>
              <wp:positionH relativeFrom="page">
                <wp:posOffset>304800</wp:posOffset>
              </wp:positionH>
              <wp:positionV relativeFrom="page">
                <wp:posOffset>310896</wp:posOffset>
              </wp:positionV>
              <wp:extent cx="6952488" cy="10072116"/>
              <wp:effectExtent l="0" t="0" r="0" b="0"/>
              <wp:wrapNone/>
              <wp:docPr id="2983" name="Group 298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37" name="Shape 313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 name="Shape 313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3" style="width:547.44pt;height:793.08pt;position:absolute;z-index:-2147483648;mso-position-horizontal-relative:page;mso-position-horizontal:absolute;margin-left:24pt;mso-position-vertical-relative:page;margin-top:24.48pt;" coordsize="69524,100721">
              <v:shape id="Shape 3139" style="position:absolute;width:91;height:100721;left:0;top:0;" coordsize="9144,10072116" path="m0,0l9144,0l9144,10072116l0,10072116l0,0">
                <v:stroke weight="0pt" endcap="flat" joinstyle="miter" miterlimit="10" on="false" color="#000000" opacity="0"/>
                <v:fill on="true" color="#000000"/>
              </v:shape>
              <v:shape id="Shape 314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6FB2E" w14:textId="77777777" w:rsidR="008346A8" w:rsidRDefault="00000000">
    <w:pPr>
      <w:tabs>
        <w:tab w:val="right" w:pos="1072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AA6C19C" wp14:editId="5A5E4142">
              <wp:simplePos x="0" y="0"/>
              <wp:positionH relativeFrom="page">
                <wp:posOffset>304800</wp:posOffset>
              </wp:positionH>
              <wp:positionV relativeFrom="page">
                <wp:posOffset>304800</wp:posOffset>
              </wp:positionV>
              <wp:extent cx="6952488" cy="6096"/>
              <wp:effectExtent l="0" t="0" r="0" b="0"/>
              <wp:wrapSquare wrapText="bothSides"/>
              <wp:docPr id="2946" name="Group 294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21" name="Shape 31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 name="Shape 312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3" name="Shape 312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46" style="width:547.44pt;height:0.47998pt;position:absolute;mso-position-horizontal-relative:page;mso-position-horizontal:absolute;margin-left:24pt;mso-position-vertical-relative:page;margin-top:24pt;" coordsize="69524,60">
              <v:shape id="Shape 3124" style="position:absolute;width:91;height:91;left:0;top:0;" coordsize="9144,9144" path="m0,0l9144,0l9144,9144l0,9144l0,0">
                <v:stroke weight="0pt" endcap="flat" joinstyle="miter" miterlimit="10" on="false" color="#000000" opacity="0"/>
                <v:fill on="true" color="#000000"/>
              </v:shape>
              <v:shape id="Shape 3125" style="position:absolute;width:69402;height:91;left:60;top:0;" coordsize="6940296,9144" path="m0,0l6940296,0l6940296,9144l0,9144l0,0">
                <v:stroke weight="0pt" endcap="flat" joinstyle="miter" miterlimit="10" on="false" color="#000000" opacity="0"/>
                <v:fill on="true" color="#000000"/>
              </v:shape>
              <v:shape id="Shape 312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Date:                                                                                     Exp. No:</w:t>
    </w:r>
    <w:r>
      <w:rPr>
        <w:rFonts w:ascii="Calibri" w:eastAsia="Calibri" w:hAnsi="Calibri" w:cs="Calibri"/>
        <w:sz w:val="22"/>
      </w:rPr>
      <w:tab/>
      <w:t xml:space="preserve">Page No: </w:t>
    </w:r>
  </w:p>
  <w:p w14:paraId="6EFEC83C" w14:textId="77777777" w:rsidR="008346A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CFA54AB" wp14:editId="5A8F2033">
              <wp:simplePos x="0" y="0"/>
              <wp:positionH relativeFrom="page">
                <wp:posOffset>304800</wp:posOffset>
              </wp:positionH>
              <wp:positionV relativeFrom="page">
                <wp:posOffset>310896</wp:posOffset>
              </wp:positionV>
              <wp:extent cx="6952488" cy="10072116"/>
              <wp:effectExtent l="0" t="0" r="0" b="0"/>
              <wp:wrapNone/>
              <wp:docPr id="2950" name="Group 295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27" name="Shape 312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 name="Shape 312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50" style="width:547.44pt;height:793.08pt;position:absolute;z-index:-2147483648;mso-position-horizontal-relative:page;mso-position-horizontal:absolute;margin-left:24pt;mso-position-vertical-relative:page;margin-top:24.48pt;" coordsize="69524,100721">
              <v:shape id="Shape 3129" style="position:absolute;width:91;height:100721;left:0;top:0;" coordsize="9144,10072116" path="m0,0l9144,0l9144,10072116l0,10072116l0,0">
                <v:stroke weight="0pt" endcap="flat" joinstyle="miter" miterlimit="10" on="false" color="#000000" opacity="0"/>
                <v:fill on="true" color="#000000"/>
              </v:shape>
              <v:shape id="Shape 313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3ED0"/>
    <w:multiLevelType w:val="hybridMultilevel"/>
    <w:tmpl w:val="CD666CFC"/>
    <w:lvl w:ilvl="0" w:tplc="6BF29134">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242B6C6">
      <w:start w:val="1"/>
      <w:numFmt w:val="bullet"/>
      <w:lvlText w:val="o"/>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2E9AD2">
      <w:start w:val="1"/>
      <w:numFmt w:val="bullet"/>
      <w:lvlText w:val="▪"/>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D66480">
      <w:start w:val="1"/>
      <w:numFmt w:val="bullet"/>
      <w:lvlText w:val="•"/>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1CA8AB4">
      <w:start w:val="1"/>
      <w:numFmt w:val="bullet"/>
      <w:lvlText w:val="o"/>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67096FC">
      <w:start w:val="1"/>
      <w:numFmt w:val="bullet"/>
      <w:lvlText w:val="▪"/>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5EA7C2">
      <w:start w:val="1"/>
      <w:numFmt w:val="bullet"/>
      <w:lvlText w:val="•"/>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16BD38">
      <w:start w:val="1"/>
      <w:numFmt w:val="bullet"/>
      <w:lvlText w:val="o"/>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423CB6">
      <w:start w:val="1"/>
      <w:numFmt w:val="bullet"/>
      <w:lvlText w:val="▪"/>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E177B6"/>
    <w:multiLevelType w:val="hybridMultilevel"/>
    <w:tmpl w:val="AD0EA7E6"/>
    <w:lvl w:ilvl="0" w:tplc="D4F0B55C">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4AF1E4">
      <w:start w:val="1"/>
      <w:numFmt w:val="bullet"/>
      <w:lvlText w:val="o"/>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5D2CC62">
      <w:start w:val="1"/>
      <w:numFmt w:val="bullet"/>
      <w:lvlText w:val="▪"/>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84CF5D2">
      <w:start w:val="1"/>
      <w:numFmt w:val="bullet"/>
      <w:lvlText w:val="•"/>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04ECE16">
      <w:start w:val="1"/>
      <w:numFmt w:val="bullet"/>
      <w:lvlText w:val="o"/>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DA79BE">
      <w:start w:val="1"/>
      <w:numFmt w:val="bullet"/>
      <w:lvlText w:val="▪"/>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82B0C8">
      <w:start w:val="1"/>
      <w:numFmt w:val="bullet"/>
      <w:lvlText w:val="•"/>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78CA586">
      <w:start w:val="1"/>
      <w:numFmt w:val="bullet"/>
      <w:lvlText w:val="o"/>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982F64">
      <w:start w:val="1"/>
      <w:numFmt w:val="bullet"/>
      <w:lvlText w:val="▪"/>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887255"/>
    <w:multiLevelType w:val="multilevel"/>
    <w:tmpl w:val="CB76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55FA8"/>
    <w:multiLevelType w:val="hybridMultilevel"/>
    <w:tmpl w:val="D81C595C"/>
    <w:lvl w:ilvl="0" w:tplc="856C1AF6">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6402B6C">
      <w:start w:val="1"/>
      <w:numFmt w:val="bullet"/>
      <w:lvlText w:val="o"/>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2661B2">
      <w:start w:val="1"/>
      <w:numFmt w:val="bullet"/>
      <w:lvlText w:val="▪"/>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1853E2">
      <w:start w:val="1"/>
      <w:numFmt w:val="bullet"/>
      <w:lvlText w:val="•"/>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06E4998">
      <w:start w:val="1"/>
      <w:numFmt w:val="bullet"/>
      <w:lvlText w:val="o"/>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F0E9CA">
      <w:start w:val="1"/>
      <w:numFmt w:val="bullet"/>
      <w:lvlText w:val="▪"/>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CE46E56">
      <w:start w:val="1"/>
      <w:numFmt w:val="bullet"/>
      <w:lvlText w:val="•"/>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A8741A">
      <w:start w:val="1"/>
      <w:numFmt w:val="bullet"/>
      <w:lvlText w:val="o"/>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FA327C">
      <w:start w:val="1"/>
      <w:numFmt w:val="bullet"/>
      <w:lvlText w:val="▪"/>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0A1953"/>
    <w:multiLevelType w:val="hybridMultilevel"/>
    <w:tmpl w:val="62E08FFA"/>
    <w:lvl w:ilvl="0" w:tplc="E1286654">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4EC71A">
      <w:start w:val="1"/>
      <w:numFmt w:val="bullet"/>
      <w:lvlText w:val="o"/>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60A834">
      <w:start w:val="1"/>
      <w:numFmt w:val="bullet"/>
      <w:lvlText w:val="▪"/>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76C8D1A">
      <w:start w:val="1"/>
      <w:numFmt w:val="bullet"/>
      <w:lvlText w:val="•"/>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E86B5C">
      <w:start w:val="1"/>
      <w:numFmt w:val="bullet"/>
      <w:lvlText w:val="o"/>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9AAED00">
      <w:start w:val="1"/>
      <w:numFmt w:val="bullet"/>
      <w:lvlText w:val="▪"/>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F9E5E10">
      <w:start w:val="1"/>
      <w:numFmt w:val="bullet"/>
      <w:lvlText w:val="•"/>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572676E">
      <w:start w:val="1"/>
      <w:numFmt w:val="bullet"/>
      <w:lvlText w:val="o"/>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8AC8AC">
      <w:start w:val="1"/>
      <w:numFmt w:val="bullet"/>
      <w:lvlText w:val="▪"/>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8478F7"/>
    <w:multiLevelType w:val="hybridMultilevel"/>
    <w:tmpl w:val="D180D028"/>
    <w:lvl w:ilvl="0" w:tplc="47B8F50C">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84697A">
      <w:start w:val="1"/>
      <w:numFmt w:val="bullet"/>
      <w:lvlText w:val="o"/>
      <w:lvlJc w:val="left"/>
      <w:pPr>
        <w:ind w:left="11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2456BC">
      <w:start w:val="1"/>
      <w:numFmt w:val="bullet"/>
      <w:lvlText w:val="▪"/>
      <w:lvlJc w:val="left"/>
      <w:pPr>
        <w:ind w:left="18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0C88E2">
      <w:start w:val="1"/>
      <w:numFmt w:val="bullet"/>
      <w:lvlText w:val="•"/>
      <w:lvlJc w:val="left"/>
      <w:pPr>
        <w:ind w:left="25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6DE84E2">
      <w:start w:val="1"/>
      <w:numFmt w:val="bullet"/>
      <w:lvlText w:val="o"/>
      <w:lvlJc w:val="left"/>
      <w:pPr>
        <w:ind w:left="33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BAC57C">
      <w:start w:val="1"/>
      <w:numFmt w:val="bullet"/>
      <w:lvlText w:val="▪"/>
      <w:lvlJc w:val="left"/>
      <w:pPr>
        <w:ind w:left="40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BCC128">
      <w:start w:val="1"/>
      <w:numFmt w:val="bullet"/>
      <w:lvlText w:val="•"/>
      <w:lvlJc w:val="left"/>
      <w:pPr>
        <w:ind w:left="47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9F8AFEA">
      <w:start w:val="1"/>
      <w:numFmt w:val="bullet"/>
      <w:lvlText w:val="o"/>
      <w:lvlJc w:val="left"/>
      <w:pPr>
        <w:ind w:left="54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2868E6">
      <w:start w:val="1"/>
      <w:numFmt w:val="bullet"/>
      <w:lvlText w:val="▪"/>
      <w:lvlJc w:val="left"/>
      <w:pPr>
        <w:ind w:left="61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DF156E"/>
    <w:multiLevelType w:val="hybridMultilevel"/>
    <w:tmpl w:val="87E27BEC"/>
    <w:lvl w:ilvl="0" w:tplc="A96E55C6">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DAEEFC8">
      <w:start w:val="1"/>
      <w:numFmt w:val="bullet"/>
      <w:lvlText w:val="o"/>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2E2CE4">
      <w:start w:val="1"/>
      <w:numFmt w:val="bullet"/>
      <w:lvlText w:val="▪"/>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F69A3C">
      <w:start w:val="1"/>
      <w:numFmt w:val="bullet"/>
      <w:lvlText w:val="•"/>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F6ADA6E">
      <w:start w:val="1"/>
      <w:numFmt w:val="bullet"/>
      <w:lvlText w:val="o"/>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C0D17C">
      <w:start w:val="1"/>
      <w:numFmt w:val="bullet"/>
      <w:lvlText w:val="▪"/>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E44D06">
      <w:start w:val="1"/>
      <w:numFmt w:val="bullet"/>
      <w:lvlText w:val="•"/>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304A14">
      <w:start w:val="1"/>
      <w:numFmt w:val="bullet"/>
      <w:lvlText w:val="o"/>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CFE1E66">
      <w:start w:val="1"/>
      <w:numFmt w:val="bullet"/>
      <w:lvlText w:val="▪"/>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4820F6"/>
    <w:multiLevelType w:val="hybridMultilevel"/>
    <w:tmpl w:val="76620B9E"/>
    <w:lvl w:ilvl="0" w:tplc="F0AC836E">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94A0C4">
      <w:start w:val="1"/>
      <w:numFmt w:val="bullet"/>
      <w:lvlText w:val="o"/>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0F06B30">
      <w:start w:val="1"/>
      <w:numFmt w:val="bullet"/>
      <w:lvlText w:val="▪"/>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AA72DA">
      <w:start w:val="1"/>
      <w:numFmt w:val="bullet"/>
      <w:lvlText w:val="•"/>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94B666">
      <w:start w:val="1"/>
      <w:numFmt w:val="bullet"/>
      <w:lvlText w:val="o"/>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D665260">
      <w:start w:val="1"/>
      <w:numFmt w:val="bullet"/>
      <w:lvlText w:val="▪"/>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CA0986">
      <w:start w:val="1"/>
      <w:numFmt w:val="bullet"/>
      <w:lvlText w:val="•"/>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D48A5B6">
      <w:start w:val="1"/>
      <w:numFmt w:val="bullet"/>
      <w:lvlText w:val="o"/>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FC15F0">
      <w:start w:val="1"/>
      <w:numFmt w:val="bullet"/>
      <w:lvlText w:val="▪"/>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5CF0B7D"/>
    <w:multiLevelType w:val="hybridMultilevel"/>
    <w:tmpl w:val="E40C2062"/>
    <w:lvl w:ilvl="0" w:tplc="B38228B8">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CC4DE2">
      <w:start w:val="1"/>
      <w:numFmt w:val="bullet"/>
      <w:lvlText w:val="o"/>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2CE238">
      <w:start w:val="1"/>
      <w:numFmt w:val="bullet"/>
      <w:lvlText w:val="▪"/>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626748">
      <w:start w:val="1"/>
      <w:numFmt w:val="bullet"/>
      <w:lvlText w:val="•"/>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6210C4">
      <w:start w:val="1"/>
      <w:numFmt w:val="bullet"/>
      <w:lvlText w:val="o"/>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024D7E">
      <w:start w:val="1"/>
      <w:numFmt w:val="bullet"/>
      <w:lvlText w:val="▪"/>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60FA8">
      <w:start w:val="1"/>
      <w:numFmt w:val="bullet"/>
      <w:lvlText w:val="•"/>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EAC0568">
      <w:start w:val="1"/>
      <w:numFmt w:val="bullet"/>
      <w:lvlText w:val="o"/>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7C2EBE">
      <w:start w:val="1"/>
      <w:numFmt w:val="bullet"/>
      <w:lvlText w:val="▪"/>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3EA2BBB"/>
    <w:multiLevelType w:val="hybridMultilevel"/>
    <w:tmpl w:val="CC20A6AC"/>
    <w:lvl w:ilvl="0" w:tplc="99969172">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CF00D3E">
      <w:start w:val="1"/>
      <w:numFmt w:val="bullet"/>
      <w:lvlText w:val="o"/>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70EAFA">
      <w:start w:val="1"/>
      <w:numFmt w:val="bullet"/>
      <w:lvlText w:val="▪"/>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CCA912">
      <w:start w:val="1"/>
      <w:numFmt w:val="bullet"/>
      <w:lvlText w:val="•"/>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4EA43E">
      <w:start w:val="1"/>
      <w:numFmt w:val="bullet"/>
      <w:lvlText w:val="o"/>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7C06EE8">
      <w:start w:val="1"/>
      <w:numFmt w:val="bullet"/>
      <w:lvlText w:val="▪"/>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AAFC7C">
      <w:start w:val="1"/>
      <w:numFmt w:val="bullet"/>
      <w:lvlText w:val="•"/>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344140">
      <w:start w:val="1"/>
      <w:numFmt w:val="bullet"/>
      <w:lvlText w:val="o"/>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E26DD94">
      <w:start w:val="1"/>
      <w:numFmt w:val="bullet"/>
      <w:lvlText w:val="▪"/>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33748962">
    <w:abstractNumId w:val="6"/>
  </w:num>
  <w:num w:numId="2" w16cid:durableId="934509593">
    <w:abstractNumId w:val="4"/>
  </w:num>
  <w:num w:numId="3" w16cid:durableId="1553425826">
    <w:abstractNumId w:val="9"/>
  </w:num>
  <w:num w:numId="4" w16cid:durableId="2070181227">
    <w:abstractNumId w:val="3"/>
  </w:num>
  <w:num w:numId="5" w16cid:durableId="1591238797">
    <w:abstractNumId w:val="8"/>
  </w:num>
  <w:num w:numId="6" w16cid:durableId="1073545365">
    <w:abstractNumId w:val="5"/>
  </w:num>
  <w:num w:numId="7" w16cid:durableId="1075471289">
    <w:abstractNumId w:val="0"/>
  </w:num>
  <w:num w:numId="8" w16cid:durableId="1128477682">
    <w:abstractNumId w:val="7"/>
  </w:num>
  <w:num w:numId="9" w16cid:durableId="351879574">
    <w:abstractNumId w:val="1"/>
  </w:num>
  <w:num w:numId="10" w16cid:durableId="864096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A8"/>
    <w:rsid w:val="0045484E"/>
    <w:rsid w:val="004936FB"/>
    <w:rsid w:val="00820E51"/>
    <w:rsid w:val="008346A8"/>
    <w:rsid w:val="00FC6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162A"/>
  <w15:docId w15:val="{FA531353-340C-4B64-A59C-6B54D419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8"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0899">
      <w:bodyDiv w:val="1"/>
      <w:marLeft w:val="0"/>
      <w:marRight w:val="0"/>
      <w:marTop w:val="0"/>
      <w:marBottom w:val="0"/>
      <w:divBdr>
        <w:top w:val="none" w:sz="0" w:space="0" w:color="auto"/>
        <w:left w:val="none" w:sz="0" w:space="0" w:color="auto"/>
        <w:bottom w:val="none" w:sz="0" w:space="0" w:color="auto"/>
        <w:right w:val="none" w:sz="0" w:space="0" w:color="auto"/>
      </w:divBdr>
    </w:div>
    <w:div w:id="675233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gorla</dc:creator>
  <cp:keywords/>
  <cp:lastModifiedBy>Raychasree Nooka</cp:lastModifiedBy>
  <cp:revision>2</cp:revision>
  <dcterms:created xsi:type="dcterms:W3CDTF">2024-07-29T17:22:00Z</dcterms:created>
  <dcterms:modified xsi:type="dcterms:W3CDTF">2024-07-29T17:22:00Z</dcterms:modified>
</cp:coreProperties>
</file>