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EE3" w:rsidRDefault="00E97D73" w:rsidP="00E97D73">
      <w:pPr>
        <w:jc w:val="center"/>
        <w:rPr>
          <w:rFonts w:ascii="华文新魏" w:eastAsia="华文新魏"/>
          <w:sz w:val="52"/>
          <w:szCs w:val="52"/>
        </w:rPr>
      </w:pPr>
      <w:r w:rsidRPr="00E97D73">
        <w:rPr>
          <w:rFonts w:ascii="华文新魏" w:eastAsia="华文新魏" w:hint="eastAsia"/>
          <w:sz w:val="52"/>
          <w:szCs w:val="52"/>
        </w:rPr>
        <w:t>管理学主观题重点</w:t>
      </w:r>
    </w:p>
    <w:p w:rsidR="00E97D73" w:rsidRPr="005A6E51" w:rsidRDefault="00E97D73" w:rsidP="00E97D73">
      <w:pPr>
        <w:pStyle w:val="a3"/>
        <w:numPr>
          <w:ilvl w:val="0"/>
          <w:numId w:val="1"/>
        </w:numPr>
        <w:ind w:firstLineChars="0"/>
        <w:jc w:val="left"/>
        <w:rPr>
          <w:rFonts w:asciiTheme="minorEastAsia" w:hAnsiTheme="minorEastAsia"/>
          <w:b/>
          <w:sz w:val="28"/>
          <w:szCs w:val="28"/>
        </w:rPr>
      </w:pPr>
      <w:r w:rsidRPr="005A6E51">
        <w:rPr>
          <w:rFonts w:asciiTheme="minorEastAsia" w:hAnsiTheme="minorEastAsia" w:hint="eastAsia"/>
          <w:b/>
          <w:sz w:val="28"/>
          <w:szCs w:val="28"/>
        </w:rPr>
        <w:t>泰罗的科学管理</w:t>
      </w:r>
    </w:p>
    <w:p w:rsidR="00E97D73" w:rsidRPr="005A6E51" w:rsidRDefault="00E97D73" w:rsidP="005A6E51">
      <w:pPr>
        <w:pStyle w:val="a3"/>
        <w:numPr>
          <w:ilvl w:val="0"/>
          <w:numId w:val="2"/>
        </w:numPr>
        <w:ind w:firstLineChars="0"/>
        <w:jc w:val="left"/>
        <w:rPr>
          <w:rFonts w:ascii="幼圆" w:eastAsia="幼圆" w:hAnsiTheme="minorEastAsia"/>
          <w:sz w:val="24"/>
          <w:szCs w:val="24"/>
        </w:rPr>
      </w:pPr>
      <w:r w:rsidRPr="005A6E51">
        <w:rPr>
          <w:rFonts w:ascii="幼圆" w:eastAsia="幼圆" w:hAnsiTheme="minorEastAsia" w:hint="eastAsia"/>
          <w:b/>
          <w:sz w:val="24"/>
          <w:szCs w:val="24"/>
        </w:rPr>
        <w:t>工作定额：</w:t>
      </w:r>
      <w:r w:rsidRPr="005A6E51">
        <w:rPr>
          <w:rFonts w:ascii="幼圆" w:eastAsia="幼圆" w:hAnsiTheme="minorEastAsia" w:hint="eastAsia"/>
          <w:sz w:val="24"/>
          <w:szCs w:val="24"/>
        </w:rPr>
        <w:t>科学的制定工人的“合理工作量”，须要对工人的工作时间和动作进行研究。方法是把工人的操作分解为基本动作，消除错误和不必要的动作，</w:t>
      </w:r>
      <w:proofErr w:type="gramStart"/>
      <w:r w:rsidRPr="005A6E51">
        <w:rPr>
          <w:rFonts w:ascii="幼圆" w:eastAsia="幼圆" w:hAnsiTheme="minorEastAsia" w:hint="eastAsia"/>
          <w:sz w:val="24"/>
          <w:szCs w:val="24"/>
        </w:rPr>
        <w:t>作出</w:t>
      </w:r>
      <w:proofErr w:type="gramEnd"/>
      <w:r w:rsidRPr="005A6E51">
        <w:rPr>
          <w:rFonts w:ascii="幼圆" w:eastAsia="幼圆" w:hAnsiTheme="minorEastAsia" w:hint="eastAsia"/>
          <w:sz w:val="24"/>
          <w:szCs w:val="24"/>
        </w:rPr>
        <w:t>有效的操作标准，最后将完成的这些动作的时间汇总，制定“合理工作量”这就是所谓的工作定额原理。</w:t>
      </w:r>
    </w:p>
    <w:p w:rsidR="00E97D73" w:rsidRPr="005A6E51" w:rsidRDefault="00E97D73" w:rsidP="005A6E51">
      <w:pPr>
        <w:pStyle w:val="a3"/>
        <w:numPr>
          <w:ilvl w:val="0"/>
          <w:numId w:val="2"/>
        </w:numPr>
        <w:ind w:firstLineChars="0"/>
        <w:jc w:val="left"/>
        <w:rPr>
          <w:rFonts w:ascii="幼圆" w:eastAsia="幼圆" w:hAnsiTheme="minorEastAsia"/>
          <w:sz w:val="24"/>
          <w:szCs w:val="24"/>
        </w:rPr>
      </w:pPr>
      <w:r w:rsidRPr="005A6E51">
        <w:rPr>
          <w:rFonts w:ascii="幼圆" w:eastAsia="幼圆" w:hAnsiTheme="minorEastAsia" w:hint="eastAsia"/>
          <w:b/>
          <w:sz w:val="24"/>
          <w:szCs w:val="24"/>
        </w:rPr>
        <w:t>标准化：</w:t>
      </w:r>
      <w:r w:rsidRPr="005A6E51">
        <w:rPr>
          <w:rFonts w:ascii="幼圆" w:eastAsia="幼圆" w:hAnsiTheme="minorEastAsia" w:hint="eastAsia"/>
          <w:sz w:val="24"/>
          <w:szCs w:val="24"/>
        </w:rPr>
        <w:t>要使工人掌握标准化的操作方法，使用标准化的工具、机器和材料，并使作业环境标准化，这就是所谓的标准化原理。</w:t>
      </w:r>
    </w:p>
    <w:p w:rsidR="00E97D73" w:rsidRPr="005A6E51" w:rsidRDefault="00E97D73" w:rsidP="005A6E51">
      <w:pPr>
        <w:pStyle w:val="a3"/>
        <w:numPr>
          <w:ilvl w:val="0"/>
          <w:numId w:val="2"/>
        </w:numPr>
        <w:ind w:firstLineChars="0"/>
        <w:jc w:val="left"/>
        <w:rPr>
          <w:rFonts w:ascii="幼圆" w:eastAsia="幼圆" w:hAnsiTheme="minorEastAsia"/>
          <w:sz w:val="24"/>
          <w:szCs w:val="24"/>
        </w:rPr>
      </w:pPr>
      <w:r w:rsidRPr="005A6E51">
        <w:rPr>
          <w:rFonts w:ascii="幼圆" w:eastAsia="幼圆" w:hAnsiTheme="minorEastAsia" w:hint="eastAsia"/>
          <w:b/>
          <w:sz w:val="24"/>
          <w:szCs w:val="24"/>
        </w:rPr>
        <w:t>能力与工作相适应：</w:t>
      </w:r>
      <w:r w:rsidRPr="005A6E51">
        <w:rPr>
          <w:rFonts w:ascii="幼圆" w:eastAsia="幼圆" w:hAnsiTheme="minorEastAsia" w:hint="eastAsia"/>
          <w:sz w:val="24"/>
          <w:szCs w:val="24"/>
        </w:rPr>
        <w:t>为了提高劳动生产率，必须为工作挑选第一流的工人。根据人的能力分配到相应的工作岗位上，进行培训，使他们成为一流的工人。</w:t>
      </w:r>
    </w:p>
    <w:p w:rsidR="00E97D73" w:rsidRPr="005A6E51" w:rsidRDefault="00E97D73" w:rsidP="005A6E51">
      <w:pPr>
        <w:pStyle w:val="a3"/>
        <w:numPr>
          <w:ilvl w:val="0"/>
          <w:numId w:val="2"/>
        </w:numPr>
        <w:ind w:firstLineChars="0"/>
        <w:jc w:val="left"/>
        <w:rPr>
          <w:rFonts w:ascii="幼圆" w:eastAsia="幼圆" w:hAnsiTheme="minorEastAsia"/>
          <w:sz w:val="24"/>
          <w:szCs w:val="24"/>
        </w:rPr>
      </w:pPr>
      <w:r w:rsidRPr="005A6E51">
        <w:rPr>
          <w:rFonts w:ascii="幼圆" w:eastAsia="幼圆" w:hAnsiTheme="minorEastAsia" w:hint="eastAsia"/>
          <w:b/>
          <w:sz w:val="24"/>
          <w:szCs w:val="24"/>
        </w:rPr>
        <w:t>差别计件工资制：</w:t>
      </w:r>
      <w:r w:rsidRPr="005A6E51">
        <w:rPr>
          <w:rFonts w:ascii="幼圆" w:eastAsia="幼圆" w:hAnsiTheme="minorEastAsia" w:hint="eastAsia"/>
          <w:sz w:val="24"/>
          <w:szCs w:val="24"/>
        </w:rPr>
        <w:t>是指计件工资</w:t>
      </w:r>
      <w:proofErr w:type="gramStart"/>
      <w:r w:rsidRPr="005A6E51">
        <w:rPr>
          <w:rFonts w:ascii="幼圆" w:eastAsia="幼圆" w:hAnsiTheme="minorEastAsia" w:hint="eastAsia"/>
          <w:sz w:val="24"/>
          <w:szCs w:val="24"/>
        </w:rPr>
        <w:t>率随着</w:t>
      </w:r>
      <w:proofErr w:type="gramEnd"/>
      <w:r w:rsidRPr="005A6E51">
        <w:rPr>
          <w:rFonts w:ascii="幼圆" w:eastAsia="幼圆" w:hAnsiTheme="minorEastAsia" w:hint="eastAsia"/>
          <w:sz w:val="24"/>
          <w:szCs w:val="24"/>
        </w:rPr>
        <w:t>完成定额的程度而上下浮动。其内容包括：1、通过实践和动作研究来制定有科学依据的工作定额。2、实行差别计件工资制来鼓励工人完成或超额完成工作定额。3、根据工人的实际工作表现而不是根据工作类别来支付工资。</w:t>
      </w:r>
    </w:p>
    <w:p w:rsidR="00E97D73" w:rsidRDefault="00E97D73" w:rsidP="005A6E51">
      <w:pPr>
        <w:pStyle w:val="a3"/>
        <w:numPr>
          <w:ilvl w:val="0"/>
          <w:numId w:val="2"/>
        </w:numPr>
        <w:ind w:firstLineChars="0"/>
        <w:jc w:val="left"/>
        <w:rPr>
          <w:rFonts w:ascii="幼圆" w:eastAsia="幼圆" w:hAnsiTheme="minorEastAsia"/>
          <w:sz w:val="24"/>
          <w:szCs w:val="24"/>
        </w:rPr>
      </w:pPr>
      <w:r w:rsidRPr="005A6E51">
        <w:rPr>
          <w:rFonts w:ascii="幼圆" w:eastAsia="幼圆" w:hAnsiTheme="minorEastAsia" w:hint="eastAsia"/>
          <w:b/>
          <w:sz w:val="24"/>
          <w:szCs w:val="24"/>
        </w:rPr>
        <w:t>计划职能与执行职能相分离：</w:t>
      </w:r>
      <w:r w:rsidR="005A6E51" w:rsidRPr="005A6E51">
        <w:rPr>
          <w:rFonts w:ascii="幼圆" w:eastAsia="幼圆" w:hAnsiTheme="minorEastAsia" w:hint="eastAsia"/>
          <w:sz w:val="24"/>
          <w:szCs w:val="24"/>
        </w:rPr>
        <w:t>用科学的工作方法取代经验工作方法。由专门的计划部门承担计划职能，由所有的工人和部分工长承担执行职能。</w:t>
      </w:r>
    </w:p>
    <w:p w:rsidR="007569BD" w:rsidRDefault="007569BD" w:rsidP="007569BD">
      <w:pPr>
        <w:pStyle w:val="a3"/>
        <w:numPr>
          <w:ilvl w:val="0"/>
          <w:numId w:val="1"/>
        </w:numPr>
        <w:ind w:firstLineChars="0"/>
        <w:jc w:val="left"/>
        <w:rPr>
          <w:rFonts w:asciiTheme="minorEastAsia" w:hAnsiTheme="minorEastAsia"/>
          <w:b/>
          <w:sz w:val="28"/>
          <w:szCs w:val="28"/>
        </w:rPr>
      </w:pPr>
      <w:r w:rsidRPr="007569BD">
        <w:rPr>
          <w:rFonts w:asciiTheme="minorEastAsia" w:hAnsiTheme="minorEastAsia" w:hint="eastAsia"/>
          <w:b/>
          <w:sz w:val="28"/>
          <w:szCs w:val="28"/>
        </w:rPr>
        <w:t>法约尔的一般管理</w:t>
      </w:r>
    </w:p>
    <w:p w:rsidR="000E489D" w:rsidRDefault="007569BD" w:rsidP="000E489D">
      <w:pPr>
        <w:pStyle w:val="a3"/>
        <w:numPr>
          <w:ilvl w:val="0"/>
          <w:numId w:val="3"/>
        </w:numPr>
        <w:ind w:firstLineChars="0"/>
        <w:jc w:val="left"/>
        <w:rPr>
          <w:rFonts w:ascii="幼圆" w:eastAsia="幼圆" w:hAnsiTheme="minorEastAsia"/>
          <w:sz w:val="24"/>
          <w:szCs w:val="24"/>
        </w:rPr>
      </w:pPr>
      <w:r w:rsidRPr="000E489D">
        <w:rPr>
          <w:rFonts w:ascii="幼圆" w:eastAsia="幼圆" w:hAnsiTheme="minorEastAsia" w:hint="eastAsia"/>
          <w:sz w:val="24"/>
          <w:szCs w:val="24"/>
        </w:rPr>
        <w:t>分工</w:t>
      </w:r>
      <w:r w:rsidR="000E489D">
        <w:rPr>
          <w:rFonts w:ascii="幼圆" w:eastAsia="幼圆" w:hAnsiTheme="minorEastAsia" w:hint="eastAsia"/>
          <w:sz w:val="24"/>
          <w:szCs w:val="24"/>
        </w:rPr>
        <w:t xml:space="preserve"> </w:t>
      </w:r>
      <w:r w:rsidRPr="000E489D">
        <w:rPr>
          <w:rFonts w:ascii="幼圆" w:eastAsia="幼圆" w:hAnsiTheme="minorEastAsia" w:hint="eastAsia"/>
          <w:sz w:val="24"/>
          <w:szCs w:val="24"/>
        </w:rPr>
        <w:t>2）权利与责任</w:t>
      </w:r>
      <w:r w:rsidR="000E489D">
        <w:rPr>
          <w:rFonts w:ascii="幼圆" w:eastAsia="幼圆" w:hAnsiTheme="minorEastAsia" w:hint="eastAsia"/>
          <w:sz w:val="24"/>
          <w:szCs w:val="24"/>
        </w:rPr>
        <w:t xml:space="preserve"> </w:t>
      </w:r>
      <w:r w:rsidRPr="000E489D">
        <w:rPr>
          <w:rFonts w:ascii="幼圆" w:eastAsia="幼圆" w:hAnsiTheme="minorEastAsia" w:hint="eastAsia"/>
          <w:sz w:val="24"/>
          <w:szCs w:val="24"/>
        </w:rPr>
        <w:t>3）纪律</w:t>
      </w:r>
      <w:r w:rsidR="000E489D">
        <w:rPr>
          <w:rFonts w:ascii="幼圆" w:eastAsia="幼圆" w:hAnsiTheme="minorEastAsia" w:hint="eastAsia"/>
          <w:sz w:val="24"/>
          <w:szCs w:val="24"/>
        </w:rPr>
        <w:t xml:space="preserve"> </w:t>
      </w:r>
      <w:r w:rsidRPr="000E489D">
        <w:rPr>
          <w:rFonts w:ascii="幼圆" w:eastAsia="幼圆" w:hAnsiTheme="minorEastAsia" w:hint="eastAsia"/>
          <w:sz w:val="24"/>
          <w:szCs w:val="24"/>
        </w:rPr>
        <w:t>4）统一指挥</w:t>
      </w:r>
      <w:r w:rsidR="000E489D">
        <w:rPr>
          <w:rFonts w:ascii="幼圆" w:eastAsia="幼圆" w:hAnsiTheme="minorEastAsia" w:hint="eastAsia"/>
          <w:sz w:val="24"/>
          <w:szCs w:val="24"/>
        </w:rPr>
        <w:t xml:space="preserve"> </w:t>
      </w:r>
      <w:r w:rsidRPr="000E489D">
        <w:rPr>
          <w:rFonts w:ascii="幼圆" w:eastAsia="幼圆" w:hAnsiTheme="minorEastAsia" w:hint="eastAsia"/>
          <w:sz w:val="24"/>
          <w:szCs w:val="24"/>
        </w:rPr>
        <w:t>5）统一领导</w:t>
      </w:r>
    </w:p>
    <w:p w:rsidR="000E489D" w:rsidRDefault="007569BD" w:rsidP="000E489D">
      <w:pPr>
        <w:jc w:val="left"/>
        <w:rPr>
          <w:rFonts w:ascii="幼圆" w:eastAsia="幼圆" w:hAnsiTheme="minorEastAsia"/>
          <w:sz w:val="24"/>
          <w:szCs w:val="24"/>
        </w:rPr>
      </w:pPr>
      <w:r w:rsidRPr="000E489D">
        <w:rPr>
          <w:rFonts w:ascii="幼圆" w:eastAsia="幼圆" w:hAnsiTheme="minorEastAsia" w:hint="eastAsia"/>
          <w:sz w:val="24"/>
          <w:szCs w:val="24"/>
        </w:rPr>
        <w:t>6）个人利益服从集体利益</w:t>
      </w:r>
      <w:r w:rsidR="000E489D">
        <w:rPr>
          <w:rFonts w:ascii="幼圆" w:eastAsia="幼圆" w:hAnsiTheme="minorEastAsia" w:hint="eastAsia"/>
          <w:sz w:val="24"/>
          <w:szCs w:val="24"/>
        </w:rPr>
        <w:t xml:space="preserve"> </w:t>
      </w:r>
      <w:r w:rsidR="000E489D" w:rsidRPr="000E489D">
        <w:rPr>
          <w:rFonts w:ascii="幼圆" w:eastAsia="幼圆" w:hAnsiTheme="minorEastAsia" w:hint="eastAsia"/>
          <w:sz w:val="24"/>
          <w:szCs w:val="24"/>
        </w:rPr>
        <w:t>7）报酬合理</w:t>
      </w:r>
      <w:r w:rsidR="000E489D">
        <w:rPr>
          <w:rFonts w:ascii="幼圆" w:eastAsia="幼圆" w:hAnsiTheme="minorEastAsia" w:hint="eastAsia"/>
          <w:sz w:val="24"/>
          <w:szCs w:val="24"/>
        </w:rPr>
        <w:t xml:space="preserve"> </w:t>
      </w:r>
      <w:r w:rsidR="000E489D" w:rsidRPr="000E489D">
        <w:rPr>
          <w:rFonts w:ascii="幼圆" w:eastAsia="幼圆" w:hAnsiTheme="minorEastAsia" w:hint="eastAsia"/>
          <w:sz w:val="24"/>
          <w:szCs w:val="24"/>
        </w:rPr>
        <w:t>8</w:t>
      </w:r>
      <w:r w:rsidRPr="000E489D">
        <w:rPr>
          <w:rFonts w:ascii="幼圆" w:eastAsia="幼圆" w:hAnsiTheme="minorEastAsia" w:hint="eastAsia"/>
          <w:sz w:val="24"/>
          <w:szCs w:val="24"/>
        </w:rPr>
        <w:t>）集权与分权</w:t>
      </w:r>
      <w:r w:rsidR="000E489D">
        <w:rPr>
          <w:rFonts w:ascii="幼圆" w:eastAsia="幼圆" w:hAnsiTheme="minorEastAsia" w:hint="eastAsia"/>
          <w:sz w:val="24"/>
          <w:szCs w:val="24"/>
        </w:rPr>
        <w:t xml:space="preserve"> </w:t>
      </w:r>
      <w:r w:rsidR="000E489D" w:rsidRPr="000E489D">
        <w:rPr>
          <w:rFonts w:ascii="幼圆" w:eastAsia="幼圆" w:hAnsiTheme="minorEastAsia" w:hint="eastAsia"/>
          <w:sz w:val="24"/>
          <w:szCs w:val="24"/>
        </w:rPr>
        <w:t>9</w:t>
      </w:r>
      <w:r w:rsidRPr="000E489D">
        <w:rPr>
          <w:rFonts w:ascii="幼圆" w:eastAsia="幼圆" w:hAnsiTheme="minorEastAsia" w:hint="eastAsia"/>
          <w:sz w:val="24"/>
          <w:szCs w:val="24"/>
        </w:rPr>
        <w:t>）等级链与跳板</w:t>
      </w:r>
    </w:p>
    <w:p w:rsidR="007569BD" w:rsidRDefault="000E489D" w:rsidP="000E489D">
      <w:pPr>
        <w:jc w:val="left"/>
        <w:rPr>
          <w:rFonts w:ascii="幼圆" w:eastAsia="幼圆" w:hAnsiTheme="minorEastAsia"/>
          <w:sz w:val="24"/>
          <w:szCs w:val="24"/>
        </w:rPr>
      </w:pPr>
      <w:r w:rsidRPr="000E489D">
        <w:rPr>
          <w:rFonts w:ascii="幼圆" w:eastAsia="幼圆" w:hAnsiTheme="minorEastAsia" w:hint="eastAsia"/>
          <w:sz w:val="24"/>
          <w:szCs w:val="24"/>
        </w:rPr>
        <w:t>10</w:t>
      </w:r>
      <w:r w:rsidR="007569BD" w:rsidRPr="000E489D">
        <w:rPr>
          <w:rFonts w:ascii="幼圆" w:eastAsia="幼圆" w:hAnsiTheme="minorEastAsia" w:hint="eastAsia"/>
          <w:sz w:val="24"/>
          <w:szCs w:val="24"/>
        </w:rPr>
        <w:t>）秩序</w:t>
      </w:r>
      <w:r>
        <w:rPr>
          <w:rFonts w:ascii="幼圆" w:eastAsia="幼圆" w:hAnsiTheme="minorEastAsia" w:hint="eastAsia"/>
          <w:sz w:val="24"/>
          <w:szCs w:val="24"/>
        </w:rPr>
        <w:t xml:space="preserve"> </w:t>
      </w:r>
      <w:r w:rsidRPr="000E489D">
        <w:rPr>
          <w:rFonts w:ascii="幼圆" w:eastAsia="幼圆" w:hAnsiTheme="minorEastAsia" w:hint="eastAsia"/>
          <w:sz w:val="24"/>
          <w:szCs w:val="24"/>
        </w:rPr>
        <w:t>11</w:t>
      </w:r>
      <w:r w:rsidR="007569BD" w:rsidRPr="000E489D">
        <w:rPr>
          <w:rFonts w:ascii="幼圆" w:eastAsia="幼圆" w:hAnsiTheme="minorEastAsia" w:hint="eastAsia"/>
          <w:sz w:val="24"/>
          <w:szCs w:val="24"/>
        </w:rPr>
        <w:t>）公平</w:t>
      </w:r>
      <w:r>
        <w:rPr>
          <w:rFonts w:ascii="幼圆" w:eastAsia="幼圆" w:hAnsiTheme="minorEastAsia" w:hint="eastAsia"/>
          <w:sz w:val="24"/>
          <w:szCs w:val="24"/>
        </w:rPr>
        <w:t xml:space="preserve"> </w:t>
      </w:r>
      <w:r w:rsidRPr="000E489D">
        <w:rPr>
          <w:rFonts w:ascii="幼圆" w:eastAsia="幼圆" w:hAnsiTheme="minorEastAsia" w:hint="eastAsia"/>
          <w:sz w:val="24"/>
          <w:szCs w:val="24"/>
        </w:rPr>
        <w:t>12</w:t>
      </w:r>
      <w:r w:rsidR="007569BD" w:rsidRPr="000E489D">
        <w:rPr>
          <w:rFonts w:ascii="幼圆" w:eastAsia="幼圆" w:hAnsiTheme="minorEastAsia" w:hint="eastAsia"/>
          <w:sz w:val="24"/>
          <w:szCs w:val="24"/>
        </w:rPr>
        <w:t>）人员稳定</w:t>
      </w:r>
      <w:r>
        <w:rPr>
          <w:rFonts w:ascii="幼圆" w:eastAsia="幼圆" w:hAnsiTheme="minorEastAsia" w:hint="eastAsia"/>
          <w:sz w:val="24"/>
          <w:szCs w:val="24"/>
        </w:rPr>
        <w:t xml:space="preserve"> </w:t>
      </w:r>
      <w:r w:rsidRPr="000E489D">
        <w:rPr>
          <w:rFonts w:ascii="幼圆" w:eastAsia="幼圆" w:hAnsiTheme="minorEastAsia" w:hint="eastAsia"/>
          <w:sz w:val="24"/>
          <w:szCs w:val="24"/>
        </w:rPr>
        <w:t>13</w:t>
      </w:r>
      <w:r w:rsidR="007569BD" w:rsidRPr="000E489D">
        <w:rPr>
          <w:rFonts w:ascii="幼圆" w:eastAsia="幼圆" w:hAnsiTheme="minorEastAsia" w:hint="eastAsia"/>
          <w:sz w:val="24"/>
          <w:szCs w:val="24"/>
        </w:rPr>
        <w:t>）首创精神</w:t>
      </w:r>
      <w:r>
        <w:rPr>
          <w:rFonts w:ascii="幼圆" w:eastAsia="幼圆" w:hAnsiTheme="minorEastAsia" w:hint="eastAsia"/>
          <w:sz w:val="24"/>
          <w:szCs w:val="24"/>
        </w:rPr>
        <w:t xml:space="preserve"> </w:t>
      </w:r>
      <w:r w:rsidRPr="000E489D">
        <w:rPr>
          <w:rFonts w:ascii="幼圆" w:eastAsia="幼圆" w:hAnsiTheme="minorEastAsia" w:hint="eastAsia"/>
          <w:sz w:val="24"/>
          <w:szCs w:val="24"/>
        </w:rPr>
        <w:t>14</w:t>
      </w:r>
      <w:r w:rsidR="007569BD" w:rsidRPr="000E489D">
        <w:rPr>
          <w:rFonts w:ascii="幼圆" w:eastAsia="幼圆" w:hAnsiTheme="minorEastAsia" w:hint="eastAsia"/>
          <w:sz w:val="24"/>
          <w:szCs w:val="24"/>
        </w:rPr>
        <w:t>）集体精神。</w:t>
      </w:r>
    </w:p>
    <w:p w:rsidR="00CC2EDA" w:rsidRPr="00CC2EDA" w:rsidRDefault="00CC2EDA" w:rsidP="00CC2EDA">
      <w:pPr>
        <w:jc w:val="left"/>
        <w:rPr>
          <w:rFonts w:asciiTheme="minorEastAsia" w:hAnsiTheme="minorEastAsia"/>
          <w:b/>
          <w:sz w:val="28"/>
          <w:szCs w:val="28"/>
        </w:rPr>
      </w:pPr>
      <w:r w:rsidRPr="00CC2EDA">
        <w:rPr>
          <w:rFonts w:asciiTheme="minorEastAsia" w:hAnsiTheme="minorEastAsia" w:hint="eastAsia"/>
          <w:b/>
          <w:sz w:val="28"/>
          <w:szCs w:val="28"/>
        </w:rPr>
        <w:t>三、目标管理基本思想</w:t>
      </w:r>
      <w:r w:rsidR="006C561D">
        <w:rPr>
          <w:rFonts w:asciiTheme="minorEastAsia" w:hAnsiTheme="minorEastAsia" w:hint="eastAsia"/>
          <w:b/>
          <w:sz w:val="28"/>
          <w:szCs w:val="28"/>
        </w:rPr>
        <w:t>的</w:t>
      </w:r>
      <w:r w:rsidRPr="00CC2EDA">
        <w:rPr>
          <w:rFonts w:asciiTheme="minorEastAsia" w:hAnsiTheme="minorEastAsia" w:hint="eastAsia"/>
          <w:b/>
          <w:sz w:val="28"/>
          <w:szCs w:val="28"/>
        </w:rPr>
        <w:t>概念</w:t>
      </w:r>
      <w:r w:rsidR="006C561D">
        <w:rPr>
          <w:rFonts w:asciiTheme="minorEastAsia" w:hAnsiTheme="minorEastAsia" w:hint="eastAsia"/>
          <w:b/>
          <w:sz w:val="28"/>
          <w:szCs w:val="28"/>
        </w:rPr>
        <w:t>和</w:t>
      </w:r>
      <w:r w:rsidRPr="00CC2EDA">
        <w:rPr>
          <w:rFonts w:asciiTheme="minorEastAsia" w:hAnsiTheme="minorEastAsia" w:hint="eastAsia"/>
          <w:b/>
          <w:sz w:val="28"/>
          <w:szCs w:val="28"/>
        </w:rPr>
        <w:t>特点</w:t>
      </w:r>
    </w:p>
    <w:p w:rsidR="007569BD" w:rsidRDefault="006C561D" w:rsidP="00CC2EDA">
      <w:pPr>
        <w:jc w:val="left"/>
        <w:rPr>
          <w:rFonts w:ascii="幼圆" w:eastAsia="幼圆" w:hAnsiTheme="minorEastAsia"/>
          <w:sz w:val="24"/>
          <w:szCs w:val="24"/>
        </w:rPr>
      </w:pPr>
      <w:r w:rsidRPr="006C561D">
        <w:rPr>
          <w:rFonts w:ascii="幼圆" w:eastAsia="幼圆" w:hAnsiTheme="minorEastAsia" w:hint="eastAsia"/>
          <w:b/>
          <w:sz w:val="24"/>
          <w:szCs w:val="24"/>
        </w:rPr>
        <w:t>概念：</w:t>
      </w:r>
      <w:r>
        <w:rPr>
          <w:rFonts w:ascii="幼圆" w:eastAsia="幼圆" w:hAnsiTheme="minorEastAsia" w:hint="eastAsia"/>
          <w:sz w:val="24"/>
          <w:szCs w:val="24"/>
        </w:rPr>
        <w:t>1）企业的任务必须转化为目标，企业管理人员必须通过这些目标对下级进行领导，并以此来保证企业总目标的实现。2）目标管理是一项程序，使一个组织中的上下各级管理人员统一起来制定共同的目标，确定彼此的责任，并将此项责任作为指导业务和衡量各自贡献的准则。3）每个企业管理人员或工人的分目标就是企业总目标对他的要求，同时也是这个企业管理人员或工人对企业总目标的共享。4）管理人员和工人是依据设定的目标进行自我管理，他们以所要达到的目标为依据，进行自我指挥、自我控制，而不是由他的上级来指挥和控制。5）企业管理人员对下级进行考核和奖惩也是依据这些分目标。</w:t>
      </w:r>
    </w:p>
    <w:p w:rsidR="006C561D" w:rsidRDefault="006C561D" w:rsidP="00CC2EDA">
      <w:pPr>
        <w:jc w:val="left"/>
        <w:rPr>
          <w:rFonts w:ascii="幼圆" w:eastAsia="幼圆" w:hAnsiTheme="minorEastAsia"/>
          <w:sz w:val="24"/>
          <w:szCs w:val="24"/>
        </w:rPr>
      </w:pPr>
    </w:p>
    <w:p w:rsidR="006C561D" w:rsidRDefault="006C561D" w:rsidP="00CC2EDA">
      <w:pPr>
        <w:jc w:val="left"/>
        <w:rPr>
          <w:rFonts w:ascii="幼圆" w:eastAsia="幼圆" w:hAnsiTheme="minorEastAsia"/>
          <w:sz w:val="24"/>
          <w:szCs w:val="24"/>
        </w:rPr>
      </w:pPr>
      <w:r w:rsidRPr="006C561D">
        <w:rPr>
          <w:rFonts w:ascii="幼圆" w:eastAsia="幼圆" w:hAnsiTheme="minorEastAsia" w:hint="eastAsia"/>
          <w:b/>
          <w:sz w:val="24"/>
          <w:szCs w:val="24"/>
        </w:rPr>
        <w:t>特点：</w:t>
      </w:r>
      <w:r>
        <w:rPr>
          <w:rFonts w:ascii="幼圆" w:eastAsia="幼圆" w:hAnsiTheme="minorEastAsia" w:hint="eastAsia"/>
          <w:sz w:val="24"/>
          <w:szCs w:val="24"/>
        </w:rPr>
        <w:t>1）层次性2）网络性3）多样性4）可考核性5）可接受性6）富有挑战性7）伴随信息反馈性</w:t>
      </w:r>
    </w:p>
    <w:p w:rsidR="00B770E9" w:rsidRDefault="00B770E9" w:rsidP="00AF7F4B">
      <w:pPr>
        <w:pStyle w:val="a3"/>
        <w:numPr>
          <w:ilvl w:val="0"/>
          <w:numId w:val="4"/>
        </w:numPr>
        <w:ind w:firstLineChars="0"/>
        <w:jc w:val="left"/>
        <w:rPr>
          <w:rFonts w:asciiTheme="minorEastAsia" w:hAnsiTheme="minorEastAsia"/>
          <w:b/>
          <w:sz w:val="28"/>
          <w:szCs w:val="28"/>
        </w:rPr>
      </w:pPr>
      <w:r w:rsidRPr="00B770E9">
        <w:rPr>
          <w:rFonts w:asciiTheme="minorEastAsia" w:hAnsiTheme="minorEastAsia" w:hint="eastAsia"/>
          <w:b/>
          <w:sz w:val="28"/>
          <w:szCs w:val="28"/>
        </w:rPr>
        <w:t>组织设计的原则</w:t>
      </w:r>
    </w:p>
    <w:p w:rsidR="00AF7F4B" w:rsidRPr="00AF7F4B" w:rsidRDefault="00AF7F4B" w:rsidP="00AF7F4B">
      <w:pPr>
        <w:pStyle w:val="a3"/>
        <w:numPr>
          <w:ilvl w:val="0"/>
          <w:numId w:val="6"/>
        </w:numPr>
        <w:ind w:firstLineChars="0"/>
        <w:jc w:val="left"/>
        <w:rPr>
          <w:rFonts w:ascii="幼圆" w:eastAsia="幼圆" w:cs="幼圆"/>
          <w:sz w:val="24"/>
          <w:szCs w:val="24"/>
          <w:lang w:val="zh-CN"/>
        </w:rPr>
      </w:pPr>
      <w:r w:rsidRPr="00AF7F4B">
        <w:rPr>
          <w:rFonts w:ascii="幼圆" w:eastAsia="幼圆" w:hAnsiTheme="minorEastAsia" w:hint="eastAsia"/>
          <w:b/>
          <w:sz w:val="24"/>
          <w:szCs w:val="24"/>
        </w:rPr>
        <w:t>专业化分工原则：</w:t>
      </w:r>
      <w:r w:rsidRPr="00AF7F4B">
        <w:rPr>
          <w:rFonts w:ascii="幼圆" w:eastAsia="幼圆" w:cs="幼圆" w:hint="eastAsia"/>
          <w:sz w:val="24"/>
          <w:szCs w:val="24"/>
          <w:lang w:val="zh-CN"/>
        </w:rPr>
        <w:t>专业化分工原则：专业化分工就是要把企业活动的特点和参与企业活动的员工的特点结合起来，把每位员工都安排在适当的领域中积累知识、发现技能从而不断地提高</w:t>
      </w:r>
      <w:hyperlink r:id="rId6" w:history="1">
        <w:r w:rsidRPr="00AF7F4B">
          <w:rPr>
            <w:rFonts w:ascii="幼圆" w:eastAsia="幼圆" w:cs="幼圆" w:hint="eastAsia"/>
            <w:sz w:val="24"/>
            <w:szCs w:val="24"/>
            <w:lang w:val="zh-CN"/>
          </w:rPr>
          <w:t>工作效率</w:t>
        </w:r>
      </w:hyperlink>
      <w:r w:rsidRPr="00AF7F4B">
        <w:rPr>
          <w:rFonts w:ascii="幼圆" w:eastAsia="幼圆" w:cs="幼圆" w:hint="eastAsia"/>
          <w:sz w:val="24"/>
          <w:szCs w:val="24"/>
          <w:lang w:val="zh-CN"/>
        </w:rPr>
        <w:t>。</w:t>
      </w:r>
    </w:p>
    <w:p w:rsidR="00AF7F4B" w:rsidRDefault="00AF7F4B" w:rsidP="00AF7F4B">
      <w:pPr>
        <w:pStyle w:val="a3"/>
        <w:autoSpaceDE w:val="0"/>
        <w:autoSpaceDN w:val="0"/>
        <w:adjustRightInd w:val="0"/>
        <w:ind w:leftChars="186" w:left="391" w:firstLine="480"/>
        <w:jc w:val="left"/>
        <w:rPr>
          <w:rFonts w:ascii="幼圆" w:eastAsia="幼圆" w:cs="幼圆"/>
          <w:sz w:val="24"/>
          <w:szCs w:val="24"/>
          <w:lang w:val="zh-CN"/>
        </w:rPr>
      </w:pPr>
      <w:r w:rsidRPr="00AF7F4B">
        <w:rPr>
          <w:rFonts w:ascii="幼圆" w:eastAsia="幼圆" w:cs="幼圆" w:hint="eastAsia"/>
          <w:sz w:val="24"/>
          <w:szCs w:val="24"/>
          <w:lang w:val="zh-CN"/>
        </w:rPr>
        <w:t>所以从某种意义上来说，企业组织设计就是对</w:t>
      </w:r>
      <w:hyperlink r:id="rId7" w:history="1">
        <w:r w:rsidRPr="00AF7F4B">
          <w:rPr>
            <w:rFonts w:ascii="幼圆" w:eastAsia="幼圆" w:cs="幼圆" w:hint="eastAsia"/>
            <w:sz w:val="24"/>
            <w:szCs w:val="24"/>
            <w:lang w:val="zh-CN"/>
          </w:rPr>
          <w:t>管理人员</w:t>
        </w:r>
      </w:hyperlink>
      <w:r w:rsidRPr="00AF7F4B">
        <w:rPr>
          <w:rFonts w:ascii="幼圆" w:eastAsia="幼圆" w:cs="幼圆" w:hint="eastAsia"/>
          <w:sz w:val="24"/>
          <w:szCs w:val="24"/>
          <w:lang w:val="zh-CN"/>
        </w:rPr>
        <w:t>的管理劳动进行分工：</w:t>
      </w:r>
      <w:hyperlink r:id="rId8" w:history="1">
        <w:r w:rsidRPr="00AF7F4B">
          <w:rPr>
            <w:rFonts w:ascii="幼圆" w:eastAsia="幼圆" w:cs="幼圆" w:hint="eastAsia"/>
            <w:sz w:val="24"/>
            <w:szCs w:val="24"/>
            <w:lang w:val="zh-CN"/>
          </w:rPr>
          <w:t>部门设计</w:t>
        </w:r>
      </w:hyperlink>
      <w:r w:rsidRPr="00AF7F4B">
        <w:rPr>
          <w:rFonts w:ascii="幼圆" w:eastAsia="幼圆" w:cs="幼圆" w:hint="eastAsia"/>
          <w:sz w:val="24"/>
          <w:szCs w:val="24"/>
          <w:lang w:val="zh-CN"/>
        </w:rPr>
        <w:t>是根据相关性或相似性的标准对不同部门的管理人员的管理</w:t>
      </w:r>
      <w:r w:rsidRPr="00AF7F4B">
        <w:rPr>
          <w:rFonts w:ascii="幼圆" w:eastAsia="幼圆" w:cs="幼圆" w:hint="eastAsia"/>
          <w:sz w:val="24"/>
          <w:szCs w:val="24"/>
          <w:lang w:val="zh-CN"/>
        </w:rPr>
        <w:lastRenderedPageBreak/>
        <w:t>劳动进行横向分工；层级设计则是根据相对</w:t>
      </w:r>
      <w:hyperlink r:id="rId9" w:history="1">
        <w:r w:rsidRPr="00AF7F4B">
          <w:rPr>
            <w:rFonts w:ascii="幼圆" w:eastAsia="幼圆" w:cs="幼圆" w:hint="eastAsia"/>
            <w:sz w:val="24"/>
            <w:szCs w:val="24"/>
            <w:lang w:val="zh-CN"/>
          </w:rPr>
          <w:t>集权</w:t>
        </w:r>
      </w:hyperlink>
      <w:r w:rsidRPr="00AF7F4B">
        <w:rPr>
          <w:rFonts w:ascii="幼圆" w:eastAsia="幼圆" w:cs="幼圆" w:hint="eastAsia"/>
          <w:sz w:val="24"/>
          <w:szCs w:val="24"/>
          <w:lang w:val="zh-CN"/>
        </w:rPr>
        <w:t>或相对</w:t>
      </w:r>
      <w:hyperlink r:id="rId10" w:history="1">
        <w:r w:rsidRPr="00AF7F4B">
          <w:rPr>
            <w:rFonts w:ascii="幼圆" w:eastAsia="幼圆" w:cs="幼圆" w:hint="eastAsia"/>
            <w:sz w:val="24"/>
            <w:szCs w:val="24"/>
            <w:lang w:val="zh-CN"/>
          </w:rPr>
          <w:t>分权</w:t>
        </w:r>
      </w:hyperlink>
      <w:r w:rsidRPr="00AF7F4B">
        <w:rPr>
          <w:rFonts w:ascii="幼圆" w:eastAsia="幼圆" w:cs="幼圆" w:hint="eastAsia"/>
          <w:sz w:val="24"/>
          <w:szCs w:val="24"/>
          <w:lang w:val="zh-CN"/>
        </w:rPr>
        <w:t>的原则把与</w:t>
      </w:r>
      <w:hyperlink r:id="rId11" w:history="1">
        <w:r w:rsidRPr="00AF7F4B">
          <w:rPr>
            <w:rFonts w:ascii="幼圆" w:eastAsia="幼圆" w:cs="幼圆" w:hint="eastAsia"/>
            <w:sz w:val="24"/>
            <w:szCs w:val="24"/>
            <w:lang w:val="zh-CN"/>
          </w:rPr>
          <w:t>资源配置</w:t>
        </w:r>
      </w:hyperlink>
      <w:r w:rsidRPr="00AF7F4B">
        <w:rPr>
          <w:rFonts w:ascii="幼圆" w:eastAsia="幼圆" w:cs="幼圆" w:hint="eastAsia"/>
          <w:sz w:val="24"/>
          <w:szCs w:val="24"/>
          <w:lang w:val="zh-CN"/>
        </w:rPr>
        <w:t>方向或方式选择相关的权利在不同层级的管理机构或岗位间进行纵向的安排。这表明，</w:t>
      </w:r>
      <w:hyperlink r:id="rId12" w:history="1">
        <w:r w:rsidRPr="00AF7F4B">
          <w:rPr>
            <w:rFonts w:ascii="幼圆" w:eastAsia="幼圆" w:cs="幼圆" w:hint="eastAsia"/>
            <w:sz w:val="24"/>
            <w:szCs w:val="24"/>
            <w:lang w:val="zh-CN"/>
          </w:rPr>
          <w:t>组织设计</w:t>
        </w:r>
      </w:hyperlink>
      <w:r w:rsidRPr="00AF7F4B">
        <w:rPr>
          <w:rFonts w:ascii="幼圆" w:eastAsia="幼圆" w:cs="幼圆" w:hint="eastAsia"/>
          <w:sz w:val="24"/>
          <w:szCs w:val="24"/>
          <w:lang w:val="zh-CN"/>
        </w:rPr>
        <w:t>必须遵守专业化分工原则。</w:t>
      </w:r>
    </w:p>
    <w:p w:rsidR="00AF7F4B" w:rsidRPr="00AF7F4B" w:rsidRDefault="00AF7F4B" w:rsidP="00AF7F4B">
      <w:pPr>
        <w:pStyle w:val="a3"/>
        <w:numPr>
          <w:ilvl w:val="0"/>
          <w:numId w:val="6"/>
        </w:numPr>
        <w:autoSpaceDE w:val="0"/>
        <w:autoSpaceDN w:val="0"/>
        <w:adjustRightInd w:val="0"/>
        <w:ind w:firstLineChars="0"/>
        <w:jc w:val="left"/>
        <w:rPr>
          <w:rFonts w:ascii="Times New Roman" w:eastAsia="幼圆" w:hAnsi="Times New Roman" w:cs="Times New Roman"/>
          <w:sz w:val="24"/>
          <w:szCs w:val="24"/>
        </w:rPr>
      </w:pPr>
      <w:r w:rsidRPr="00AF7F4B">
        <w:rPr>
          <w:rFonts w:ascii="Times New Roman" w:eastAsia="幼圆" w:hAnsi="Times New Roman" w:cs="Times New Roman" w:hint="eastAsia"/>
          <w:b/>
          <w:sz w:val="24"/>
          <w:szCs w:val="24"/>
        </w:rPr>
        <w:t>统一指挥原则：</w:t>
      </w:r>
      <w:r w:rsidRPr="00AF7F4B">
        <w:rPr>
          <w:rFonts w:ascii="Times New Roman" w:eastAsia="幼圆" w:hAnsi="Times New Roman" w:cs="Times New Roman" w:hint="eastAsia"/>
          <w:sz w:val="24"/>
          <w:szCs w:val="24"/>
        </w:rPr>
        <w:t>就是要求每位下属应该有一个并且仅有一个上级，要求在上下级之间形成一条清晰的指挥链。</w:t>
      </w:r>
    </w:p>
    <w:p w:rsidR="00AF7F4B" w:rsidRDefault="00AF7F4B" w:rsidP="00AF7F4B">
      <w:pPr>
        <w:pStyle w:val="a3"/>
        <w:numPr>
          <w:ilvl w:val="0"/>
          <w:numId w:val="6"/>
        </w:numPr>
        <w:autoSpaceDE w:val="0"/>
        <w:autoSpaceDN w:val="0"/>
        <w:adjustRightInd w:val="0"/>
        <w:ind w:firstLineChars="0"/>
        <w:jc w:val="left"/>
        <w:rPr>
          <w:rFonts w:ascii="Times New Roman" w:eastAsia="幼圆" w:hAnsi="Times New Roman" w:cs="Times New Roman"/>
          <w:sz w:val="24"/>
          <w:szCs w:val="24"/>
        </w:rPr>
      </w:pPr>
      <w:r w:rsidRPr="00AF7F4B">
        <w:rPr>
          <w:rFonts w:ascii="Times New Roman" w:eastAsia="幼圆" w:hAnsi="Times New Roman" w:cs="Times New Roman" w:hint="eastAsia"/>
          <w:b/>
          <w:sz w:val="24"/>
          <w:szCs w:val="24"/>
        </w:rPr>
        <w:t>控制幅度原则：</w:t>
      </w:r>
      <w:r>
        <w:rPr>
          <w:rFonts w:ascii="Times New Roman" w:eastAsia="幼圆" w:hAnsi="Times New Roman" w:cs="Times New Roman" w:hint="eastAsia"/>
          <w:sz w:val="24"/>
          <w:szCs w:val="24"/>
        </w:rPr>
        <w:t>控制幅度原则是一个上级直接领导与指挥下属的人数应该有一定的限度，并且应该是有效的。</w:t>
      </w:r>
    </w:p>
    <w:p w:rsidR="00AF7F4B" w:rsidRDefault="00AF7F4B" w:rsidP="00AF7F4B">
      <w:pPr>
        <w:pStyle w:val="a3"/>
        <w:numPr>
          <w:ilvl w:val="0"/>
          <w:numId w:val="6"/>
        </w:numPr>
        <w:autoSpaceDE w:val="0"/>
        <w:autoSpaceDN w:val="0"/>
        <w:adjustRightInd w:val="0"/>
        <w:ind w:firstLineChars="0"/>
        <w:jc w:val="left"/>
        <w:rPr>
          <w:rFonts w:ascii="Times New Roman" w:eastAsia="幼圆" w:hAnsi="Times New Roman" w:cs="Times New Roman"/>
          <w:sz w:val="24"/>
          <w:szCs w:val="24"/>
        </w:rPr>
      </w:pPr>
      <w:r>
        <w:rPr>
          <w:rFonts w:ascii="Times New Roman" w:eastAsia="幼圆" w:hAnsi="Times New Roman" w:cs="Times New Roman" w:hint="eastAsia"/>
          <w:b/>
          <w:sz w:val="24"/>
          <w:szCs w:val="24"/>
        </w:rPr>
        <w:t>权责对等原则：</w:t>
      </w:r>
      <w:r>
        <w:rPr>
          <w:rFonts w:ascii="Times New Roman" w:eastAsia="幼圆" w:hAnsi="Times New Roman" w:cs="Times New Roman" w:hint="eastAsia"/>
          <w:sz w:val="24"/>
          <w:szCs w:val="24"/>
        </w:rPr>
        <w:t>组织中的每个部门和部门中的每个人员都有责任按照工作目标的要求保质保量地完成工作任务，同时，组织必须委之以自主完成任务所必需的权力。</w:t>
      </w:r>
    </w:p>
    <w:p w:rsidR="00AF7F4B" w:rsidRDefault="00AF7F4B" w:rsidP="00AF7F4B">
      <w:pPr>
        <w:pStyle w:val="a3"/>
        <w:numPr>
          <w:ilvl w:val="0"/>
          <w:numId w:val="6"/>
        </w:numPr>
        <w:autoSpaceDE w:val="0"/>
        <w:autoSpaceDN w:val="0"/>
        <w:adjustRightInd w:val="0"/>
        <w:ind w:firstLineChars="0"/>
        <w:jc w:val="left"/>
        <w:rPr>
          <w:rFonts w:ascii="Times New Roman" w:eastAsia="幼圆" w:hAnsi="Times New Roman" w:cs="Times New Roman"/>
          <w:sz w:val="24"/>
          <w:szCs w:val="24"/>
        </w:rPr>
      </w:pPr>
      <w:r>
        <w:rPr>
          <w:rFonts w:ascii="Times New Roman" w:eastAsia="幼圆" w:hAnsi="Times New Roman" w:cs="Times New Roman" w:hint="eastAsia"/>
          <w:b/>
          <w:sz w:val="24"/>
          <w:szCs w:val="24"/>
        </w:rPr>
        <w:t>柔性经济原则：</w:t>
      </w:r>
      <w:r>
        <w:rPr>
          <w:rFonts w:ascii="Times New Roman" w:eastAsia="幼圆" w:hAnsi="Times New Roman" w:cs="Times New Roman" w:hint="eastAsia"/>
          <w:sz w:val="24"/>
          <w:szCs w:val="24"/>
        </w:rPr>
        <w:t>所谓组织的柔性，是指组织的各个部门、各个人员都是可以根据组织内外环境的变化而进行灵活调整和变动的。</w:t>
      </w:r>
    </w:p>
    <w:p w:rsidR="005838AA" w:rsidRPr="005838AA" w:rsidRDefault="007762C1" w:rsidP="005838AA">
      <w:pPr>
        <w:pStyle w:val="a3"/>
        <w:numPr>
          <w:ilvl w:val="0"/>
          <w:numId w:val="4"/>
        </w:numPr>
        <w:ind w:firstLineChars="0"/>
        <w:jc w:val="left"/>
        <w:rPr>
          <w:rFonts w:asciiTheme="minorEastAsia" w:hAnsiTheme="minorEastAsia"/>
          <w:b/>
          <w:sz w:val="28"/>
          <w:szCs w:val="28"/>
        </w:rPr>
      </w:pPr>
      <w:r w:rsidRPr="005838AA">
        <w:rPr>
          <w:rFonts w:asciiTheme="minorEastAsia" w:hAnsiTheme="minorEastAsia" w:hint="eastAsia"/>
          <w:b/>
          <w:sz w:val="28"/>
          <w:szCs w:val="28"/>
        </w:rPr>
        <w:t>矩形阵结构（事业部制结构）的优缺点。</w:t>
      </w:r>
    </w:p>
    <w:p w:rsidR="007762C1" w:rsidRDefault="005838AA" w:rsidP="005838AA">
      <w:pPr>
        <w:jc w:val="left"/>
        <w:rPr>
          <w:rFonts w:ascii="幼圆" w:eastAsia="幼圆" w:cs="幼圆"/>
          <w:sz w:val="24"/>
          <w:szCs w:val="24"/>
        </w:rPr>
      </w:pPr>
      <w:r w:rsidRPr="005838AA">
        <w:rPr>
          <w:rFonts w:ascii="幼圆" w:eastAsia="幼圆" w:cs="幼圆" w:hint="eastAsia"/>
          <w:b/>
          <w:sz w:val="24"/>
          <w:szCs w:val="24"/>
        </w:rPr>
        <w:t>优点：</w:t>
      </w:r>
      <w:r>
        <w:rPr>
          <w:rFonts w:ascii="幼圆" w:eastAsia="幼圆" w:cs="幼圆" w:hint="eastAsia"/>
          <w:sz w:val="24"/>
          <w:szCs w:val="24"/>
        </w:rPr>
        <w:t>由不同背景、不同技能、不同专业知识的人员为某个特定项目共同工作、一方面可以取得专业化分工的好处，另一方面可以跨越各职能部门取得他们所需要的各种支持活动。</w:t>
      </w:r>
    </w:p>
    <w:p w:rsidR="005838AA" w:rsidRDefault="005838AA" w:rsidP="005838AA">
      <w:pPr>
        <w:jc w:val="left"/>
        <w:rPr>
          <w:rFonts w:ascii="幼圆" w:eastAsia="幼圆" w:cs="幼圆"/>
          <w:sz w:val="24"/>
          <w:szCs w:val="24"/>
        </w:rPr>
      </w:pPr>
      <w:r w:rsidRPr="005838AA">
        <w:rPr>
          <w:rFonts w:ascii="幼圆" w:eastAsia="幼圆" w:cs="幼圆" w:hint="eastAsia"/>
          <w:b/>
          <w:sz w:val="24"/>
          <w:szCs w:val="24"/>
        </w:rPr>
        <w:t>缺点：</w:t>
      </w:r>
      <w:r>
        <w:rPr>
          <w:rFonts w:ascii="幼圆" w:eastAsia="幼圆" w:cs="幼圆" w:hint="eastAsia"/>
          <w:sz w:val="24"/>
          <w:szCs w:val="24"/>
        </w:rPr>
        <w:t>组织中的信息和权力等资源一旦不能共享，项目经理与职能经理之间势必会争取有限的资源或因权力不平衡而发生矛盾，这反而会产生适得其反的后果，协调处理这些矛盾必然要牵扯管理者更多的精力，并付出更多的组织成本。</w:t>
      </w:r>
    </w:p>
    <w:p w:rsidR="005838AA" w:rsidRPr="005838AA" w:rsidRDefault="005838AA" w:rsidP="005838AA">
      <w:pPr>
        <w:jc w:val="left"/>
        <w:rPr>
          <w:rFonts w:asciiTheme="minorEastAsia" w:hAnsiTheme="minorEastAsia"/>
          <w:b/>
          <w:sz w:val="28"/>
          <w:szCs w:val="28"/>
        </w:rPr>
      </w:pPr>
      <w:r w:rsidRPr="005838AA">
        <w:rPr>
          <w:rFonts w:asciiTheme="minorEastAsia" w:hAnsiTheme="minorEastAsia" w:hint="eastAsia"/>
          <w:b/>
          <w:sz w:val="28"/>
          <w:szCs w:val="28"/>
        </w:rPr>
        <w:t>六、管理幅度设计的影响因素</w:t>
      </w:r>
    </w:p>
    <w:p w:rsidR="005838AA" w:rsidRDefault="005838AA" w:rsidP="005838AA">
      <w:pPr>
        <w:ind w:firstLineChars="200" w:firstLine="480"/>
        <w:jc w:val="left"/>
        <w:rPr>
          <w:rFonts w:ascii="幼圆" w:eastAsia="幼圆" w:cs="幼圆"/>
          <w:sz w:val="24"/>
          <w:szCs w:val="24"/>
        </w:rPr>
      </w:pPr>
      <w:r>
        <w:rPr>
          <w:rFonts w:ascii="幼圆" w:eastAsia="幼圆" w:cs="幼圆" w:hint="eastAsia"/>
          <w:sz w:val="24"/>
          <w:szCs w:val="24"/>
        </w:rPr>
        <w:t>任何组织都需要解决主管人员直接指挥与监督的下属数量问题。有效的管理幅度受到诸多因素的影响，主要有:管理者和被管理者的工作能力、工作内容、工作条件与工作环境等。</w:t>
      </w:r>
    </w:p>
    <w:p w:rsidR="005838AA" w:rsidRPr="00335913" w:rsidRDefault="00335913" w:rsidP="00335913">
      <w:pPr>
        <w:pStyle w:val="a3"/>
        <w:numPr>
          <w:ilvl w:val="0"/>
          <w:numId w:val="7"/>
        </w:numPr>
        <w:ind w:firstLineChars="0"/>
        <w:jc w:val="left"/>
        <w:rPr>
          <w:rFonts w:ascii="幼圆" w:eastAsia="幼圆" w:cs="幼圆"/>
          <w:sz w:val="24"/>
          <w:szCs w:val="24"/>
        </w:rPr>
      </w:pPr>
      <w:r w:rsidRPr="00335913">
        <w:rPr>
          <w:rFonts w:ascii="幼圆" w:eastAsia="幼圆" w:cs="幼圆" w:hint="eastAsia"/>
          <w:b/>
          <w:sz w:val="24"/>
          <w:szCs w:val="24"/>
        </w:rPr>
        <w:t>工作能力：</w:t>
      </w:r>
      <w:r w:rsidRPr="00335913">
        <w:rPr>
          <w:rFonts w:ascii="幼圆" w:eastAsia="幼圆" w:cs="幼圆" w:hint="eastAsia"/>
          <w:sz w:val="24"/>
          <w:szCs w:val="24"/>
        </w:rPr>
        <w:t>主管和下属所具备的工作能力的强弱将会决定在处理和解决问题上所花费的时间长短从而影响管理幅度的宽窄。</w:t>
      </w:r>
    </w:p>
    <w:p w:rsidR="00335913" w:rsidRPr="00335913" w:rsidRDefault="00335913" w:rsidP="00335913">
      <w:pPr>
        <w:pStyle w:val="a3"/>
        <w:numPr>
          <w:ilvl w:val="0"/>
          <w:numId w:val="7"/>
        </w:numPr>
        <w:ind w:firstLineChars="0"/>
        <w:jc w:val="left"/>
        <w:rPr>
          <w:rFonts w:ascii="幼圆" w:eastAsia="幼圆" w:cs="幼圆"/>
          <w:b/>
          <w:sz w:val="24"/>
          <w:szCs w:val="24"/>
        </w:rPr>
      </w:pPr>
      <w:r w:rsidRPr="00335913">
        <w:rPr>
          <w:rFonts w:ascii="幼圆" w:eastAsia="幼圆" w:cs="幼圆" w:hint="eastAsia"/>
          <w:b/>
          <w:sz w:val="24"/>
          <w:szCs w:val="24"/>
        </w:rPr>
        <w:t>工作内容和性质：</w:t>
      </w:r>
    </w:p>
    <w:p w:rsidR="00335913" w:rsidRPr="00335913" w:rsidRDefault="00335913" w:rsidP="00335913">
      <w:pPr>
        <w:pStyle w:val="a3"/>
        <w:numPr>
          <w:ilvl w:val="0"/>
          <w:numId w:val="8"/>
        </w:numPr>
        <w:ind w:firstLineChars="0"/>
        <w:jc w:val="left"/>
        <w:rPr>
          <w:rFonts w:ascii="幼圆" w:eastAsia="幼圆" w:cs="幼圆"/>
          <w:sz w:val="24"/>
          <w:szCs w:val="24"/>
        </w:rPr>
      </w:pPr>
      <w:r w:rsidRPr="00335913">
        <w:rPr>
          <w:rFonts w:ascii="幼圆" w:eastAsia="幼圆" w:cs="幼圆" w:hint="eastAsia"/>
          <w:sz w:val="24"/>
          <w:szCs w:val="24"/>
        </w:rPr>
        <w:t>主管说出的管理层次</w:t>
      </w:r>
    </w:p>
    <w:p w:rsidR="00335913" w:rsidRPr="00335913" w:rsidRDefault="00335913" w:rsidP="00335913">
      <w:pPr>
        <w:pStyle w:val="a3"/>
        <w:numPr>
          <w:ilvl w:val="0"/>
          <w:numId w:val="8"/>
        </w:numPr>
        <w:ind w:firstLineChars="0"/>
        <w:jc w:val="left"/>
        <w:rPr>
          <w:rFonts w:ascii="幼圆" w:eastAsia="幼圆" w:cs="幼圆"/>
          <w:sz w:val="24"/>
          <w:szCs w:val="24"/>
        </w:rPr>
      </w:pPr>
      <w:r w:rsidRPr="00335913">
        <w:rPr>
          <w:rFonts w:ascii="幼圆" w:eastAsia="幼圆" w:cs="幼圆" w:hint="eastAsia"/>
          <w:sz w:val="24"/>
          <w:szCs w:val="24"/>
        </w:rPr>
        <w:t>下属工作的相似性</w:t>
      </w:r>
    </w:p>
    <w:p w:rsidR="00335913" w:rsidRPr="00335913" w:rsidRDefault="00335913" w:rsidP="00335913">
      <w:pPr>
        <w:pStyle w:val="a3"/>
        <w:numPr>
          <w:ilvl w:val="0"/>
          <w:numId w:val="8"/>
        </w:numPr>
        <w:ind w:firstLineChars="0"/>
        <w:jc w:val="left"/>
        <w:rPr>
          <w:rFonts w:ascii="幼圆" w:eastAsia="幼圆" w:cs="幼圆"/>
          <w:sz w:val="24"/>
          <w:szCs w:val="24"/>
        </w:rPr>
      </w:pPr>
      <w:r w:rsidRPr="00335913">
        <w:rPr>
          <w:rFonts w:ascii="幼圆" w:eastAsia="幼圆" w:cs="幼圆" w:hint="eastAsia"/>
          <w:sz w:val="24"/>
          <w:szCs w:val="24"/>
        </w:rPr>
        <w:t>计划的完善度</w:t>
      </w:r>
    </w:p>
    <w:p w:rsidR="00335913" w:rsidRPr="00335913" w:rsidRDefault="00335913" w:rsidP="00335913">
      <w:pPr>
        <w:pStyle w:val="a3"/>
        <w:numPr>
          <w:ilvl w:val="0"/>
          <w:numId w:val="8"/>
        </w:numPr>
        <w:ind w:firstLineChars="0"/>
        <w:jc w:val="left"/>
        <w:rPr>
          <w:rFonts w:ascii="幼圆" w:eastAsia="幼圆" w:cs="幼圆"/>
          <w:sz w:val="24"/>
          <w:szCs w:val="24"/>
        </w:rPr>
      </w:pPr>
      <w:r w:rsidRPr="00335913">
        <w:rPr>
          <w:rFonts w:ascii="幼圆" w:eastAsia="幼圆" w:cs="幼圆" w:hint="eastAsia"/>
          <w:sz w:val="24"/>
          <w:szCs w:val="24"/>
        </w:rPr>
        <w:t>非管理事务的多少</w:t>
      </w:r>
    </w:p>
    <w:p w:rsidR="00335913" w:rsidRPr="00335913" w:rsidRDefault="00335913" w:rsidP="00335913">
      <w:pPr>
        <w:pStyle w:val="a3"/>
        <w:numPr>
          <w:ilvl w:val="0"/>
          <w:numId w:val="7"/>
        </w:numPr>
        <w:ind w:firstLineChars="0"/>
        <w:jc w:val="left"/>
        <w:rPr>
          <w:rFonts w:ascii="幼圆" w:eastAsia="幼圆" w:cs="幼圆"/>
          <w:b/>
          <w:sz w:val="24"/>
          <w:szCs w:val="24"/>
        </w:rPr>
      </w:pPr>
      <w:r w:rsidRPr="00335913">
        <w:rPr>
          <w:rFonts w:ascii="幼圆" w:eastAsia="幼圆" w:cs="幼圆" w:hint="eastAsia"/>
          <w:b/>
          <w:sz w:val="24"/>
          <w:szCs w:val="24"/>
        </w:rPr>
        <w:t>工作条件：</w:t>
      </w:r>
    </w:p>
    <w:p w:rsidR="00335913" w:rsidRPr="00335913" w:rsidRDefault="00335913" w:rsidP="00335913">
      <w:pPr>
        <w:pStyle w:val="a3"/>
        <w:numPr>
          <w:ilvl w:val="0"/>
          <w:numId w:val="9"/>
        </w:numPr>
        <w:ind w:firstLineChars="0"/>
        <w:jc w:val="left"/>
        <w:rPr>
          <w:rFonts w:ascii="幼圆" w:eastAsia="幼圆" w:cs="幼圆"/>
          <w:sz w:val="24"/>
          <w:szCs w:val="24"/>
        </w:rPr>
      </w:pPr>
      <w:r w:rsidRPr="00335913">
        <w:rPr>
          <w:rFonts w:ascii="幼圆" w:eastAsia="幼圆" w:cs="幼圆" w:hint="eastAsia"/>
          <w:sz w:val="24"/>
          <w:szCs w:val="24"/>
        </w:rPr>
        <w:t>助手的配备情况</w:t>
      </w:r>
    </w:p>
    <w:p w:rsidR="00335913" w:rsidRPr="00335913" w:rsidRDefault="00335913" w:rsidP="00335913">
      <w:pPr>
        <w:pStyle w:val="a3"/>
        <w:numPr>
          <w:ilvl w:val="0"/>
          <w:numId w:val="9"/>
        </w:numPr>
        <w:ind w:firstLineChars="0"/>
        <w:jc w:val="left"/>
        <w:rPr>
          <w:rFonts w:ascii="幼圆" w:eastAsia="幼圆" w:cs="幼圆"/>
          <w:sz w:val="24"/>
          <w:szCs w:val="24"/>
        </w:rPr>
      </w:pPr>
      <w:r w:rsidRPr="00335913">
        <w:rPr>
          <w:rFonts w:ascii="幼圆" w:eastAsia="幼圆" w:cs="幼圆" w:hint="eastAsia"/>
          <w:sz w:val="24"/>
          <w:szCs w:val="24"/>
        </w:rPr>
        <w:t>信息手段的配备情况</w:t>
      </w:r>
    </w:p>
    <w:p w:rsidR="00335913" w:rsidRPr="00335913" w:rsidRDefault="00335913" w:rsidP="00335913">
      <w:pPr>
        <w:pStyle w:val="a3"/>
        <w:numPr>
          <w:ilvl w:val="0"/>
          <w:numId w:val="9"/>
        </w:numPr>
        <w:ind w:firstLineChars="0"/>
        <w:jc w:val="left"/>
        <w:rPr>
          <w:rFonts w:ascii="幼圆" w:eastAsia="幼圆" w:cs="幼圆"/>
          <w:sz w:val="24"/>
          <w:szCs w:val="24"/>
        </w:rPr>
      </w:pPr>
      <w:r w:rsidRPr="00335913">
        <w:rPr>
          <w:rFonts w:ascii="幼圆" w:eastAsia="幼圆" w:cs="幼圆" w:hint="eastAsia"/>
          <w:sz w:val="24"/>
          <w:szCs w:val="24"/>
        </w:rPr>
        <w:t>工作地点的相近性</w:t>
      </w:r>
    </w:p>
    <w:p w:rsidR="00335913" w:rsidRDefault="00335913" w:rsidP="00335913">
      <w:pPr>
        <w:pStyle w:val="a3"/>
        <w:numPr>
          <w:ilvl w:val="0"/>
          <w:numId w:val="7"/>
        </w:numPr>
        <w:ind w:firstLineChars="0"/>
        <w:jc w:val="left"/>
        <w:rPr>
          <w:rFonts w:ascii="幼圆" w:eastAsia="幼圆" w:cs="幼圆"/>
          <w:sz w:val="24"/>
          <w:szCs w:val="24"/>
        </w:rPr>
      </w:pPr>
      <w:r w:rsidRPr="00335913">
        <w:rPr>
          <w:rFonts w:ascii="幼圆" w:eastAsia="幼圆" w:cs="幼圆" w:hint="eastAsia"/>
          <w:b/>
          <w:sz w:val="24"/>
          <w:szCs w:val="24"/>
        </w:rPr>
        <w:t>工作环境：</w:t>
      </w:r>
      <w:r w:rsidRPr="00335913">
        <w:rPr>
          <w:rFonts w:ascii="幼圆" w:eastAsia="幼圆" w:cs="幼圆" w:hint="eastAsia"/>
          <w:sz w:val="24"/>
          <w:szCs w:val="24"/>
        </w:rPr>
        <w:t>组织环境稳定与否影响组织活动内容和政策的调整频度与幅度。环境越不稳定，各层主管理人员的管理幅度越受到限制。</w:t>
      </w:r>
    </w:p>
    <w:p w:rsidR="00335913" w:rsidRPr="00335913" w:rsidRDefault="00335913" w:rsidP="00335913">
      <w:pPr>
        <w:jc w:val="left"/>
        <w:rPr>
          <w:rFonts w:asciiTheme="minorEastAsia" w:hAnsiTheme="minorEastAsia"/>
          <w:b/>
          <w:sz w:val="28"/>
          <w:szCs w:val="28"/>
        </w:rPr>
      </w:pPr>
      <w:r w:rsidRPr="00335913">
        <w:rPr>
          <w:rFonts w:asciiTheme="minorEastAsia" w:hAnsiTheme="minorEastAsia" w:hint="eastAsia"/>
          <w:b/>
          <w:sz w:val="28"/>
          <w:szCs w:val="28"/>
        </w:rPr>
        <w:t>七、领导理论</w:t>
      </w:r>
      <w:r>
        <w:rPr>
          <w:rFonts w:asciiTheme="minorEastAsia" w:hAnsiTheme="minorEastAsia" w:hint="eastAsia"/>
          <w:b/>
          <w:sz w:val="28"/>
          <w:szCs w:val="28"/>
        </w:rPr>
        <w:t>(情景论)</w:t>
      </w:r>
    </w:p>
    <w:p w:rsidR="00335913" w:rsidRDefault="00B8798D" w:rsidP="00B8798D">
      <w:pPr>
        <w:ind w:firstLineChars="200" w:firstLine="480"/>
        <w:jc w:val="left"/>
        <w:rPr>
          <w:rFonts w:ascii="幼圆" w:eastAsia="幼圆" w:cs="幼圆" w:hint="eastAsia"/>
          <w:sz w:val="24"/>
          <w:szCs w:val="24"/>
        </w:rPr>
      </w:pPr>
      <w:r w:rsidRPr="00B8798D">
        <w:rPr>
          <w:rFonts w:ascii="幼圆" w:eastAsia="幼圆" w:cs="幼圆" w:hint="eastAsia"/>
          <w:sz w:val="24"/>
          <w:szCs w:val="24"/>
        </w:rPr>
        <w:t>情景论</w:t>
      </w:r>
      <w:r w:rsidRPr="00B8798D">
        <w:rPr>
          <w:rFonts w:ascii="幼圆" w:eastAsia="幼圆" w:cs="幼圆" w:hint="eastAsia"/>
          <w:sz w:val="24"/>
          <w:szCs w:val="24"/>
        </w:rPr>
        <w:t>认为我们在领导和管理公司或团队时，不能用一成不变的方法，而要随着情况和环境的改变及员工的不同，而改变我们领导和管理的方式。</w:t>
      </w:r>
    </w:p>
    <w:p w:rsidR="00B8798D" w:rsidRPr="00B8798D" w:rsidRDefault="00B8798D" w:rsidP="00B8798D">
      <w:pPr>
        <w:widowControl/>
        <w:shd w:val="clear" w:color="auto" w:fill="FFFFFF"/>
        <w:spacing w:line="360" w:lineRule="atLeast"/>
        <w:ind w:firstLineChars="200" w:firstLine="480"/>
        <w:jc w:val="left"/>
        <w:rPr>
          <w:rFonts w:ascii="幼圆" w:eastAsia="幼圆" w:cs="幼圆"/>
          <w:sz w:val="24"/>
          <w:szCs w:val="24"/>
        </w:rPr>
      </w:pPr>
      <w:r w:rsidRPr="00B8798D">
        <w:rPr>
          <w:rFonts w:ascii="幼圆" w:eastAsia="幼圆" w:cs="幼圆"/>
          <w:sz w:val="24"/>
          <w:szCs w:val="24"/>
        </w:rPr>
        <w:t xml:space="preserve">情境领导模式针对员工在特定工作下将员工的成长过程分为四个阶段： </w:t>
      </w:r>
    </w:p>
    <w:p w:rsidR="00B8798D" w:rsidRPr="00B8798D" w:rsidRDefault="00B8798D" w:rsidP="00B8798D">
      <w:pPr>
        <w:widowControl/>
        <w:shd w:val="clear" w:color="auto" w:fill="FFFFFF"/>
        <w:spacing w:line="360" w:lineRule="atLeast"/>
        <w:jc w:val="left"/>
        <w:rPr>
          <w:rFonts w:ascii="幼圆" w:eastAsia="幼圆" w:cs="幼圆"/>
          <w:sz w:val="24"/>
          <w:szCs w:val="24"/>
        </w:rPr>
      </w:pPr>
      <w:r w:rsidRPr="00B8798D">
        <w:rPr>
          <w:rFonts w:ascii="幼圆" w:eastAsia="幼圆" w:cs="幼圆"/>
          <w:sz w:val="24"/>
          <w:szCs w:val="24"/>
        </w:rPr>
        <w:t xml:space="preserve">　　第一阶段为R1</w:t>
      </w:r>
      <w:r w:rsidRPr="00B8798D">
        <w:rPr>
          <w:rFonts w:ascii="幼圆" w:eastAsia="幼圆" w:cs="幼圆"/>
          <w:sz w:val="24"/>
          <w:szCs w:val="24"/>
        </w:rPr>
        <w:t>“</w:t>
      </w:r>
      <w:r w:rsidRPr="00B8798D">
        <w:rPr>
          <w:rFonts w:ascii="幼圆" w:eastAsia="幼圆" w:cs="幼圆"/>
          <w:sz w:val="24"/>
          <w:szCs w:val="24"/>
        </w:rPr>
        <w:t>没能力，没意愿并不安</w:t>
      </w:r>
      <w:r w:rsidRPr="00B8798D">
        <w:rPr>
          <w:rFonts w:ascii="幼圆" w:eastAsia="幼圆" w:cs="幼圆"/>
          <w:sz w:val="24"/>
          <w:szCs w:val="24"/>
        </w:rPr>
        <w:t>”</w:t>
      </w:r>
      <w:r w:rsidRPr="00B8798D">
        <w:rPr>
          <w:rFonts w:ascii="幼圆" w:eastAsia="幼圆" w:cs="幼圆"/>
          <w:sz w:val="24"/>
          <w:szCs w:val="24"/>
        </w:rPr>
        <w:t xml:space="preserve">； </w:t>
      </w:r>
    </w:p>
    <w:p w:rsidR="00B8798D" w:rsidRPr="00B8798D" w:rsidRDefault="00B8798D" w:rsidP="00B8798D">
      <w:pPr>
        <w:widowControl/>
        <w:shd w:val="clear" w:color="auto" w:fill="FFFFFF"/>
        <w:spacing w:line="360" w:lineRule="atLeast"/>
        <w:jc w:val="left"/>
        <w:rPr>
          <w:rFonts w:ascii="幼圆" w:eastAsia="幼圆" w:cs="幼圆"/>
          <w:sz w:val="24"/>
          <w:szCs w:val="24"/>
        </w:rPr>
      </w:pPr>
      <w:r w:rsidRPr="00B8798D">
        <w:rPr>
          <w:rFonts w:ascii="幼圆" w:eastAsia="幼圆" w:cs="幼圆"/>
          <w:sz w:val="24"/>
          <w:szCs w:val="24"/>
        </w:rPr>
        <w:lastRenderedPageBreak/>
        <w:t xml:space="preserve">　　第二阶段为R2</w:t>
      </w:r>
      <w:r w:rsidRPr="00B8798D">
        <w:rPr>
          <w:rFonts w:ascii="幼圆" w:eastAsia="幼圆" w:cs="幼圆"/>
          <w:sz w:val="24"/>
          <w:szCs w:val="24"/>
        </w:rPr>
        <w:t>“</w:t>
      </w:r>
      <w:r w:rsidRPr="00B8798D">
        <w:rPr>
          <w:rFonts w:ascii="幼圆" w:eastAsia="幼圆" w:cs="幼圆"/>
          <w:sz w:val="24"/>
          <w:szCs w:val="24"/>
        </w:rPr>
        <w:t>没能力，有意愿或自信</w:t>
      </w:r>
      <w:r w:rsidRPr="00B8798D">
        <w:rPr>
          <w:rFonts w:ascii="幼圆" w:eastAsia="幼圆" w:cs="幼圆"/>
          <w:sz w:val="24"/>
          <w:szCs w:val="24"/>
        </w:rPr>
        <w:t>”</w:t>
      </w:r>
      <w:r w:rsidRPr="00B8798D">
        <w:rPr>
          <w:rFonts w:ascii="幼圆" w:eastAsia="幼圆" w:cs="幼圆"/>
          <w:sz w:val="24"/>
          <w:szCs w:val="24"/>
        </w:rPr>
        <w:t xml:space="preserve">； </w:t>
      </w:r>
    </w:p>
    <w:p w:rsidR="00B8798D" w:rsidRPr="00B8798D" w:rsidRDefault="00B8798D" w:rsidP="00B8798D">
      <w:pPr>
        <w:widowControl/>
        <w:shd w:val="clear" w:color="auto" w:fill="FFFFFF"/>
        <w:spacing w:line="360" w:lineRule="atLeast"/>
        <w:jc w:val="left"/>
        <w:rPr>
          <w:rFonts w:ascii="幼圆" w:eastAsia="幼圆" w:cs="幼圆"/>
          <w:sz w:val="24"/>
          <w:szCs w:val="24"/>
        </w:rPr>
      </w:pPr>
      <w:r w:rsidRPr="00B8798D">
        <w:rPr>
          <w:rFonts w:ascii="幼圆" w:eastAsia="幼圆" w:cs="幼圆"/>
          <w:sz w:val="24"/>
          <w:szCs w:val="24"/>
        </w:rPr>
        <w:t xml:space="preserve">　　第三阶段为R3</w:t>
      </w:r>
      <w:r w:rsidRPr="00B8798D">
        <w:rPr>
          <w:rFonts w:ascii="幼圆" w:eastAsia="幼圆" w:cs="幼圆"/>
          <w:sz w:val="24"/>
          <w:szCs w:val="24"/>
        </w:rPr>
        <w:t>“</w:t>
      </w:r>
      <w:r w:rsidRPr="00B8798D">
        <w:rPr>
          <w:rFonts w:ascii="幼圆" w:eastAsia="幼圆" w:cs="幼圆"/>
          <w:sz w:val="24"/>
          <w:szCs w:val="24"/>
        </w:rPr>
        <w:t>有能力，没意愿或不安</w:t>
      </w:r>
      <w:r w:rsidRPr="00B8798D">
        <w:rPr>
          <w:rFonts w:ascii="幼圆" w:eastAsia="幼圆" w:cs="幼圆"/>
          <w:sz w:val="24"/>
          <w:szCs w:val="24"/>
        </w:rPr>
        <w:t>”</w:t>
      </w:r>
      <w:r w:rsidRPr="00B8798D">
        <w:rPr>
          <w:rFonts w:ascii="幼圆" w:eastAsia="幼圆" w:cs="幼圆"/>
          <w:sz w:val="24"/>
          <w:szCs w:val="24"/>
        </w:rPr>
        <w:t xml:space="preserve">； </w:t>
      </w:r>
    </w:p>
    <w:p w:rsidR="00B8798D" w:rsidRDefault="00B8798D" w:rsidP="00B8798D">
      <w:pPr>
        <w:ind w:firstLine="480"/>
        <w:jc w:val="left"/>
        <w:rPr>
          <w:rFonts w:ascii="幼圆" w:eastAsia="幼圆" w:cs="幼圆" w:hint="eastAsia"/>
          <w:sz w:val="24"/>
          <w:szCs w:val="24"/>
        </w:rPr>
      </w:pPr>
      <w:r w:rsidRPr="00B8798D">
        <w:rPr>
          <w:rFonts w:ascii="幼圆" w:eastAsia="幼圆" w:cs="幼圆"/>
          <w:sz w:val="24"/>
          <w:szCs w:val="24"/>
        </w:rPr>
        <w:t>第四阶段为R4</w:t>
      </w:r>
      <w:r w:rsidRPr="00B8798D">
        <w:rPr>
          <w:rFonts w:ascii="幼圆" w:eastAsia="幼圆" w:cs="幼圆"/>
          <w:sz w:val="24"/>
          <w:szCs w:val="24"/>
        </w:rPr>
        <w:t>“</w:t>
      </w:r>
      <w:r w:rsidRPr="00B8798D">
        <w:rPr>
          <w:rFonts w:ascii="幼圆" w:eastAsia="幼圆" w:cs="幼圆"/>
          <w:sz w:val="24"/>
          <w:szCs w:val="24"/>
        </w:rPr>
        <w:t>有能力，有意愿并自信</w:t>
      </w:r>
      <w:r w:rsidRPr="00B8798D">
        <w:rPr>
          <w:rFonts w:ascii="幼圆" w:eastAsia="幼圆" w:cs="幼圆"/>
          <w:sz w:val="24"/>
          <w:szCs w:val="24"/>
        </w:rPr>
        <w:t>”</w:t>
      </w:r>
      <w:r w:rsidRPr="00B8798D">
        <w:rPr>
          <w:rFonts w:ascii="幼圆" w:eastAsia="幼圆" w:cs="幼圆" w:hint="eastAsia"/>
          <w:sz w:val="24"/>
          <w:szCs w:val="24"/>
        </w:rPr>
        <w:t>；</w:t>
      </w:r>
    </w:p>
    <w:p w:rsidR="00B8798D" w:rsidRDefault="00B8798D" w:rsidP="00B8798D">
      <w:pPr>
        <w:widowControl/>
        <w:shd w:val="clear" w:color="auto" w:fill="FFFFFF"/>
        <w:spacing w:line="360" w:lineRule="atLeast"/>
        <w:ind w:firstLineChars="200" w:firstLine="480"/>
        <w:jc w:val="left"/>
        <w:rPr>
          <w:rFonts w:ascii="幼圆" w:eastAsia="幼圆" w:cs="幼圆" w:hint="eastAsia"/>
          <w:sz w:val="24"/>
          <w:szCs w:val="24"/>
        </w:rPr>
      </w:pPr>
      <w:r w:rsidRPr="00B8798D">
        <w:rPr>
          <w:rFonts w:ascii="幼圆" w:eastAsia="幼圆" w:cs="幼圆" w:hint="eastAsia"/>
          <w:sz w:val="24"/>
          <w:szCs w:val="24"/>
        </w:rPr>
        <w:t>相对于员工的四个不同阶段，领导应采取四种不同的领导风格。当员工在第一阶段</w:t>
      </w:r>
      <w:r w:rsidRPr="00B8798D">
        <w:rPr>
          <w:rFonts w:ascii="幼圆" w:eastAsia="幼圆" w:cs="幼圆"/>
          <w:sz w:val="24"/>
          <w:szCs w:val="24"/>
        </w:rPr>
        <w:t>R1</w:t>
      </w:r>
      <w:r w:rsidRPr="00B8798D">
        <w:rPr>
          <w:rFonts w:ascii="幼圆" w:eastAsia="幼圆" w:cs="幼圆" w:hint="eastAsia"/>
          <w:sz w:val="24"/>
          <w:szCs w:val="24"/>
        </w:rPr>
        <w:t>时，领导者要采取</w:t>
      </w:r>
      <w:r w:rsidRPr="00B8798D">
        <w:rPr>
          <w:rFonts w:ascii="幼圆" w:eastAsia="幼圆" w:cs="幼圆"/>
          <w:sz w:val="24"/>
          <w:szCs w:val="24"/>
        </w:rPr>
        <w:t>“</w:t>
      </w:r>
      <w:r w:rsidRPr="00B8798D">
        <w:rPr>
          <w:rFonts w:ascii="幼圆" w:eastAsia="幼圆" w:cs="幼圆" w:hint="eastAsia"/>
          <w:sz w:val="24"/>
          <w:szCs w:val="24"/>
        </w:rPr>
        <w:t>告知式</w:t>
      </w:r>
      <w:r w:rsidRPr="00B8798D">
        <w:rPr>
          <w:rFonts w:ascii="幼圆" w:eastAsia="幼圆" w:cs="幼圆"/>
          <w:sz w:val="24"/>
          <w:szCs w:val="24"/>
        </w:rPr>
        <w:t>”</w:t>
      </w:r>
      <w:r w:rsidRPr="00B8798D">
        <w:rPr>
          <w:rFonts w:ascii="幼圆" w:eastAsia="幼圆" w:cs="幼圆" w:hint="eastAsia"/>
          <w:sz w:val="24"/>
          <w:szCs w:val="24"/>
        </w:rPr>
        <w:t>来引导并指示员工；当员工在第二阶段</w:t>
      </w:r>
      <w:r w:rsidRPr="00B8798D">
        <w:rPr>
          <w:rFonts w:ascii="幼圆" w:eastAsia="幼圆" w:cs="幼圆"/>
          <w:sz w:val="24"/>
          <w:szCs w:val="24"/>
        </w:rPr>
        <w:t>R2</w:t>
      </w:r>
      <w:r w:rsidRPr="00B8798D">
        <w:rPr>
          <w:rFonts w:ascii="幼圆" w:eastAsia="幼圆" w:cs="幼圆" w:hint="eastAsia"/>
          <w:sz w:val="24"/>
          <w:szCs w:val="24"/>
        </w:rPr>
        <w:t>时，领导者要采取</w:t>
      </w:r>
      <w:r w:rsidRPr="00B8798D">
        <w:rPr>
          <w:rFonts w:ascii="幼圆" w:eastAsia="幼圆" w:cs="幼圆"/>
          <w:sz w:val="24"/>
          <w:szCs w:val="24"/>
        </w:rPr>
        <w:t>“</w:t>
      </w:r>
      <w:r w:rsidRPr="00B8798D">
        <w:rPr>
          <w:rFonts w:ascii="幼圆" w:eastAsia="幼圆" w:cs="幼圆" w:hint="eastAsia"/>
          <w:sz w:val="24"/>
          <w:szCs w:val="24"/>
        </w:rPr>
        <w:t>推销式</w:t>
      </w:r>
      <w:r w:rsidRPr="00B8798D">
        <w:rPr>
          <w:rFonts w:ascii="幼圆" w:eastAsia="幼圆" w:cs="幼圆"/>
          <w:sz w:val="24"/>
          <w:szCs w:val="24"/>
        </w:rPr>
        <w:t>”</w:t>
      </w:r>
      <w:r w:rsidRPr="00B8798D">
        <w:rPr>
          <w:rFonts w:ascii="幼圆" w:eastAsia="幼圆" w:cs="幼圆" w:hint="eastAsia"/>
          <w:sz w:val="24"/>
          <w:szCs w:val="24"/>
        </w:rPr>
        <w:t>来解释工作从而劝服员工；而当员工在第三阶段</w:t>
      </w:r>
      <w:r w:rsidRPr="00B8798D">
        <w:rPr>
          <w:rFonts w:ascii="幼圆" w:eastAsia="幼圆" w:cs="幼圆"/>
          <w:sz w:val="24"/>
          <w:szCs w:val="24"/>
        </w:rPr>
        <w:t>R3</w:t>
      </w:r>
      <w:r w:rsidRPr="00B8798D">
        <w:rPr>
          <w:rFonts w:ascii="幼圆" w:eastAsia="幼圆" w:cs="幼圆" w:hint="eastAsia"/>
          <w:sz w:val="24"/>
          <w:szCs w:val="24"/>
        </w:rPr>
        <w:t>时，领导者要采取</w:t>
      </w:r>
      <w:r w:rsidRPr="00B8798D">
        <w:rPr>
          <w:rFonts w:ascii="幼圆" w:eastAsia="幼圆" w:cs="幼圆"/>
          <w:sz w:val="24"/>
          <w:szCs w:val="24"/>
        </w:rPr>
        <w:t>“</w:t>
      </w:r>
      <w:r w:rsidRPr="00B8798D">
        <w:rPr>
          <w:rFonts w:ascii="幼圆" w:eastAsia="幼圆" w:cs="幼圆" w:hint="eastAsia"/>
          <w:sz w:val="24"/>
          <w:szCs w:val="24"/>
        </w:rPr>
        <w:t>参与式</w:t>
      </w:r>
      <w:r w:rsidRPr="00B8798D">
        <w:rPr>
          <w:rFonts w:ascii="幼圆" w:eastAsia="幼圆" w:cs="幼圆"/>
          <w:sz w:val="24"/>
          <w:szCs w:val="24"/>
        </w:rPr>
        <w:t>”</w:t>
      </w:r>
      <w:r w:rsidRPr="00B8798D">
        <w:rPr>
          <w:rFonts w:ascii="幼圆" w:eastAsia="幼圆" w:cs="幼圆" w:hint="eastAsia"/>
          <w:sz w:val="24"/>
          <w:szCs w:val="24"/>
        </w:rPr>
        <w:t>来激励员工并帮助员工解决问题；如果员工到了第四阶段</w:t>
      </w:r>
      <w:r w:rsidRPr="00B8798D">
        <w:rPr>
          <w:rFonts w:ascii="幼圆" w:eastAsia="幼圆" w:cs="幼圆"/>
          <w:sz w:val="24"/>
          <w:szCs w:val="24"/>
        </w:rPr>
        <w:t>R4</w:t>
      </w:r>
      <w:r w:rsidRPr="00B8798D">
        <w:rPr>
          <w:rFonts w:ascii="幼圆" w:eastAsia="幼圆" w:cs="幼圆" w:hint="eastAsia"/>
          <w:sz w:val="24"/>
          <w:szCs w:val="24"/>
        </w:rPr>
        <w:t>，领导者则要采取</w:t>
      </w:r>
      <w:r w:rsidRPr="00B8798D">
        <w:rPr>
          <w:rFonts w:ascii="幼圆" w:eastAsia="幼圆" w:cs="幼圆"/>
          <w:sz w:val="24"/>
          <w:szCs w:val="24"/>
        </w:rPr>
        <w:t>“</w:t>
      </w:r>
      <w:r w:rsidRPr="00B8798D">
        <w:rPr>
          <w:rFonts w:ascii="幼圆" w:eastAsia="幼圆" w:cs="幼圆" w:hint="eastAsia"/>
          <w:sz w:val="24"/>
          <w:szCs w:val="24"/>
        </w:rPr>
        <w:t>授权式</w:t>
      </w:r>
      <w:r w:rsidRPr="00B8798D">
        <w:rPr>
          <w:rFonts w:ascii="幼圆" w:eastAsia="幼圆" w:cs="幼圆"/>
          <w:sz w:val="24"/>
          <w:szCs w:val="24"/>
        </w:rPr>
        <w:t>”</w:t>
      </w:r>
      <w:r w:rsidRPr="00B8798D">
        <w:rPr>
          <w:rFonts w:ascii="幼圆" w:eastAsia="幼圆" w:cs="幼圆" w:hint="eastAsia"/>
          <w:sz w:val="24"/>
          <w:szCs w:val="24"/>
        </w:rPr>
        <w:t>来将工作交付给员工，领导者只需作监控和考察的工作。</w:t>
      </w:r>
    </w:p>
    <w:p w:rsidR="002D38B6" w:rsidRDefault="002D38B6" w:rsidP="002D38B6">
      <w:pPr>
        <w:jc w:val="left"/>
        <w:rPr>
          <w:rFonts w:asciiTheme="minorEastAsia" w:hAnsiTheme="minorEastAsia" w:hint="eastAsia"/>
          <w:b/>
          <w:sz w:val="28"/>
          <w:szCs w:val="28"/>
        </w:rPr>
      </w:pPr>
      <w:r w:rsidRPr="002D38B6">
        <w:rPr>
          <w:rFonts w:asciiTheme="minorEastAsia" w:hAnsiTheme="minorEastAsia" w:hint="eastAsia"/>
          <w:b/>
          <w:sz w:val="28"/>
          <w:szCs w:val="28"/>
        </w:rPr>
        <w:t>八、激励的需要理论</w:t>
      </w:r>
    </w:p>
    <w:p w:rsidR="002D38B6" w:rsidRPr="00E90BC7" w:rsidRDefault="00E90BC7" w:rsidP="002D38B6">
      <w:pPr>
        <w:jc w:val="left"/>
        <w:rPr>
          <w:rFonts w:ascii="幼圆" w:eastAsia="幼圆" w:cs="幼圆" w:hint="eastAsia"/>
          <w:sz w:val="24"/>
          <w:szCs w:val="24"/>
        </w:rPr>
      </w:pPr>
      <w:r w:rsidRPr="00E90BC7">
        <w:rPr>
          <w:rFonts w:ascii="幼圆" w:eastAsia="幼圆" w:cs="幼圆"/>
          <w:b/>
          <w:sz w:val="24"/>
          <w:szCs w:val="24"/>
        </w:rPr>
        <w:t>1</w:t>
      </w:r>
      <w:r>
        <w:rPr>
          <w:rFonts w:ascii="幼圆" w:eastAsia="幼圆" w:cs="幼圆" w:hint="eastAsia"/>
          <w:b/>
          <w:sz w:val="24"/>
          <w:szCs w:val="24"/>
        </w:rPr>
        <w:t xml:space="preserve">） </w:t>
      </w:r>
      <w:r w:rsidRPr="00E90BC7">
        <w:rPr>
          <w:rFonts w:ascii="幼圆" w:eastAsia="幼圆" w:cs="幼圆"/>
          <w:sz w:val="24"/>
          <w:szCs w:val="24"/>
        </w:rPr>
        <w:t>各需要层次之间的关系是逐级上升的，最基本的生理和安全需要得到满足后，高层次的需要才能依次出现和满足。</w:t>
      </w:r>
    </w:p>
    <w:p w:rsidR="00E90BC7" w:rsidRPr="002D38B6" w:rsidRDefault="00E90BC7" w:rsidP="002D38B6">
      <w:pPr>
        <w:jc w:val="left"/>
        <w:rPr>
          <w:rFonts w:ascii="幼圆" w:eastAsia="幼圆" w:cs="幼圆"/>
          <w:sz w:val="24"/>
          <w:szCs w:val="24"/>
        </w:rPr>
      </w:pPr>
      <w:r w:rsidRPr="00E90BC7">
        <w:rPr>
          <w:rFonts w:ascii="幼圆" w:eastAsia="幼圆" w:cs="幼圆"/>
          <w:b/>
          <w:sz w:val="24"/>
          <w:szCs w:val="24"/>
        </w:rPr>
        <w:t>2）</w:t>
      </w:r>
      <w:r w:rsidRPr="00E90BC7">
        <w:rPr>
          <w:rFonts w:ascii="幼圆" w:eastAsia="幼圆" w:cs="幼圆"/>
          <w:sz w:val="24"/>
          <w:szCs w:val="24"/>
        </w:rPr>
        <w:t>在同一时期内，可以同时存在几种需要。人的行为总是受多种需要支配的。但是，人的5种需要</w:t>
      </w:r>
      <w:r>
        <w:rPr>
          <w:rFonts w:ascii="幼圆" w:eastAsia="幼圆" w:cs="幼圆" w:hint="eastAsia"/>
          <w:sz w:val="24"/>
          <w:szCs w:val="24"/>
        </w:rPr>
        <w:t>(即生理的需要、安全的需要、社交的需要、尊重的需要、自我实现的需要)</w:t>
      </w:r>
      <w:r w:rsidRPr="00E90BC7">
        <w:rPr>
          <w:rFonts w:ascii="幼圆" w:eastAsia="幼圆" w:cs="幼圆"/>
          <w:sz w:val="24"/>
          <w:szCs w:val="24"/>
        </w:rPr>
        <w:t>在不同年龄段和不同的社会生活条件下，总有某一种需要处在优势地位，即主导需要，推动人的行为。</w:t>
      </w:r>
    </w:p>
    <w:p w:rsidR="00146D8B" w:rsidRDefault="00146D8B" w:rsidP="00146D8B">
      <w:pPr>
        <w:jc w:val="left"/>
        <w:rPr>
          <w:rFonts w:asciiTheme="minorEastAsia" w:hAnsiTheme="minorEastAsia" w:hint="eastAsia"/>
          <w:b/>
          <w:sz w:val="28"/>
          <w:szCs w:val="28"/>
        </w:rPr>
      </w:pPr>
      <w:r>
        <w:rPr>
          <w:rFonts w:asciiTheme="minorEastAsia" w:hAnsiTheme="minorEastAsia" w:hint="eastAsia"/>
          <w:b/>
          <w:sz w:val="28"/>
          <w:szCs w:val="28"/>
        </w:rPr>
        <w:t>九</w:t>
      </w:r>
      <w:r w:rsidRPr="002D38B6">
        <w:rPr>
          <w:rFonts w:asciiTheme="minorEastAsia" w:hAnsiTheme="minorEastAsia" w:hint="eastAsia"/>
          <w:b/>
          <w:sz w:val="28"/>
          <w:szCs w:val="28"/>
        </w:rPr>
        <w:t>、激励的</w:t>
      </w:r>
      <w:r>
        <w:rPr>
          <w:rFonts w:asciiTheme="minorEastAsia" w:hAnsiTheme="minorEastAsia" w:hint="eastAsia"/>
          <w:b/>
          <w:sz w:val="28"/>
          <w:szCs w:val="28"/>
        </w:rPr>
        <w:t>过程</w:t>
      </w:r>
      <w:r w:rsidRPr="002D38B6">
        <w:rPr>
          <w:rFonts w:asciiTheme="minorEastAsia" w:hAnsiTheme="minorEastAsia" w:hint="eastAsia"/>
          <w:b/>
          <w:sz w:val="28"/>
          <w:szCs w:val="28"/>
        </w:rPr>
        <w:t>理论</w:t>
      </w:r>
    </w:p>
    <w:p w:rsidR="00B8798D" w:rsidRDefault="00146D8B" w:rsidP="00294489">
      <w:pPr>
        <w:ind w:firstLineChars="200" w:firstLine="480"/>
        <w:jc w:val="left"/>
        <w:rPr>
          <w:rFonts w:ascii="幼圆" w:eastAsia="幼圆" w:cs="幼圆" w:hint="eastAsia"/>
          <w:sz w:val="24"/>
          <w:szCs w:val="24"/>
        </w:rPr>
      </w:pPr>
      <w:bookmarkStart w:id="0" w:name="_GoBack"/>
      <w:r w:rsidRPr="00146D8B">
        <w:rPr>
          <w:rFonts w:ascii="幼圆" w:eastAsia="幼圆" w:cs="幼圆"/>
          <w:sz w:val="24"/>
          <w:szCs w:val="24"/>
        </w:rPr>
        <w:t>过程型激励理论重点研究从动机的产生到采取行动的</w:t>
      </w:r>
      <w:hyperlink r:id="rId13" w:tgtFrame="_blank" w:history="1">
        <w:r w:rsidRPr="00146D8B">
          <w:rPr>
            <w:rFonts w:ascii="幼圆" w:eastAsia="幼圆" w:cs="幼圆"/>
            <w:sz w:val="24"/>
            <w:szCs w:val="24"/>
          </w:rPr>
          <w:t>心理过程</w:t>
        </w:r>
      </w:hyperlink>
      <w:r w:rsidRPr="00146D8B">
        <w:rPr>
          <w:rFonts w:ascii="幼圆" w:eastAsia="幼圆" w:cs="幼圆"/>
          <w:sz w:val="24"/>
          <w:szCs w:val="24"/>
        </w:rPr>
        <w:t>。主要包括</w:t>
      </w:r>
      <w:r w:rsidRPr="00146D8B">
        <w:rPr>
          <w:rFonts w:ascii="幼圆" w:eastAsia="幼圆" w:cs="幼圆"/>
          <w:sz w:val="24"/>
          <w:szCs w:val="24"/>
        </w:rPr>
        <w:t xml:space="preserve"> </w:t>
      </w:r>
      <w:bookmarkEnd w:id="0"/>
      <w:r w:rsidRPr="00146D8B">
        <w:rPr>
          <w:rFonts w:ascii="幼圆" w:eastAsia="幼圆" w:cs="幼圆" w:hint="eastAsia"/>
          <w:sz w:val="24"/>
          <w:szCs w:val="24"/>
        </w:rPr>
        <w:t>“</w:t>
      </w:r>
      <w:r w:rsidRPr="00146D8B">
        <w:rPr>
          <w:rFonts w:ascii="幼圆" w:eastAsia="幼圆" w:cs="幼圆"/>
          <w:sz w:val="24"/>
          <w:szCs w:val="24"/>
        </w:rPr>
        <w:t>期望理论</w:t>
      </w:r>
      <w:r w:rsidRPr="00146D8B">
        <w:rPr>
          <w:rFonts w:ascii="幼圆" w:eastAsia="幼圆" w:cs="幼圆" w:hint="eastAsia"/>
          <w:sz w:val="24"/>
          <w:szCs w:val="24"/>
        </w:rPr>
        <w:t>”</w:t>
      </w:r>
      <w:r w:rsidRPr="00146D8B">
        <w:rPr>
          <w:rFonts w:ascii="幼圆" w:eastAsia="幼圆" w:cs="幼圆"/>
          <w:sz w:val="24"/>
          <w:szCs w:val="24"/>
        </w:rPr>
        <w:t>、</w:t>
      </w:r>
      <w:r w:rsidRPr="00146D8B">
        <w:rPr>
          <w:rFonts w:ascii="幼圆" w:eastAsia="幼圆" w:cs="幼圆" w:hint="eastAsia"/>
          <w:sz w:val="24"/>
          <w:szCs w:val="24"/>
        </w:rPr>
        <w:t>“</w:t>
      </w:r>
      <w:r w:rsidRPr="00146D8B">
        <w:rPr>
          <w:rFonts w:ascii="幼圆" w:eastAsia="幼圆" w:cs="幼圆"/>
          <w:sz w:val="24"/>
          <w:szCs w:val="24"/>
        </w:rPr>
        <w:t>归因理论</w:t>
      </w:r>
      <w:r w:rsidRPr="00146D8B">
        <w:rPr>
          <w:rFonts w:ascii="幼圆" w:eastAsia="幼圆" w:cs="幼圆" w:hint="eastAsia"/>
          <w:sz w:val="24"/>
          <w:szCs w:val="24"/>
        </w:rPr>
        <w:t>”和“</w:t>
      </w:r>
      <w:r w:rsidRPr="00146D8B">
        <w:rPr>
          <w:rFonts w:ascii="幼圆" w:eastAsia="幼圆" w:cs="幼圆"/>
          <w:sz w:val="24"/>
          <w:szCs w:val="24"/>
        </w:rPr>
        <w:t>公平理论</w:t>
      </w:r>
      <w:r w:rsidRPr="00146D8B">
        <w:rPr>
          <w:rFonts w:ascii="幼圆" w:eastAsia="幼圆" w:cs="幼圆" w:hint="eastAsia"/>
          <w:sz w:val="24"/>
          <w:szCs w:val="24"/>
        </w:rPr>
        <w:t>”</w:t>
      </w:r>
      <w:r w:rsidRPr="00146D8B">
        <w:rPr>
          <w:rFonts w:ascii="幼圆" w:eastAsia="幼圆" w:cs="幼圆"/>
          <w:sz w:val="24"/>
          <w:szCs w:val="24"/>
        </w:rPr>
        <w:t>等。</w:t>
      </w:r>
    </w:p>
    <w:p w:rsidR="00146D8B" w:rsidRPr="00146D8B" w:rsidRDefault="00146D8B" w:rsidP="00294489">
      <w:pPr>
        <w:ind w:firstLineChars="200" w:firstLine="480"/>
        <w:jc w:val="left"/>
        <w:rPr>
          <w:rFonts w:ascii="幼圆" w:eastAsia="幼圆" w:cs="幼圆" w:hint="eastAsia"/>
          <w:sz w:val="24"/>
          <w:szCs w:val="24"/>
        </w:rPr>
      </w:pPr>
      <w:r w:rsidRPr="00146D8B">
        <w:rPr>
          <w:rFonts w:ascii="幼圆" w:eastAsia="幼圆" w:cs="幼圆"/>
          <w:sz w:val="24"/>
          <w:szCs w:val="24"/>
        </w:rPr>
        <w:t>期望理论认为，人们之所以采取某种行为，是因为他觉得这种行为可以有把握地达到某种结果，并且这种结果对他有足够的价值。</w:t>
      </w:r>
    </w:p>
    <w:p w:rsidR="00146D8B" w:rsidRDefault="00146D8B" w:rsidP="00294489">
      <w:pPr>
        <w:ind w:firstLineChars="200" w:firstLine="480"/>
        <w:jc w:val="left"/>
        <w:rPr>
          <w:rFonts w:ascii="幼圆" w:eastAsia="幼圆" w:cs="幼圆" w:hint="eastAsia"/>
          <w:sz w:val="24"/>
          <w:szCs w:val="24"/>
        </w:rPr>
      </w:pPr>
      <w:r w:rsidRPr="00146D8B">
        <w:rPr>
          <w:rFonts w:ascii="幼圆" w:eastAsia="幼圆" w:cs="幼圆" w:hint="eastAsia"/>
          <w:sz w:val="24"/>
          <w:szCs w:val="24"/>
        </w:rPr>
        <w:t>公平</w:t>
      </w:r>
      <w:r w:rsidRPr="00146D8B">
        <w:rPr>
          <w:rFonts w:ascii="幼圆" w:eastAsia="幼圆" w:cs="幼圆"/>
          <w:sz w:val="24"/>
          <w:szCs w:val="24"/>
        </w:rPr>
        <w:t>理论侧重于研究工资报酬分配的合理性、公平性及其对职工生产积极性的影响。</w:t>
      </w:r>
    </w:p>
    <w:p w:rsidR="00294489" w:rsidRDefault="00294489" w:rsidP="00146D8B">
      <w:pPr>
        <w:ind w:firstLineChars="300" w:firstLine="720"/>
        <w:jc w:val="left"/>
        <w:rPr>
          <w:rFonts w:ascii="幼圆" w:eastAsia="幼圆" w:cs="幼圆" w:hint="eastAsia"/>
          <w:sz w:val="24"/>
          <w:szCs w:val="24"/>
        </w:rPr>
      </w:pPr>
    </w:p>
    <w:p w:rsidR="00294489" w:rsidRDefault="00294489" w:rsidP="00294489">
      <w:pPr>
        <w:jc w:val="left"/>
        <w:rPr>
          <w:rFonts w:asciiTheme="minorEastAsia" w:hAnsiTheme="minorEastAsia" w:hint="eastAsia"/>
          <w:b/>
          <w:sz w:val="28"/>
          <w:szCs w:val="28"/>
        </w:rPr>
      </w:pPr>
      <w:r w:rsidRPr="00294489">
        <w:rPr>
          <w:rFonts w:asciiTheme="minorEastAsia" w:hAnsiTheme="minorEastAsia" w:hint="eastAsia"/>
          <w:b/>
          <w:sz w:val="28"/>
          <w:szCs w:val="28"/>
        </w:rPr>
        <w:t>十、定理的决策方法</w:t>
      </w:r>
      <w:r>
        <w:rPr>
          <w:rFonts w:asciiTheme="minorEastAsia" w:hAnsiTheme="minorEastAsia" w:hint="eastAsia"/>
          <w:b/>
          <w:sz w:val="28"/>
          <w:szCs w:val="28"/>
        </w:rPr>
        <w:t>（计算题</w:t>
      </w:r>
      <w:r>
        <w:rPr>
          <w:rFonts w:asciiTheme="minorEastAsia" w:hAnsiTheme="minorEastAsia"/>
          <w:b/>
          <w:sz w:val="28"/>
          <w:szCs w:val="28"/>
        </w:rPr>
        <w:t>）</w:t>
      </w:r>
    </w:p>
    <w:p w:rsidR="00294489" w:rsidRDefault="00294489" w:rsidP="00294489">
      <w:pPr>
        <w:jc w:val="left"/>
        <w:rPr>
          <w:rFonts w:ascii="幼圆" w:eastAsia="幼圆" w:cs="幼圆" w:hint="eastAsia"/>
          <w:sz w:val="24"/>
          <w:szCs w:val="24"/>
        </w:rPr>
      </w:pPr>
      <w:r>
        <w:rPr>
          <w:rFonts w:ascii="幼圆" w:eastAsia="幼圆" w:cs="幼圆" w:hint="eastAsia"/>
          <w:sz w:val="24"/>
          <w:szCs w:val="24"/>
        </w:rPr>
        <w:t>计算题（量本利分析 P113  决策树P118）</w:t>
      </w:r>
    </w:p>
    <w:p w:rsidR="00294489" w:rsidRPr="00294489" w:rsidRDefault="00294489" w:rsidP="00294489">
      <w:pPr>
        <w:jc w:val="left"/>
        <w:rPr>
          <w:rFonts w:ascii="幼圆" w:eastAsia="幼圆" w:cs="幼圆" w:hint="eastAsia"/>
          <w:sz w:val="24"/>
          <w:szCs w:val="24"/>
        </w:rPr>
      </w:pPr>
    </w:p>
    <w:sectPr w:rsidR="00294489" w:rsidRPr="002944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华文新魏">
    <w:panose1 w:val="02010800040101010101"/>
    <w:charset w:val="86"/>
    <w:family w:val="auto"/>
    <w:pitch w:val="variable"/>
    <w:sig w:usb0="00000001" w:usb1="080F0000" w:usb2="00000010" w:usb3="00000000" w:csb0="00040000"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F0A4B"/>
    <w:multiLevelType w:val="hybridMultilevel"/>
    <w:tmpl w:val="CC161A80"/>
    <w:lvl w:ilvl="0" w:tplc="4DCAD840">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522CE5"/>
    <w:multiLevelType w:val="hybridMultilevel"/>
    <w:tmpl w:val="60BC855C"/>
    <w:lvl w:ilvl="0" w:tplc="946C5850">
      <w:start w:val="1"/>
      <w:numFmt w:val="decimal"/>
      <w:lvlText w:val="%1）"/>
      <w:lvlJc w:val="left"/>
      <w:pPr>
        <w:ind w:left="390" w:hanging="390"/>
      </w:pPr>
      <w:rPr>
        <w:rFonts w:hAnsiTheme="minorEastAsia" w:cstheme="minorBidi"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63D1EE0"/>
    <w:multiLevelType w:val="hybridMultilevel"/>
    <w:tmpl w:val="76FE4FA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94F20C1"/>
    <w:multiLevelType w:val="hybridMultilevel"/>
    <w:tmpl w:val="72E2CDD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C90015E"/>
    <w:multiLevelType w:val="hybridMultilevel"/>
    <w:tmpl w:val="DBAAB9F0"/>
    <w:lvl w:ilvl="0" w:tplc="300000C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3F65B5C"/>
    <w:multiLevelType w:val="hybridMultilevel"/>
    <w:tmpl w:val="2B2CA13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C5F01DE"/>
    <w:multiLevelType w:val="hybridMultilevel"/>
    <w:tmpl w:val="22BABAE8"/>
    <w:lvl w:ilvl="0" w:tplc="7D92E53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E25743B"/>
    <w:multiLevelType w:val="hybridMultilevel"/>
    <w:tmpl w:val="6E9A78D0"/>
    <w:lvl w:ilvl="0" w:tplc="9C6457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9886353"/>
    <w:multiLevelType w:val="hybridMultilevel"/>
    <w:tmpl w:val="30A4651E"/>
    <w:lvl w:ilvl="0" w:tplc="A322F4F6">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
  </w:num>
  <w:num w:numId="3">
    <w:abstractNumId w:val="7"/>
  </w:num>
  <w:num w:numId="4">
    <w:abstractNumId w:val="0"/>
  </w:num>
  <w:num w:numId="5">
    <w:abstractNumId w:val="4"/>
  </w:num>
  <w:num w:numId="6">
    <w:abstractNumId w:val="1"/>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D73"/>
    <w:rsid w:val="000E489D"/>
    <w:rsid w:val="00146D8B"/>
    <w:rsid w:val="00294489"/>
    <w:rsid w:val="002D38B6"/>
    <w:rsid w:val="00335913"/>
    <w:rsid w:val="005838AA"/>
    <w:rsid w:val="005A6E51"/>
    <w:rsid w:val="006C561D"/>
    <w:rsid w:val="007569BD"/>
    <w:rsid w:val="007762C1"/>
    <w:rsid w:val="008F5EE3"/>
    <w:rsid w:val="00AF7F4B"/>
    <w:rsid w:val="00B770E9"/>
    <w:rsid w:val="00B8798D"/>
    <w:rsid w:val="00CC2EDA"/>
    <w:rsid w:val="00E324BB"/>
    <w:rsid w:val="00E90BC7"/>
    <w:rsid w:val="00E97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7D73"/>
    <w:pPr>
      <w:ind w:firstLineChars="200" w:firstLine="420"/>
    </w:pPr>
  </w:style>
  <w:style w:type="character" w:styleId="a4">
    <w:name w:val="Hyperlink"/>
    <w:basedOn w:val="a0"/>
    <w:uiPriority w:val="99"/>
    <w:semiHidden/>
    <w:unhideWhenUsed/>
    <w:rsid w:val="00AF7F4B"/>
    <w:rPr>
      <w:strike w:val="0"/>
      <w:dstrike w:val="0"/>
      <w:color w:val="2153B0"/>
      <w:u w:val="none"/>
      <w:effect w:val="none"/>
    </w:rPr>
  </w:style>
  <w:style w:type="paragraph" w:styleId="a5">
    <w:name w:val="Normal (Web)"/>
    <w:basedOn w:val="a"/>
    <w:uiPriority w:val="99"/>
    <w:unhideWhenUsed/>
    <w:rsid w:val="00AF7F4B"/>
    <w:pPr>
      <w:widowControl/>
      <w:spacing w:before="240" w:after="240"/>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7D73"/>
    <w:pPr>
      <w:ind w:firstLineChars="200" w:firstLine="420"/>
    </w:pPr>
  </w:style>
  <w:style w:type="character" w:styleId="a4">
    <w:name w:val="Hyperlink"/>
    <w:basedOn w:val="a0"/>
    <w:uiPriority w:val="99"/>
    <w:semiHidden/>
    <w:unhideWhenUsed/>
    <w:rsid w:val="00AF7F4B"/>
    <w:rPr>
      <w:strike w:val="0"/>
      <w:dstrike w:val="0"/>
      <w:color w:val="2153B0"/>
      <w:u w:val="none"/>
      <w:effect w:val="none"/>
    </w:rPr>
  </w:style>
  <w:style w:type="paragraph" w:styleId="a5">
    <w:name w:val="Normal (Web)"/>
    <w:basedOn w:val="a"/>
    <w:uiPriority w:val="99"/>
    <w:unhideWhenUsed/>
    <w:rsid w:val="00AF7F4B"/>
    <w:pPr>
      <w:widowControl/>
      <w:spacing w:before="240" w:after="24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3527">
      <w:bodyDiv w:val="1"/>
      <w:marLeft w:val="0"/>
      <w:marRight w:val="0"/>
      <w:marTop w:val="0"/>
      <w:marBottom w:val="0"/>
      <w:divBdr>
        <w:top w:val="none" w:sz="0" w:space="0" w:color="auto"/>
        <w:left w:val="none" w:sz="0" w:space="0" w:color="auto"/>
        <w:bottom w:val="none" w:sz="0" w:space="0" w:color="auto"/>
        <w:right w:val="none" w:sz="0" w:space="0" w:color="auto"/>
      </w:divBdr>
      <w:divsChild>
        <w:div w:id="1536235148">
          <w:marLeft w:val="0"/>
          <w:marRight w:val="0"/>
          <w:marTop w:val="0"/>
          <w:marBottom w:val="0"/>
          <w:divBdr>
            <w:top w:val="none" w:sz="0" w:space="0" w:color="auto"/>
            <w:left w:val="none" w:sz="0" w:space="0" w:color="auto"/>
            <w:bottom w:val="none" w:sz="0" w:space="0" w:color="auto"/>
            <w:right w:val="none" w:sz="0" w:space="0" w:color="auto"/>
          </w:divBdr>
          <w:divsChild>
            <w:div w:id="983392478">
              <w:marLeft w:val="0"/>
              <w:marRight w:val="0"/>
              <w:marTop w:val="0"/>
              <w:marBottom w:val="0"/>
              <w:divBdr>
                <w:top w:val="none" w:sz="0" w:space="0" w:color="auto"/>
                <w:left w:val="none" w:sz="0" w:space="0" w:color="auto"/>
                <w:bottom w:val="none" w:sz="0" w:space="0" w:color="auto"/>
                <w:right w:val="none" w:sz="0" w:space="0" w:color="auto"/>
              </w:divBdr>
              <w:divsChild>
                <w:div w:id="317614079">
                  <w:marLeft w:val="0"/>
                  <w:marRight w:val="0"/>
                  <w:marTop w:val="0"/>
                  <w:marBottom w:val="0"/>
                  <w:divBdr>
                    <w:top w:val="none" w:sz="0" w:space="0" w:color="auto"/>
                    <w:left w:val="none" w:sz="0" w:space="0" w:color="auto"/>
                    <w:bottom w:val="none" w:sz="0" w:space="0" w:color="auto"/>
                    <w:right w:val="none" w:sz="0" w:space="0" w:color="auto"/>
                  </w:divBdr>
                  <w:divsChild>
                    <w:div w:id="1271203811">
                      <w:marLeft w:val="0"/>
                      <w:marRight w:val="0"/>
                      <w:marTop w:val="210"/>
                      <w:marBottom w:val="0"/>
                      <w:divBdr>
                        <w:top w:val="none" w:sz="0" w:space="0" w:color="auto"/>
                        <w:left w:val="none" w:sz="0" w:space="0" w:color="auto"/>
                        <w:bottom w:val="none" w:sz="0" w:space="0" w:color="auto"/>
                        <w:right w:val="none" w:sz="0" w:space="0" w:color="auto"/>
                      </w:divBdr>
                      <w:divsChild>
                        <w:div w:id="1200623779">
                          <w:marLeft w:val="0"/>
                          <w:marRight w:val="0"/>
                          <w:marTop w:val="0"/>
                          <w:marBottom w:val="0"/>
                          <w:divBdr>
                            <w:top w:val="none" w:sz="0" w:space="0" w:color="auto"/>
                            <w:left w:val="none" w:sz="0" w:space="0" w:color="auto"/>
                            <w:bottom w:val="none" w:sz="0" w:space="0" w:color="auto"/>
                            <w:right w:val="none" w:sz="0" w:space="0" w:color="auto"/>
                          </w:divBdr>
                          <w:divsChild>
                            <w:div w:id="840894990">
                              <w:marLeft w:val="0"/>
                              <w:marRight w:val="45"/>
                              <w:marTop w:val="60"/>
                              <w:marBottom w:val="0"/>
                              <w:divBdr>
                                <w:top w:val="single" w:sz="6" w:space="12" w:color="DDDDDD"/>
                                <w:left w:val="single" w:sz="6" w:space="15" w:color="DDDDDD"/>
                                <w:bottom w:val="single" w:sz="6" w:space="8" w:color="DDDDDD"/>
                                <w:right w:val="single" w:sz="6" w:space="23" w:color="DDDDDD"/>
                              </w:divBdr>
                              <w:divsChild>
                                <w:div w:id="920215256">
                                  <w:marLeft w:val="0"/>
                                  <w:marRight w:val="0"/>
                                  <w:marTop w:val="0"/>
                                  <w:marBottom w:val="0"/>
                                  <w:divBdr>
                                    <w:top w:val="none" w:sz="0" w:space="0" w:color="auto"/>
                                    <w:left w:val="none" w:sz="0" w:space="0" w:color="auto"/>
                                    <w:bottom w:val="none" w:sz="0" w:space="0" w:color="auto"/>
                                    <w:right w:val="none" w:sz="0" w:space="0" w:color="auto"/>
                                  </w:divBdr>
                                  <w:divsChild>
                                    <w:div w:id="18641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12289">
      <w:bodyDiv w:val="1"/>
      <w:marLeft w:val="0"/>
      <w:marRight w:val="0"/>
      <w:marTop w:val="0"/>
      <w:marBottom w:val="0"/>
      <w:divBdr>
        <w:top w:val="none" w:sz="0" w:space="0" w:color="auto"/>
        <w:left w:val="none" w:sz="0" w:space="0" w:color="auto"/>
        <w:bottom w:val="none" w:sz="0" w:space="0" w:color="auto"/>
        <w:right w:val="none" w:sz="0" w:space="0" w:color="auto"/>
      </w:divBdr>
      <w:divsChild>
        <w:div w:id="1364860777">
          <w:marLeft w:val="0"/>
          <w:marRight w:val="150"/>
          <w:marTop w:val="2625"/>
          <w:marBottom w:val="0"/>
          <w:divBdr>
            <w:top w:val="none" w:sz="0" w:space="0" w:color="auto"/>
            <w:left w:val="none" w:sz="0" w:space="0" w:color="auto"/>
            <w:bottom w:val="none" w:sz="0" w:space="0" w:color="auto"/>
            <w:right w:val="none" w:sz="0" w:space="0" w:color="auto"/>
          </w:divBdr>
          <w:divsChild>
            <w:div w:id="1795979848">
              <w:marLeft w:val="3450"/>
              <w:marRight w:val="0"/>
              <w:marTop w:val="0"/>
              <w:marBottom w:val="0"/>
              <w:divBdr>
                <w:top w:val="none" w:sz="0" w:space="0" w:color="auto"/>
                <w:left w:val="none" w:sz="0" w:space="0" w:color="auto"/>
                <w:bottom w:val="none" w:sz="0" w:space="0" w:color="auto"/>
                <w:right w:val="none" w:sz="0" w:space="0" w:color="auto"/>
              </w:divBdr>
              <w:divsChild>
                <w:div w:id="171319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mbalib.com/wiki/%E9%83%A8%E9%97%A8%E8%AE%BE%E8%AE%A1" TargetMode="External"/><Relationship Id="rId13" Type="http://schemas.openxmlformats.org/officeDocument/2006/relationships/hyperlink" Target="http://baike.baidu.com/view/976993.htm" TargetMode="External"/><Relationship Id="rId3" Type="http://schemas.microsoft.com/office/2007/relationships/stylesWithEffects" Target="stylesWithEffects.xml"/><Relationship Id="rId7" Type="http://schemas.openxmlformats.org/officeDocument/2006/relationships/hyperlink" Target="http://wiki.mbalib.com/wiki/%E7%AE%A1%E7%90%86%E4%BA%BA%E5%91%98" TargetMode="External"/><Relationship Id="rId12" Type="http://schemas.openxmlformats.org/officeDocument/2006/relationships/hyperlink" Target="http://wiki.mbalib.com/wiki/%E7%BB%84%E7%BB%87%E8%AE%BE%E8%AE%A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ki.mbalib.com/wiki/%E5%B7%A5%E4%BD%9C%E6%95%88%E7%8E%87" TargetMode="External"/><Relationship Id="rId11" Type="http://schemas.openxmlformats.org/officeDocument/2006/relationships/hyperlink" Target="http://wiki.mbalib.com/wiki/%E8%B5%84%E6%BA%90%E9%85%8D%E7%BD%A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iki.mbalib.com/wiki/%E5%88%86%E6%9D%83" TargetMode="External"/><Relationship Id="rId4" Type="http://schemas.openxmlformats.org/officeDocument/2006/relationships/settings" Target="settings.xml"/><Relationship Id="rId9" Type="http://schemas.openxmlformats.org/officeDocument/2006/relationships/hyperlink" Target="http://wiki.mbalib.com/wiki/%E9%9B%86%E6%9D%83"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482</Words>
  <Characters>2754</Characters>
  <Application>Microsoft Office Word</Application>
  <DocSecurity>0</DocSecurity>
  <Lines>22</Lines>
  <Paragraphs>6</Paragraphs>
  <ScaleCrop>false</ScaleCrop>
  <Company/>
  <LinksUpToDate>false</LinksUpToDate>
  <CharactersWithSpaces>3230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11</cp:revision>
  <dcterms:created xsi:type="dcterms:W3CDTF">2012-05-20T07:16:00Z</dcterms:created>
  <dcterms:modified xsi:type="dcterms:W3CDTF">2012-05-20T11:49:00Z</dcterms:modified>
</cp:coreProperties>
</file>