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EF2B" w14:textId="4600BCA7" w:rsidR="008E2027" w:rsidRDefault="008E2027" w:rsidP="009B4D0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Raymond Costa</w:t>
      </w:r>
    </w:p>
    <w:p w14:paraId="5A09E559" w14:textId="6F3FB075" w:rsidR="008E2027" w:rsidRDefault="008E2027" w:rsidP="009B4D0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193803">
        <w:rPr>
          <w:rFonts w:ascii="Times New Roman" w:hAnsi="Times New Roman" w:cs="Times New Roman"/>
        </w:rPr>
        <w:t>350</w:t>
      </w:r>
    </w:p>
    <w:p w14:paraId="247627F8" w14:textId="03E8C726" w:rsidR="008E2027" w:rsidRDefault="00193803" w:rsidP="009B4D0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="00ED746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/</w:t>
      </w:r>
      <w:r w:rsidR="007D26F6">
        <w:rPr>
          <w:rFonts w:ascii="Times New Roman" w:hAnsi="Times New Roman" w:cs="Times New Roman"/>
        </w:rPr>
        <w:t>1</w:t>
      </w:r>
      <w:r w:rsidR="00DD20D2">
        <w:rPr>
          <w:rFonts w:ascii="Times New Roman" w:hAnsi="Times New Roman" w:cs="Times New Roman"/>
        </w:rPr>
        <w:t>9</w:t>
      </w:r>
      <w:r w:rsidR="008E2027">
        <w:rPr>
          <w:rFonts w:ascii="Times New Roman" w:hAnsi="Times New Roman" w:cs="Times New Roman"/>
        </w:rPr>
        <w:t>/202</w:t>
      </w:r>
      <w:r w:rsidR="000E3FF5">
        <w:rPr>
          <w:rFonts w:ascii="Times New Roman" w:hAnsi="Times New Roman" w:cs="Times New Roman"/>
        </w:rPr>
        <w:t>6</w:t>
      </w:r>
    </w:p>
    <w:p w14:paraId="10572BB1" w14:textId="0002CF86" w:rsidR="00456144" w:rsidRDefault="00DD20D2" w:rsidP="00DD20D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D20D2">
        <w:rPr>
          <w:rFonts w:ascii="Times New Roman" w:hAnsi="Times New Roman" w:cs="Times New Roman"/>
          <w:b/>
          <w:bCs/>
        </w:rPr>
        <w:t>7-1 Final Project</w:t>
      </w:r>
      <w:r w:rsidR="004E54A0" w:rsidRPr="004E54A0">
        <w:rPr>
          <w:rFonts w:ascii="Times New Roman" w:hAnsi="Times New Roman" w:cs="Times New Roman"/>
          <w:b/>
          <w:bCs/>
        </w:rPr>
        <w:t xml:space="preserve">: </w:t>
      </w:r>
      <w:r w:rsidRPr="00DD20D2">
        <w:rPr>
          <w:rFonts w:ascii="Times New Roman" w:hAnsi="Times New Roman" w:cs="Times New Roman"/>
          <w:b/>
          <w:bCs/>
        </w:rPr>
        <w:t>Smart Thermostat Prototype Report</w:t>
      </w:r>
    </w:p>
    <w:p w14:paraId="3530E700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</w:t>
      </w:r>
    </w:p>
    <w:p w14:paraId="301AC776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E4C">
        <w:rPr>
          <w:rFonts w:ascii="Times New Roman" w:eastAsia="Times New Roman" w:hAnsi="Times New Roman" w:cs="Times New Roman"/>
          <w:kern w:val="0"/>
          <w14:ligatures w14:val="none"/>
        </w:rPr>
        <w:t>SysTec</w:t>
      </w:r>
      <w:proofErr w:type="spellEnd"/>
      <w:r w:rsidRPr="003A7E4C">
        <w:rPr>
          <w:rFonts w:ascii="Times New Roman" w:eastAsia="Times New Roman" w:hAnsi="Times New Roman" w:cs="Times New Roman"/>
          <w:kern w:val="0"/>
          <w14:ligatures w14:val="none"/>
        </w:rPr>
        <w:t xml:space="preserve"> is preparing to enter the rapidly expanding smart thermostat market, projected to reach nearly $9 billion by 2026 (Fortune Business Insights, 2023). To support this initiative, a functional prototype was developed to demonstrate the core embedded capabilities required for a production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thermostat. This prototype focuses on low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hardware interaction, including temperature sensing, user input, LED indicators, LCD output, and UART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communication. The goal is to validate the foundational embedded behavior before transitioning to a Wi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Fi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enabled cloud architecture in the next development phase.</w:t>
      </w:r>
    </w:p>
    <w:p w14:paraId="0E62D941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Peripheral Support</w:t>
      </w:r>
    </w:p>
    <w:p w14:paraId="01354EDC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kern w:val="0"/>
          <w14:ligatures w14:val="none"/>
        </w:rPr>
        <w:t>The prototype supports all required peripherals using the Raspberry Pi 4B. The AHT20 temperature sensor communicates over the I²C bus, allowing accurate and continuous temperature readings (Adafruit, 2023). Three GPIO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connected buttons provide user input: one cycles between OFF, HEAT, and COOL states, while the other two adjust the temperature set point. Two PWM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controlled LEDs indicate heating and cooling behavior, fading when active and remaining solid when the set point is reached. A 16×2 LCD display connected through digital I/O provides real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time feedback, including date, time, current temperature, and system state. Finally, UART communication simulates cloud data transmission by sending a comma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delimited status string every 30 seconds. Together, these peripherals demonstrate the complete embedded functionality required for a smart thermostat.</w:t>
      </w:r>
    </w:p>
    <w:p w14:paraId="751F02E5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Cloud Connectivity Requirements</w:t>
      </w:r>
    </w:p>
    <w:p w14:paraId="41BEF524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kern w:val="0"/>
          <w14:ligatures w14:val="none"/>
        </w:rPr>
        <w:t>Although the prototype uses UART to simulate cloud communication, the production thermostat must support Wi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Fi. This requires an architecture capable of secure wireless networking, periodic data transmission, and integration with </w:t>
      </w:r>
      <w:proofErr w:type="spellStart"/>
      <w:r w:rsidRPr="003A7E4C">
        <w:rPr>
          <w:rFonts w:ascii="Times New Roman" w:eastAsia="Times New Roman" w:hAnsi="Times New Roman" w:cs="Times New Roman"/>
          <w:kern w:val="0"/>
          <w14:ligatures w14:val="none"/>
        </w:rPr>
        <w:t>SysTec’s</w:t>
      </w:r>
      <w:proofErr w:type="spellEnd"/>
      <w:r w:rsidRPr="003A7E4C">
        <w:rPr>
          <w:rFonts w:ascii="Times New Roman" w:eastAsia="Times New Roman" w:hAnsi="Times New Roman" w:cs="Times New Roman"/>
          <w:kern w:val="0"/>
          <w14:ligatures w14:val="none"/>
        </w:rPr>
        <w:t xml:space="preserve"> analytics platform. The thermostat must reliably send temperature readings, set points, and system state to the cloud. It must also support over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the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air updates, authentication, and encrypted communication (Microchip Technology, 2022). The UART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simulator validates the data format and transmission logic, forming the basis for the Wi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Fi implementation in the next phase.</w:t>
      </w:r>
    </w:p>
    <w:p w14:paraId="55CF4550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Comparison</w:t>
      </w:r>
    </w:p>
    <w:p w14:paraId="0BA2E2BC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kern w:val="0"/>
          <w14:ligatures w14:val="none"/>
        </w:rPr>
        <w:t>Three hardware architectures were evaluated for production: Raspberry Pi, Microchip microcontrollers, and Freescale (NXP) microcontrollers.</w:t>
      </w:r>
    </w:p>
    <w:p w14:paraId="02E10384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Raspberry Pi: 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t>The Raspberry Pi 4B offers extensive RAM, Flash storage, and built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in Wi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Fi. It supports all required peripherals and provides a full Linux environment (Raspberry Pi Foundation, 2023). However, it is more expensive, consumes more power, and is over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provisioned for a thermostat. Its general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purpose nature makes it ideal for prototyping but less optimal for mass production.</w:t>
      </w:r>
    </w:p>
    <w:p w14:paraId="0D50A1CB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Microchip (PIC/ATSAMD/ESP32</w:t>
      </w: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 xml:space="preserve">based): 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t>Microchip microcontrollers offer low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power operation, integrated Wi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Fi options such as the WINC1500 module, and sufficient Flash/RAM for embedded thermostat logic (Microchip Technology, 2022). They support I²C, UART, PWM, and GPIO, making them well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suited for the required peripherals. Their cost efficiency and reliability make them strong candidates for production.</w:t>
      </w:r>
    </w:p>
    <w:p w14:paraId="695B9D1F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Freescale/NXP (Kinetis, i.MX RT): 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t>NXP microcontrollers provide robust peripheral support, strong real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time performance, and optional integrated wireless modules (NXP Semiconductors, 2023). They offer more processing power than typical Microchip MCUs while remaining cost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effective. Their Flash and RAM capacities are more than adequate for thermostat firmware.</w:t>
      </w:r>
    </w:p>
    <w:p w14:paraId="7AA79DD1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0B5E5D9B" w14:textId="097E2258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kern w:val="0"/>
          <w14:ligatures w14:val="none"/>
        </w:rPr>
        <w:t>For production, a Microchip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architecture is recommended. It meets all business requirements: support for I²C, UART, PWM, and GPIO; integrated Wi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Fi capability; and sufficient Flash and RAM for the thermostat firmware. It also offers low cost, low power consumption, and strong reliability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all 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t xml:space="preserve">key factors for a consumer thermostat. While Raspberry Pi is ideal for prototyping, Microchip provides the best balance of performance, cost, and scalability for </w:t>
      </w:r>
      <w:proofErr w:type="spellStart"/>
      <w:r w:rsidRPr="003A7E4C">
        <w:rPr>
          <w:rFonts w:ascii="Times New Roman" w:eastAsia="Times New Roman" w:hAnsi="Times New Roman" w:cs="Times New Roman"/>
          <w:kern w:val="0"/>
          <w14:ligatures w14:val="none"/>
        </w:rPr>
        <w:t>SysTec’s</w:t>
      </w:r>
      <w:proofErr w:type="spellEnd"/>
      <w:r w:rsidRPr="003A7E4C">
        <w:rPr>
          <w:rFonts w:ascii="Times New Roman" w:eastAsia="Times New Roman" w:hAnsi="Times New Roman" w:cs="Times New Roman"/>
          <w:kern w:val="0"/>
          <w14:ligatures w14:val="none"/>
        </w:rPr>
        <w:t xml:space="preserve"> long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term product strategy.</w:t>
      </w:r>
    </w:p>
    <w:p w14:paraId="3E39AE65" w14:textId="77777777" w:rsidR="003A7E4C" w:rsidRPr="003A7E4C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45E41D2D" w14:textId="07ED4A66" w:rsidR="002E294E" w:rsidRDefault="003A7E4C" w:rsidP="003A7E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E4C">
        <w:rPr>
          <w:rFonts w:ascii="Times New Roman" w:eastAsia="Times New Roman" w:hAnsi="Times New Roman" w:cs="Times New Roman"/>
          <w:kern w:val="0"/>
          <w14:ligatures w14:val="none"/>
        </w:rPr>
        <w:t>The prototype successfully demonstrates the embedded functionality required for a smart thermostat. It integrates temperature sensing, user input, LED indicators, LCD output, and UART communication into a cohesive system driven by a state machine. The next phase will transition from UART simulation to Wi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>Fi</w:t>
      </w:r>
      <w:r w:rsidRPr="003A7E4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enabled cloud connectivity. Based on the analysis of hardware architectures, Microchip microcontrollers offer the most suitable platform for production deployment, aligning with </w:t>
      </w:r>
      <w:proofErr w:type="spellStart"/>
      <w:r w:rsidRPr="003A7E4C">
        <w:rPr>
          <w:rFonts w:ascii="Times New Roman" w:eastAsia="Times New Roman" w:hAnsi="Times New Roman" w:cs="Times New Roman"/>
          <w:kern w:val="0"/>
          <w14:ligatures w14:val="none"/>
        </w:rPr>
        <w:t>SysTec’s</w:t>
      </w:r>
      <w:proofErr w:type="spellEnd"/>
      <w:r w:rsidRPr="003A7E4C">
        <w:rPr>
          <w:rFonts w:ascii="Times New Roman" w:eastAsia="Times New Roman" w:hAnsi="Times New Roman" w:cs="Times New Roman"/>
          <w:kern w:val="0"/>
          <w14:ligatures w14:val="none"/>
        </w:rPr>
        <w:t xml:space="preserve"> technical and business objectives.</w:t>
      </w:r>
    </w:p>
    <w:p w14:paraId="354BDDB5" w14:textId="77777777" w:rsidR="002E294E" w:rsidRDefault="002E294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0D28961" w14:textId="34C1ACCC" w:rsidR="003A7E4C" w:rsidRDefault="002E294E" w:rsidP="002E294E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2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References</w:t>
      </w:r>
    </w:p>
    <w:p w14:paraId="088D8134" w14:textId="4AC7E387" w:rsidR="002E294E" w:rsidRPr="002E294E" w:rsidRDefault="002E294E" w:rsidP="002E294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Adafruit. (2023). </w:t>
      </w:r>
      <w:r w:rsidRPr="002E29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AHT20 temperature and humidity sensor guide</w:t>
      </w: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5" w:history="1">
        <w:r w:rsidRPr="002E294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https://learn.adafruit.com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A25F6A" w14:textId="764C7CD5" w:rsidR="002E294E" w:rsidRPr="002E294E" w:rsidRDefault="002E294E" w:rsidP="002E294E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Fortune Business Insights. (2023). </w:t>
      </w:r>
      <w:r w:rsidRPr="002E29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Smart thermostat market size, share &amp; trends</w:t>
      </w: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6" w:history="1">
        <w:r w:rsidRPr="002E294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https://www.fortunebusinessinsights.com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332FD6" w14:textId="5103DBA9" w:rsidR="002E294E" w:rsidRPr="002E294E" w:rsidRDefault="002E294E" w:rsidP="002E294E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Microchip Technology. (2022). </w:t>
      </w:r>
      <w:r w:rsidRPr="002E29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WINC1500 low</w:t>
      </w:r>
      <w:r w:rsidRPr="002E29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power Wi</w:t>
      </w:r>
      <w:r w:rsidRPr="002E29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Fi module product brief</w:t>
      </w: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7" w:history="1">
        <w:r w:rsidRPr="002E294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https://www.microchip.com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BF05C7" w14:textId="05C70C1D" w:rsidR="002E294E" w:rsidRPr="002E294E" w:rsidRDefault="002E294E" w:rsidP="002E294E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NXP Semiconductors. (2023). </w:t>
      </w:r>
      <w:r w:rsidRPr="002E29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Kinetis and i.MX RT crossover MCUs overview</w:t>
      </w: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8" w:history="1">
        <w:r w:rsidRPr="002E294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https://www.nxp.com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4D5F76" w14:textId="26780BC4" w:rsidR="002E294E" w:rsidRPr="002E294E" w:rsidRDefault="002E294E" w:rsidP="002E294E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Raspberry Pi Foundation. (2023). </w:t>
      </w:r>
      <w:r w:rsidRPr="002E29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Raspberry Pi 4 Model B product documentation</w:t>
      </w:r>
      <w:r w:rsidRPr="002E294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9" w:history="1">
        <w:r w:rsidRPr="002E294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https://www.raspberrypi.com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4CF951" w14:textId="77777777" w:rsidR="002E294E" w:rsidRPr="003A7E4C" w:rsidRDefault="002E294E" w:rsidP="002E294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A0C61" w14:textId="477D83AA" w:rsidR="00BE355E" w:rsidRPr="00BE355E" w:rsidRDefault="00BE355E" w:rsidP="00BE355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7FA385" w14:textId="77777777" w:rsidR="008577C6" w:rsidRPr="00A3721B" w:rsidRDefault="008577C6" w:rsidP="00BE355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E446A9" w14:textId="47735257" w:rsidR="008E2FD3" w:rsidRPr="008E2FD3" w:rsidRDefault="008E2FD3" w:rsidP="008E2FD3">
      <w:pPr>
        <w:spacing w:line="480" w:lineRule="auto"/>
        <w:rPr>
          <w:rFonts w:ascii="Times New Roman" w:hAnsi="Times New Roman" w:cs="Times New Roman"/>
        </w:rPr>
      </w:pPr>
    </w:p>
    <w:p w14:paraId="73AAA777" w14:textId="621F5681" w:rsidR="00902E35" w:rsidRPr="00902E35" w:rsidRDefault="00902E35" w:rsidP="00193803">
      <w:pPr>
        <w:spacing w:line="480" w:lineRule="auto"/>
        <w:rPr>
          <w:rFonts w:ascii="Times New Roman" w:hAnsi="Times New Roman" w:cs="Times New Roman"/>
        </w:rPr>
      </w:pPr>
    </w:p>
    <w:p w14:paraId="4856B624" w14:textId="77777777" w:rsidR="00902E35" w:rsidRPr="00902E35" w:rsidRDefault="00902E35" w:rsidP="00902E35">
      <w:pPr>
        <w:rPr>
          <w:rFonts w:ascii="Times New Roman" w:hAnsi="Times New Roman" w:cs="Times New Roman"/>
        </w:rPr>
      </w:pPr>
    </w:p>
    <w:sectPr w:rsidR="00902E35" w:rsidRPr="00902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532"/>
    <w:multiLevelType w:val="multilevel"/>
    <w:tmpl w:val="A58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71ACC"/>
    <w:multiLevelType w:val="multilevel"/>
    <w:tmpl w:val="734C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883585">
    <w:abstractNumId w:val="0"/>
  </w:num>
  <w:num w:numId="2" w16cid:durableId="545067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27"/>
    <w:rsid w:val="000E3FF5"/>
    <w:rsid w:val="00193803"/>
    <w:rsid w:val="001C7BE4"/>
    <w:rsid w:val="002A2BB5"/>
    <w:rsid w:val="002E294E"/>
    <w:rsid w:val="00301E32"/>
    <w:rsid w:val="00375A15"/>
    <w:rsid w:val="00397E67"/>
    <w:rsid w:val="003A7E4C"/>
    <w:rsid w:val="0040015C"/>
    <w:rsid w:val="00456144"/>
    <w:rsid w:val="004B2C21"/>
    <w:rsid w:val="004C1BDE"/>
    <w:rsid w:val="004C575C"/>
    <w:rsid w:val="004E54A0"/>
    <w:rsid w:val="004F327B"/>
    <w:rsid w:val="0061282A"/>
    <w:rsid w:val="006A00F7"/>
    <w:rsid w:val="006E30BF"/>
    <w:rsid w:val="00744ED6"/>
    <w:rsid w:val="007C3F43"/>
    <w:rsid w:val="007D26F6"/>
    <w:rsid w:val="008577C6"/>
    <w:rsid w:val="008B7F46"/>
    <w:rsid w:val="008E2027"/>
    <w:rsid w:val="008E2FD3"/>
    <w:rsid w:val="00902E35"/>
    <w:rsid w:val="00972B6A"/>
    <w:rsid w:val="009B4D0A"/>
    <w:rsid w:val="00A3721B"/>
    <w:rsid w:val="00A617C8"/>
    <w:rsid w:val="00A66886"/>
    <w:rsid w:val="00AC3F6B"/>
    <w:rsid w:val="00B42153"/>
    <w:rsid w:val="00BA5CE8"/>
    <w:rsid w:val="00BA6529"/>
    <w:rsid w:val="00BE355E"/>
    <w:rsid w:val="00D13023"/>
    <w:rsid w:val="00D8205D"/>
    <w:rsid w:val="00D8448A"/>
    <w:rsid w:val="00DA3E5F"/>
    <w:rsid w:val="00DD20D2"/>
    <w:rsid w:val="00DE72E9"/>
    <w:rsid w:val="00ED746A"/>
    <w:rsid w:val="00F5373F"/>
    <w:rsid w:val="00F6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835A"/>
  <w15:chartTrackingRefBased/>
  <w15:docId w15:val="{FCA25CC9-9188-4046-8005-4C778C92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9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xp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chi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tunebusinessinsights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arn.adafrui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aspberryp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Costa</dc:creator>
  <cp:keywords/>
  <dc:description/>
  <cp:lastModifiedBy>Raymond Costa</cp:lastModifiedBy>
  <cp:revision>5</cp:revision>
  <dcterms:created xsi:type="dcterms:W3CDTF">2026-02-13T02:13:00Z</dcterms:created>
  <dcterms:modified xsi:type="dcterms:W3CDTF">2026-02-13T02:21:00Z</dcterms:modified>
</cp:coreProperties>
</file>