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V2.4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按模型连续失败计数熔断，熔断期内快速失败 503，半开探测自动恢复；状态经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子集，模型按结构化参数调用；测试接口按 schema 校验入参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摘要与已覆盖的消息 ID 存到会话；按批增量折叠，不再每轮重算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