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0921" w14:textId="77777777" w:rsidR="000213B8" w:rsidRPr="007A703D" w:rsidRDefault="00000000">
      <w:pPr>
        <w:pStyle w:val="Heading1"/>
        <w:rPr>
          <w:rFonts w:ascii="Arial" w:hAnsi="Arial" w:cs="Arial"/>
          <w:b w:val="0"/>
          <w:bCs w:val="0"/>
          <w:color w:val="auto"/>
          <w:lang w:val="es-MX"/>
        </w:rPr>
      </w:pPr>
      <w:r w:rsidRPr="007A703D">
        <w:rPr>
          <w:rFonts w:ascii="Arial" w:hAnsi="Arial" w:cs="Arial"/>
          <w:b w:val="0"/>
          <w:bCs w:val="0"/>
          <w:color w:val="auto"/>
          <w:lang w:val="es-MX"/>
        </w:rPr>
        <w:t>Práctica 5: DOM y repositorio para dispositivos inteligentes</w:t>
      </w:r>
    </w:p>
    <w:p w14:paraId="2606DAE3" w14:textId="77777777" w:rsidR="000213B8" w:rsidRPr="007A703D" w:rsidRDefault="00000000">
      <w:pPr>
        <w:pStyle w:val="Heading2"/>
        <w:rPr>
          <w:rFonts w:ascii="Arial" w:hAnsi="Arial" w:cs="Arial"/>
          <w:b w:val="0"/>
          <w:bCs w:val="0"/>
          <w:color w:val="auto"/>
          <w:lang w:val="es-MX"/>
        </w:rPr>
      </w:pPr>
      <w:r w:rsidRPr="007A703D">
        <w:rPr>
          <w:rFonts w:ascii="Arial" w:hAnsi="Arial" w:cs="Arial"/>
          <w:b w:val="0"/>
          <w:bCs w:val="0"/>
          <w:color w:val="auto"/>
          <w:lang w:val="es-MX"/>
        </w:rPr>
        <w:t>Elementos DOM del sitio web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39"/>
        <w:gridCol w:w="3429"/>
        <w:gridCol w:w="4140"/>
      </w:tblGrid>
      <w:tr w:rsidR="000213B8" w:rsidRPr="007A703D" w14:paraId="3650933F" w14:textId="77777777" w:rsidTr="001666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007EF1C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Elemento</w:t>
            </w:r>
            <w:proofErr w:type="spellEnd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 xml:space="preserve"> DOM</w:t>
            </w:r>
          </w:p>
        </w:tc>
        <w:tc>
          <w:tcPr>
            <w:tcW w:w="3456" w:type="dxa"/>
          </w:tcPr>
          <w:p w14:paraId="7B6CEB4C" w14:textId="77777777" w:rsidR="000213B8" w:rsidRPr="007A70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Función dentro del sitio</w:t>
            </w:r>
          </w:p>
        </w:tc>
        <w:tc>
          <w:tcPr>
            <w:tcW w:w="4176" w:type="dxa"/>
          </w:tcPr>
          <w:p w14:paraId="1C8BB2A1" w14:textId="77777777" w:rsidR="000213B8" w:rsidRPr="007A70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Relación con dispositivos inteligentes</w:t>
            </w:r>
          </w:p>
        </w:tc>
      </w:tr>
      <w:tr w:rsidR="000213B8" w:rsidRPr="007A703D" w14:paraId="17887326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C2D99AC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header</w:t>
            </w:r>
          </w:p>
        </w:tc>
        <w:tc>
          <w:tcPr>
            <w:tcW w:w="3456" w:type="dxa"/>
          </w:tcPr>
          <w:p w14:paraId="0C6D47C2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Contiene logo, menú, buscador y acceso a usuario.</w:t>
            </w:r>
          </w:p>
        </w:tc>
        <w:tc>
          <w:tcPr>
            <w:tcW w:w="4176" w:type="dxa"/>
          </w:tcPr>
          <w:p w14:paraId="5766A302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Permite organizar la navegación principal en web y Smart TV.</w:t>
            </w:r>
          </w:p>
        </w:tc>
      </w:tr>
      <w:tr w:rsidR="000213B8" w:rsidRPr="007A703D" w14:paraId="3BE05359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B6301A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nav</w:t>
            </w:r>
          </w:p>
        </w:tc>
        <w:tc>
          <w:tcPr>
            <w:tcW w:w="3456" w:type="dxa"/>
          </w:tcPr>
          <w:p w14:paraId="3060313C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Muestra las secciones Inicio, Cursos, Categorías y Precio.</w:t>
            </w:r>
          </w:p>
        </w:tc>
        <w:tc>
          <w:tcPr>
            <w:tcW w:w="4176" w:type="dxa"/>
          </w:tcPr>
          <w:p w14:paraId="754D91D3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Puede simplificarse para navegación con control remoto.</w:t>
            </w:r>
          </w:p>
        </w:tc>
      </w:tr>
      <w:tr w:rsidR="000213B8" w:rsidRPr="007A703D" w14:paraId="4BF7CA98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7EA5560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proofErr w:type="gram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section.hero</w:t>
            </w:r>
            <w:proofErr w:type="spellEnd"/>
            <w:proofErr w:type="gramEnd"/>
          </w:p>
        </w:tc>
        <w:tc>
          <w:tcPr>
            <w:tcW w:w="3456" w:type="dxa"/>
          </w:tcPr>
          <w:p w14:paraId="63DA07C2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Muestra el mensaje principal y un botón para explorar cursos.</w:t>
            </w:r>
          </w:p>
        </w:tc>
        <w:tc>
          <w:tcPr>
            <w:tcW w:w="4176" w:type="dxa"/>
          </w:tcPr>
          <w:p w14:paraId="3E688D0C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Puede convertirse en aviso principal para Smart TV.</w:t>
            </w:r>
          </w:p>
        </w:tc>
      </w:tr>
      <w:tr w:rsidR="000213B8" w:rsidRPr="007A703D" w14:paraId="099D719B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C23FCC3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proofErr w:type="gram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section.cursos</w:t>
            </w:r>
            <w:proofErr w:type="gramEnd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-destacados</w:t>
            </w:r>
            <w:proofErr w:type="spellEnd"/>
          </w:p>
        </w:tc>
        <w:tc>
          <w:tcPr>
            <w:tcW w:w="3456" w:type="dxa"/>
          </w:tcPr>
          <w:p w14:paraId="0BA4B2FD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Lista cursos importantes en tarjetas.</w:t>
            </w:r>
          </w:p>
        </w:tc>
        <w:tc>
          <w:tcPr>
            <w:tcW w:w="4176" w:type="dxa"/>
          </w:tcPr>
          <w:p w14:paraId="487347FC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Permite enviar cursos resumidos a un widget.</w:t>
            </w:r>
          </w:p>
        </w:tc>
      </w:tr>
      <w:tr w:rsidR="000213B8" w:rsidRPr="007A703D" w14:paraId="03FDD6EA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81BFFBA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proofErr w:type="gram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article.course</w:t>
            </w:r>
            <w:proofErr w:type="spellEnd"/>
            <w:proofErr w:type="gramEnd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-card</w:t>
            </w:r>
          </w:p>
        </w:tc>
        <w:tc>
          <w:tcPr>
            <w:tcW w:w="3456" w:type="dxa"/>
          </w:tcPr>
          <w:p w14:paraId="652E7A27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Muestra imagen, título, precio, instructor y botón.</w:t>
            </w:r>
          </w:p>
        </w:tc>
        <w:tc>
          <w:tcPr>
            <w:tcW w:w="4176" w:type="dxa"/>
          </w:tcPr>
          <w:p w14:paraId="43112679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Sirve como base para generar una tarjeta corta en otro dispositivo.</w:t>
            </w:r>
          </w:p>
        </w:tc>
      </w:tr>
      <w:tr w:rsidR="000213B8" w:rsidRPr="007A703D" w14:paraId="462A5BD2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C2A7226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div.banner</w:t>
            </w:r>
            <w:proofErr w:type="spellEnd"/>
          </w:p>
        </w:tc>
        <w:tc>
          <w:tcPr>
            <w:tcW w:w="3456" w:type="dxa"/>
          </w:tcPr>
          <w:p w14:paraId="4369FCE9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A703D">
              <w:rPr>
                <w:rFonts w:ascii="Arial" w:hAnsi="Arial" w:cs="Arial"/>
                <w:sz w:val="22"/>
              </w:rPr>
              <w:t>Presenta promociones y novedades.</w:t>
            </w:r>
          </w:p>
        </w:tc>
        <w:tc>
          <w:tcPr>
            <w:tcW w:w="4176" w:type="dxa"/>
          </w:tcPr>
          <w:p w14:paraId="54186011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Se puede desplegar como anuncio en Smart TV.</w:t>
            </w:r>
          </w:p>
        </w:tc>
      </w:tr>
      <w:tr w:rsidR="000213B8" w:rsidRPr="007A703D" w14:paraId="1657E458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211537D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div.popup</w:t>
            </w:r>
            <w:proofErr w:type="spellEnd"/>
          </w:p>
        </w:tc>
        <w:tc>
          <w:tcPr>
            <w:tcW w:w="3456" w:type="dxa"/>
          </w:tcPr>
          <w:p w14:paraId="4DBCD832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Muestra descuentos o avisos importantes.</w:t>
            </w:r>
          </w:p>
        </w:tc>
        <w:tc>
          <w:tcPr>
            <w:tcW w:w="4176" w:type="dxa"/>
          </w:tcPr>
          <w:p w14:paraId="60BEE4AE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En smartwatch se adapta como notificación breve.</w:t>
            </w:r>
          </w:p>
        </w:tc>
      </w:tr>
      <w:tr w:rsidR="000213B8" w:rsidRPr="007A703D" w14:paraId="3EB1641C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4DFC47B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proofErr w:type="gram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main.dashboard</w:t>
            </w:r>
            <w:proofErr w:type="spellEnd"/>
            <w:proofErr w:type="gramEnd"/>
          </w:p>
        </w:tc>
        <w:tc>
          <w:tcPr>
            <w:tcW w:w="3456" w:type="dxa"/>
          </w:tcPr>
          <w:p w14:paraId="57818B95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Muestra progreso y cursos inscritos.</w:t>
            </w:r>
          </w:p>
        </w:tc>
        <w:tc>
          <w:tcPr>
            <w:tcW w:w="4176" w:type="dxa"/>
          </w:tcPr>
          <w:p w14:paraId="1FD4B85C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Puede enviar recordatorios de avance al usuario.</w:t>
            </w:r>
          </w:p>
        </w:tc>
      </w:tr>
    </w:tbl>
    <w:p w14:paraId="365A52F9" w14:textId="77777777" w:rsidR="000213B8" w:rsidRPr="007A703D" w:rsidRDefault="000213B8">
      <w:pPr>
        <w:rPr>
          <w:rFonts w:ascii="Arial" w:hAnsi="Arial" w:cs="Arial"/>
          <w:lang w:val="es-MX"/>
        </w:rPr>
      </w:pPr>
    </w:p>
    <w:p w14:paraId="422DFB44" w14:textId="77777777" w:rsidR="000213B8" w:rsidRPr="007A703D" w:rsidRDefault="00000000">
      <w:pPr>
        <w:pStyle w:val="Heading2"/>
        <w:rPr>
          <w:rFonts w:ascii="Arial" w:hAnsi="Arial" w:cs="Arial"/>
          <w:b w:val="0"/>
          <w:bCs w:val="0"/>
          <w:color w:val="auto"/>
        </w:rPr>
      </w:pPr>
      <w:proofErr w:type="spellStart"/>
      <w:r w:rsidRPr="007A703D">
        <w:rPr>
          <w:rFonts w:ascii="Arial" w:hAnsi="Arial" w:cs="Arial"/>
          <w:b w:val="0"/>
          <w:bCs w:val="0"/>
          <w:color w:val="auto"/>
        </w:rPr>
        <w:t>Elementos</w:t>
      </w:r>
      <w:proofErr w:type="spellEnd"/>
      <w:r w:rsidRPr="007A703D">
        <w:rPr>
          <w:rFonts w:ascii="Arial" w:hAnsi="Arial" w:cs="Arial"/>
          <w:b w:val="0"/>
          <w:bCs w:val="0"/>
          <w:color w:val="auto"/>
        </w:rPr>
        <w:t xml:space="preserve"> </w:t>
      </w:r>
      <w:proofErr w:type="spellStart"/>
      <w:r w:rsidRPr="007A703D">
        <w:rPr>
          <w:rFonts w:ascii="Arial" w:hAnsi="Arial" w:cs="Arial"/>
          <w:b w:val="0"/>
          <w:bCs w:val="0"/>
          <w:color w:val="auto"/>
        </w:rPr>
        <w:t>instalables</w:t>
      </w:r>
      <w:proofErr w:type="spellEnd"/>
      <w:r w:rsidRPr="007A703D">
        <w:rPr>
          <w:rFonts w:ascii="Arial" w:hAnsi="Arial" w:cs="Arial"/>
          <w:b w:val="0"/>
          <w:bCs w:val="0"/>
          <w:color w:val="auto"/>
        </w:rPr>
        <w:t xml:space="preserve"> o widgets considerados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92"/>
        <w:gridCol w:w="6716"/>
      </w:tblGrid>
      <w:tr w:rsidR="000213B8" w:rsidRPr="007A703D" w14:paraId="254B8418" w14:textId="77777777" w:rsidTr="001666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90D2D40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Elemento</w:t>
            </w:r>
          </w:p>
        </w:tc>
        <w:tc>
          <w:tcPr>
            <w:tcW w:w="6768" w:type="dxa"/>
          </w:tcPr>
          <w:p w14:paraId="098DF062" w14:textId="77777777" w:rsidR="000213B8" w:rsidRPr="007A70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Uso propuesto</w:t>
            </w:r>
          </w:p>
        </w:tc>
      </w:tr>
      <w:tr w:rsidR="000213B8" w:rsidRPr="007A703D" w14:paraId="316C1270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D1751CD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Widget de avisos</w:t>
            </w:r>
          </w:p>
        </w:tc>
        <w:tc>
          <w:tcPr>
            <w:tcW w:w="6768" w:type="dxa"/>
          </w:tcPr>
          <w:p w14:paraId="62AA1171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Mostrar promociones, descuentos y anuncios importantes.</w:t>
            </w:r>
          </w:p>
        </w:tc>
      </w:tr>
      <w:tr w:rsidR="000213B8" w:rsidRPr="007A703D" w14:paraId="68E2864E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A0C2C3B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 xml:space="preserve">Widget de </w:t>
            </w: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progreso</w:t>
            </w:r>
            <w:proofErr w:type="spellEnd"/>
          </w:p>
        </w:tc>
        <w:tc>
          <w:tcPr>
            <w:tcW w:w="6768" w:type="dxa"/>
          </w:tcPr>
          <w:p w14:paraId="6009893B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Mostrar avance de cursos o recordatorios de estudio.</w:t>
            </w:r>
          </w:p>
        </w:tc>
      </w:tr>
      <w:tr w:rsidR="000213B8" w:rsidRPr="007A703D" w14:paraId="547D465C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547516D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 xml:space="preserve">Banner </w:t>
            </w: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dinámico</w:t>
            </w:r>
            <w:proofErr w:type="spellEnd"/>
          </w:p>
        </w:tc>
        <w:tc>
          <w:tcPr>
            <w:tcW w:w="6768" w:type="dxa"/>
          </w:tcPr>
          <w:p w14:paraId="2C0B9C70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Mostrar cursos destacados o campañas activas.</w:t>
            </w:r>
          </w:p>
        </w:tc>
      </w:tr>
      <w:tr w:rsidR="000213B8" w:rsidRPr="007A703D" w14:paraId="07C01624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50110CF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Notificación</w:t>
            </w:r>
            <w:proofErr w:type="spellEnd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 xml:space="preserve"> breve</w:t>
            </w:r>
          </w:p>
        </w:tc>
        <w:tc>
          <w:tcPr>
            <w:tcW w:w="6768" w:type="dxa"/>
          </w:tcPr>
          <w:p w14:paraId="74EEC9C9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Enviar avisos cortos a smartwatch o wearable.</w:t>
            </w:r>
          </w:p>
        </w:tc>
      </w:tr>
    </w:tbl>
    <w:p w14:paraId="6F1E08C4" w14:textId="77777777" w:rsidR="000213B8" w:rsidRPr="007A703D" w:rsidRDefault="000213B8">
      <w:pPr>
        <w:rPr>
          <w:rFonts w:ascii="Arial" w:hAnsi="Arial" w:cs="Arial"/>
          <w:lang w:val="es-MX"/>
        </w:rPr>
      </w:pPr>
    </w:p>
    <w:p w14:paraId="6E432F0D" w14:textId="77777777" w:rsidR="000213B8" w:rsidRPr="007A703D" w:rsidRDefault="00000000">
      <w:pPr>
        <w:pStyle w:val="Heading2"/>
        <w:rPr>
          <w:rFonts w:ascii="Arial" w:hAnsi="Arial" w:cs="Arial"/>
          <w:b w:val="0"/>
          <w:bCs w:val="0"/>
          <w:color w:val="auto"/>
          <w:lang w:val="es-MX"/>
        </w:rPr>
      </w:pPr>
      <w:r w:rsidRPr="007A703D">
        <w:rPr>
          <w:rFonts w:ascii="Arial" w:hAnsi="Arial" w:cs="Arial"/>
          <w:b w:val="0"/>
          <w:bCs w:val="0"/>
          <w:color w:val="auto"/>
          <w:lang w:val="es-MX"/>
        </w:rPr>
        <w:t>Repositorio del proyecto</w:t>
      </w:r>
    </w:p>
    <w:p w14:paraId="2270FCA3" w14:textId="77777777" w:rsidR="000213B8" w:rsidRPr="007A703D" w:rsidRDefault="00000000">
      <w:pPr>
        <w:rPr>
          <w:rFonts w:ascii="Arial" w:hAnsi="Arial" w:cs="Arial"/>
          <w:lang w:val="es-MX"/>
        </w:rPr>
      </w:pPr>
      <w:r w:rsidRPr="007A703D">
        <w:rPr>
          <w:rFonts w:ascii="Arial" w:hAnsi="Arial" w:cs="Arial"/>
          <w:lang w:val="es-MX"/>
        </w:rPr>
        <w:t>El repositorio permite organizar el proyecto y facilitar su despliegue en diferentes dispositivos.</w:t>
      </w:r>
    </w:p>
    <w:p w14:paraId="6398B6E1" w14:textId="77777777" w:rsidR="000213B8" w:rsidRPr="007A703D" w:rsidRDefault="00000000">
      <w:pPr>
        <w:pStyle w:val="ListBullet"/>
        <w:rPr>
          <w:rFonts w:ascii="Arial" w:hAnsi="Arial" w:cs="Arial"/>
          <w:lang w:val="es-MX"/>
        </w:rPr>
      </w:pPr>
      <w:proofErr w:type="spellStart"/>
      <w:r w:rsidRPr="007A703D">
        <w:rPr>
          <w:rFonts w:ascii="Arial" w:hAnsi="Arial" w:cs="Arial"/>
          <w:lang w:val="es-MX"/>
        </w:rPr>
        <w:t>Frontend</w:t>
      </w:r>
      <w:proofErr w:type="spellEnd"/>
      <w:r w:rsidRPr="007A703D">
        <w:rPr>
          <w:rFonts w:ascii="Arial" w:hAnsi="Arial" w:cs="Arial"/>
          <w:lang w:val="es-MX"/>
        </w:rPr>
        <w:t xml:space="preserve"> Angular para las pantallas principales.</w:t>
      </w:r>
    </w:p>
    <w:p w14:paraId="74ACC262" w14:textId="77777777" w:rsidR="000213B8" w:rsidRPr="007A703D" w:rsidRDefault="00000000">
      <w:pPr>
        <w:pStyle w:val="ListBullet"/>
        <w:rPr>
          <w:rFonts w:ascii="Arial" w:hAnsi="Arial" w:cs="Arial"/>
          <w:lang w:val="es-MX"/>
        </w:rPr>
      </w:pPr>
      <w:proofErr w:type="spellStart"/>
      <w:r w:rsidRPr="007A703D">
        <w:rPr>
          <w:rFonts w:ascii="Arial" w:hAnsi="Arial" w:cs="Arial"/>
          <w:lang w:val="es-MX"/>
        </w:rPr>
        <w:t>Backend</w:t>
      </w:r>
      <w:proofErr w:type="spellEnd"/>
      <w:r w:rsidRPr="007A703D">
        <w:rPr>
          <w:rFonts w:ascii="Arial" w:hAnsi="Arial" w:cs="Arial"/>
          <w:lang w:val="es-MX"/>
        </w:rPr>
        <w:t xml:space="preserve"> </w:t>
      </w:r>
      <w:proofErr w:type="spellStart"/>
      <w:r w:rsidRPr="007A703D">
        <w:rPr>
          <w:rFonts w:ascii="Arial" w:hAnsi="Arial" w:cs="Arial"/>
          <w:lang w:val="es-MX"/>
        </w:rPr>
        <w:t>Fastify</w:t>
      </w:r>
      <w:proofErr w:type="spellEnd"/>
      <w:r w:rsidRPr="007A703D">
        <w:rPr>
          <w:rFonts w:ascii="Arial" w:hAnsi="Arial" w:cs="Arial"/>
          <w:lang w:val="es-MX"/>
        </w:rPr>
        <w:t xml:space="preserve"> para exponer </w:t>
      </w:r>
      <w:proofErr w:type="spellStart"/>
      <w:r w:rsidRPr="007A703D">
        <w:rPr>
          <w:rFonts w:ascii="Arial" w:hAnsi="Arial" w:cs="Arial"/>
          <w:lang w:val="es-MX"/>
        </w:rPr>
        <w:t>endpoints</w:t>
      </w:r>
      <w:proofErr w:type="spellEnd"/>
      <w:r w:rsidRPr="007A703D">
        <w:rPr>
          <w:rFonts w:ascii="Arial" w:hAnsi="Arial" w:cs="Arial"/>
          <w:lang w:val="es-MX"/>
        </w:rPr>
        <w:t xml:space="preserve"> y enviar datos.</w:t>
      </w:r>
    </w:p>
    <w:p w14:paraId="22AA11FB" w14:textId="77777777" w:rsidR="000213B8" w:rsidRPr="007A703D" w:rsidRDefault="00000000">
      <w:pPr>
        <w:pStyle w:val="ListBullet"/>
        <w:rPr>
          <w:rFonts w:ascii="Arial" w:hAnsi="Arial" w:cs="Arial"/>
          <w:lang w:val="es-MX"/>
        </w:rPr>
      </w:pPr>
      <w:r w:rsidRPr="007A703D">
        <w:rPr>
          <w:rFonts w:ascii="Arial" w:hAnsi="Arial" w:cs="Arial"/>
          <w:lang w:val="es-MX"/>
        </w:rPr>
        <w:t>Base de datos PostgreSQL para guardar cursos, usuarios, banners, pop ups y notificaciones.</w:t>
      </w:r>
    </w:p>
    <w:p w14:paraId="71807EB5" w14:textId="77777777" w:rsidR="000213B8" w:rsidRPr="007A703D" w:rsidRDefault="00000000">
      <w:pPr>
        <w:pStyle w:val="ListBullet"/>
        <w:rPr>
          <w:rFonts w:ascii="Arial" w:hAnsi="Arial" w:cs="Arial"/>
          <w:lang w:val="es-MX"/>
        </w:rPr>
      </w:pPr>
      <w:r w:rsidRPr="007A703D">
        <w:rPr>
          <w:rFonts w:ascii="Arial" w:hAnsi="Arial" w:cs="Arial"/>
          <w:lang w:val="es-MX"/>
        </w:rPr>
        <w:t xml:space="preserve">Carpeta de documentación para explicar instalación, </w:t>
      </w:r>
      <w:proofErr w:type="spellStart"/>
      <w:r w:rsidRPr="007A703D">
        <w:rPr>
          <w:rFonts w:ascii="Arial" w:hAnsi="Arial" w:cs="Arial"/>
          <w:lang w:val="es-MX"/>
        </w:rPr>
        <w:t>endpoints</w:t>
      </w:r>
      <w:proofErr w:type="spellEnd"/>
      <w:r w:rsidRPr="007A703D">
        <w:rPr>
          <w:rFonts w:ascii="Arial" w:hAnsi="Arial" w:cs="Arial"/>
          <w:lang w:val="es-MX"/>
        </w:rPr>
        <w:t xml:space="preserve"> y funcionamiento.</w:t>
      </w:r>
    </w:p>
    <w:p w14:paraId="6989CC41" w14:textId="77777777" w:rsidR="000213B8" w:rsidRPr="007A703D" w:rsidRDefault="00000000">
      <w:pPr>
        <w:pStyle w:val="Heading2"/>
        <w:rPr>
          <w:rFonts w:ascii="Arial" w:hAnsi="Arial" w:cs="Arial"/>
          <w:b w:val="0"/>
          <w:bCs w:val="0"/>
          <w:color w:val="auto"/>
          <w:lang w:val="es-MX"/>
        </w:rPr>
      </w:pPr>
      <w:r w:rsidRPr="007A703D">
        <w:rPr>
          <w:rFonts w:ascii="Arial" w:hAnsi="Arial" w:cs="Arial"/>
          <w:b w:val="0"/>
          <w:bCs w:val="0"/>
          <w:color w:val="auto"/>
          <w:lang w:val="es-MX"/>
        </w:rPr>
        <w:t>Estructura propuesta del repositorio</w:t>
      </w:r>
    </w:p>
    <w:p w14:paraId="666DC608" w14:textId="77777777" w:rsidR="000213B8" w:rsidRPr="007A703D" w:rsidRDefault="00000000">
      <w:pPr>
        <w:rPr>
          <w:rFonts w:ascii="Arial" w:hAnsi="Arial" w:cs="Arial"/>
          <w:lang w:val="es-MX"/>
        </w:rPr>
      </w:pPr>
      <w:proofErr w:type="spellStart"/>
      <w:r w:rsidRPr="007A703D">
        <w:rPr>
          <w:rFonts w:ascii="Arial" w:hAnsi="Arial" w:cs="Arial"/>
          <w:sz w:val="18"/>
          <w:lang w:val="es-MX"/>
        </w:rPr>
        <w:t>SkillAcademy</w:t>
      </w:r>
      <w:proofErr w:type="spellEnd"/>
      <w:r w:rsidRPr="007A703D">
        <w:rPr>
          <w:rFonts w:ascii="Arial" w:hAnsi="Arial" w:cs="Arial"/>
          <w:sz w:val="18"/>
          <w:lang w:val="es-MX"/>
        </w:rPr>
        <w:t>/</w:t>
      </w:r>
      <w:r w:rsidRPr="007A703D">
        <w:rPr>
          <w:rFonts w:ascii="Arial" w:hAnsi="Arial" w:cs="Arial"/>
          <w:sz w:val="18"/>
          <w:lang w:val="es-MX"/>
        </w:rPr>
        <w:br/>
        <w:t xml:space="preserve">  </w:t>
      </w:r>
      <w:proofErr w:type="spellStart"/>
      <w:r w:rsidRPr="007A703D">
        <w:rPr>
          <w:rFonts w:ascii="Arial" w:hAnsi="Arial" w:cs="Arial"/>
          <w:sz w:val="18"/>
          <w:lang w:val="es-MX"/>
        </w:rPr>
        <w:t>frontend</w:t>
      </w:r>
      <w:proofErr w:type="spellEnd"/>
      <w:r w:rsidRPr="007A703D">
        <w:rPr>
          <w:rFonts w:ascii="Arial" w:hAnsi="Arial" w:cs="Arial"/>
          <w:sz w:val="18"/>
          <w:lang w:val="es-MX"/>
        </w:rPr>
        <w:t>-angular/</w:t>
      </w:r>
      <w:r w:rsidRPr="007A703D">
        <w:rPr>
          <w:rFonts w:ascii="Arial" w:hAnsi="Arial" w:cs="Arial"/>
          <w:sz w:val="18"/>
          <w:lang w:val="es-MX"/>
        </w:rPr>
        <w:br/>
        <w:t xml:space="preserve">  </w:t>
      </w:r>
      <w:proofErr w:type="spellStart"/>
      <w:r w:rsidRPr="007A703D">
        <w:rPr>
          <w:rFonts w:ascii="Arial" w:hAnsi="Arial" w:cs="Arial"/>
          <w:sz w:val="18"/>
          <w:lang w:val="es-MX"/>
        </w:rPr>
        <w:t>backend-fastify</w:t>
      </w:r>
      <w:proofErr w:type="spellEnd"/>
      <w:r w:rsidRPr="007A703D">
        <w:rPr>
          <w:rFonts w:ascii="Arial" w:hAnsi="Arial" w:cs="Arial"/>
          <w:sz w:val="18"/>
          <w:lang w:val="es-MX"/>
        </w:rPr>
        <w:t>/</w:t>
      </w:r>
      <w:r w:rsidRPr="007A703D">
        <w:rPr>
          <w:rFonts w:ascii="Arial" w:hAnsi="Arial" w:cs="Arial"/>
          <w:sz w:val="18"/>
          <w:lang w:val="es-MX"/>
        </w:rPr>
        <w:br/>
        <w:t xml:space="preserve">    </w:t>
      </w:r>
      <w:proofErr w:type="spellStart"/>
      <w:r w:rsidRPr="007A703D">
        <w:rPr>
          <w:rFonts w:ascii="Arial" w:hAnsi="Arial" w:cs="Arial"/>
          <w:sz w:val="18"/>
          <w:lang w:val="es-MX"/>
        </w:rPr>
        <w:t>routes</w:t>
      </w:r>
      <w:proofErr w:type="spellEnd"/>
      <w:r w:rsidRPr="007A703D">
        <w:rPr>
          <w:rFonts w:ascii="Arial" w:hAnsi="Arial" w:cs="Arial"/>
          <w:sz w:val="18"/>
          <w:lang w:val="es-MX"/>
        </w:rPr>
        <w:t>/</w:t>
      </w:r>
      <w:r w:rsidRPr="007A703D">
        <w:rPr>
          <w:rFonts w:ascii="Arial" w:hAnsi="Arial" w:cs="Arial"/>
          <w:sz w:val="18"/>
          <w:lang w:val="es-MX"/>
        </w:rPr>
        <w:br/>
        <w:t xml:space="preserve">      widget.routes.js</w:t>
      </w:r>
      <w:r w:rsidRPr="007A703D">
        <w:rPr>
          <w:rFonts w:ascii="Arial" w:hAnsi="Arial" w:cs="Arial"/>
          <w:sz w:val="18"/>
          <w:lang w:val="es-MX"/>
        </w:rPr>
        <w:br/>
        <w:t xml:space="preserve">  </w:t>
      </w:r>
      <w:proofErr w:type="spellStart"/>
      <w:r w:rsidRPr="007A703D">
        <w:rPr>
          <w:rFonts w:ascii="Arial" w:hAnsi="Arial" w:cs="Arial"/>
          <w:sz w:val="18"/>
          <w:lang w:val="es-MX"/>
        </w:rPr>
        <w:t>database-postgresql</w:t>
      </w:r>
      <w:proofErr w:type="spellEnd"/>
      <w:r w:rsidRPr="007A703D">
        <w:rPr>
          <w:rFonts w:ascii="Arial" w:hAnsi="Arial" w:cs="Arial"/>
          <w:sz w:val="18"/>
          <w:lang w:val="es-MX"/>
        </w:rPr>
        <w:t>/</w:t>
      </w:r>
      <w:r w:rsidRPr="007A703D">
        <w:rPr>
          <w:rFonts w:ascii="Arial" w:hAnsi="Arial" w:cs="Arial"/>
          <w:sz w:val="18"/>
          <w:lang w:val="es-MX"/>
        </w:rPr>
        <w:br/>
        <w:t xml:space="preserve">  </w:t>
      </w:r>
      <w:proofErr w:type="spellStart"/>
      <w:r w:rsidRPr="007A703D">
        <w:rPr>
          <w:rFonts w:ascii="Arial" w:hAnsi="Arial" w:cs="Arial"/>
          <w:sz w:val="18"/>
          <w:lang w:val="es-MX"/>
        </w:rPr>
        <w:t>assets</w:t>
      </w:r>
      <w:proofErr w:type="spellEnd"/>
      <w:r w:rsidRPr="007A703D">
        <w:rPr>
          <w:rFonts w:ascii="Arial" w:hAnsi="Arial" w:cs="Arial"/>
          <w:sz w:val="18"/>
          <w:lang w:val="es-MX"/>
        </w:rPr>
        <w:t>/</w:t>
      </w:r>
      <w:r w:rsidRPr="007A703D">
        <w:rPr>
          <w:rFonts w:ascii="Arial" w:hAnsi="Arial" w:cs="Arial"/>
          <w:sz w:val="18"/>
          <w:lang w:val="es-MX"/>
        </w:rPr>
        <w:br/>
      </w:r>
      <w:r w:rsidRPr="007A703D">
        <w:rPr>
          <w:rFonts w:ascii="Arial" w:hAnsi="Arial" w:cs="Arial"/>
          <w:sz w:val="18"/>
          <w:lang w:val="es-MX"/>
        </w:rPr>
        <w:lastRenderedPageBreak/>
        <w:t xml:space="preserve">  </w:t>
      </w:r>
      <w:proofErr w:type="spellStart"/>
      <w:r w:rsidRPr="007A703D">
        <w:rPr>
          <w:rFonts w:ascii="Arial" w:hAnsi="Arial" w:cs="Arial"/>
          <w:sz w:val="18"/>
          <w:lang w:val="es-MX"/>
        </w:rPr>
        <w:t>documentacion</w:t>
      </w:r>
      <w:proofErr w:type="spellEnd"/>
      <w:r w:rsidRPr="007A703D">
        <w:rPr>
          <w:rFonts w:ascii="Arial" w:hAnsi="Arial" w:cs="Arial"/>
          <w:sz w:val="18"/>
          <w:lang w:val="es-MX"/>
        </w:rPr>
        <w:t>/</w:t>
      </w:r>
      <w:r w:rsidRPr="007A703D">
        <w:rPr>
          <w:rFonts w:ascii="Arial" w:hAnsi="Arial" w:cs="Arial"/>
          <w:sz w:val="18"/>
          <w:lang w:val="es-MX"/>
        </w:rPr>
        <w:br/>
        <w:t xml:space="preserve">  README.md</w:t>
      </w:r>
      <w:r w:rsidRPr="007A703D">
        <w:rPr>
          <w:rFonts w:ascii="Arial" w:hAnsi="Arial" w:cs="Arial"/>
          <w:sz w:val="18"/>
          <w:lang w:val="es-MX"/>
        </w:rPr>
        <w:br/>
      </w:r>
    </w:p>
    <w:p w14:paraId="1C531ABE" w14:textId="77777777" w:rsidR="000213B8" w:rsidRPr="007A703D" w:rsidRDefault="00000000">
      <w:pPr>
        <w:pStyle w:val="Heading2"/>
        <w:rPr>
          <w:rFonts w:ascii="Arial" w:hAnsi="Arial" w:cs="Arial"/>
          <w:b w:val="0"/>
          <w:bCs w:val="0"/>
          <w:color w:val="auto"/>
          <w:lang w:val="es-MX"/>
        </w:rPr>
      </w:pPr>
      <w:r w:rsidRPr="007A703D">
        <w:rPr>
          <w:rFonts w:ascii="Arial" w:hAnsi="Arial" w:cs="Arial"/>
          <w:b w:val="0"/>
          <w:bCs w:val="0"/>
          <w:color w:val="auto"/>
          <w:lang w:val="es-MX"/>
        </w:rPr>
        <w:t>Aprovechamiento del repositorio para despliegue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93"/>
        <w:gridCol w:w="6715"/>
      </w:tblGrid>
      <w:tr w:rsidR="000213B8" w:rsidRPr="007A703D" w14:paraId="57681FE9" w14:textId="77777777" w:rsidTr="001666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B35ABD6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Función</w:t>
            </w:r>
            <w:proofErr w:type="spellEnd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 xml:space="preserve"> del </w:t>
            </w: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repositorio</w:t>
            </w:r>
            <w:proofErr w:type="spellEnd"/>
          </w:p>
        </w:tc>
        <w:tc>
          <w:tcPr>
            <w:tcW w:w="6768" w:type="dxa"/>
          </w:tcPr>
          <w:p w14:paraId="150E0F28" w14:textId="77777777" w:rsidR="000213B8" w:rsidRPr="007A70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Aplicación en SkillAcademy</w:t>
            </w:r>
          </w:p>
        </w:tc>
      </w:tr>
      <w:tr w:rsidR="000213B8" w:rsidRPr="007A703D" w14:paraId="208036DA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09D1831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Control de versiones</w:t>
            </w:r>
          </w:p>
        </w:tc>
        <w:tc>
          <w:tcPr>
            <w:tcW w:w="6768" w:type="dxa"/>
          </w:tcPr>
          <w:p w14:paraId="35B5F4E1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Permite guardar cambios del sitio y volver a versiones anteriores.</w:t>
            </w:r>
          </w:p>
        </w:tc>
      </w:tr>
      <w:tr w:rsidR="000213B8" w:rsidRPr="007A703D" w14:paraId="73973B16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1C51E3C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 xml:space="preserve">Ramas de </w:t>
            </w: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trabajo</w:t>
            </w:r>
            <w:proofErr w:type="spellEnd"/>
          </w:p>
        </w:tc>
        <w:tc>
          <w:tcPr>
            <w:tcW w:w="6768" w:type="dxa"/>
          </w:tcPr>
          <w:p w14:paraId="3225EA38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Permite separar pruebas, desarrollo y versión final.</w:t>
            </w:r>
          </w:p>
        </w:tc>
      </w:tr>
      <w:tr w:rsidR="000213B8" w:rsidRPr="007A703D" w14:paraId="7CC3A678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BC2A58B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README</w:t>
            </w:r>
          </w:p>
        </w:tc>
        <w:tc>
          <w:tcPr>
            <w:tcW w:w="6768" w:type="dxa"/>
          </w:tcPr>
          <w:p w14:paraId="4555845C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 xml:space="preserve">Explica cómo instalar, ejecutar y consumir el </w:t>
            </w:r>
            <w:proofErr w:type="spellStart"/>
            <w:r w:rsidRPr="007A703D">
              <w:rPr>
                <w:rFonts w:ascii="Arial" w:hAnsi="Arial" w:cs="Arial"/>
                <w:sz w:val="22"/>
                <w:lang w:val="es-MX"/>
              </w:rPr>
              <w:t>endpoint</w:t>
            </w:r>
            <w:proofErr w:type="spellEnd"/>
            <w:r w:rsidRPr="007A703D">
              <w:rPr>
                <w:rFonts w:ascii="Arial" w:hAnsi="Arial" w:cs="Arial"/>
                <w:sz w:val="22"/>
                <w:lang w:val="es-MX"/>
              </w:rPr>
              <w:t xml:space="preserve"> del widget.</w:t>
            </w:r>
          </w:p>
        </w:tc>
      </w:tr>
      <w:tr w:rsidR="000213B8" w:rsidRPr="007A703D" w14:paraId="01EB0105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8D63CC1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 xml:space="preserve">Organización del </w:t>
            </w: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código</w:t>
            </w:r>
            <w:proofErr w:type="spellEnd"/>
          </w:p>
        </w:tc>
        <w:tc>
          <w:tcPr>
            <w:tcW w:w="6768" w:type="dxa"/>
          </w:tcPr>
          <w:p w14:paraId="4DE5BF5C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 xml:space="preserve">Separa </w:t>
            </w:r>
            <w:proofErr w:type="spellStart"/>
            <w:r w:rsidRPr="007A703D">
              <w:rPr>
                <w:rFonts w:ascii="Arial" w:hAnsi="Arial" w:cs="Arial"/>
                <w:sz w:val="22"/>
                <w:lang w:val="es-MX"/>
              </w:rPr>
              <w:t>frontend</w:t>
            </w:r>
            <w:proofErr w:type="spellEnd"/>
            <w:r w:rsidRPr="007A703D">
              <w:rPr>
                <w:rFonts w:ascii="Arial" w:hAnsi="Arial" w:cs="Arial"/>
                <w:sz w:val="22"/>
                <w:lang w:val="es-MX"/>
              </w:rPr>
              <w:t xml:space="preserve">, </w:t>
            </w:r>
            <w:proofErr w:type="spellStart"/>
            <w:r w:rsidRPr="007A703D">
              <w:rPr>
                <w:rFonts w:ascii="Arial" w:hAnsi="Arial" w:cs="Arial"/>
                <w:sz w:val="22"/>
                <w:lang w:val="es-MX"/>
              </w:rPr>
              <w:t>backend</w:t>
            </w:r>
            <w:proofErr w:type="spellEnd"/>
            <w:r w:rsidRPr="007A703D">
              <w:rPr>
                <w:rFonts w:ascii="Arial" w:hAnsi="Arial" w:cs="Arial"/>
                <w:sz w:val="22"/>
                <w:lang w:val="es-MX"/>
              </w:rPr>
              <w:t>, base de datos y documentación.</w:t>
            </w:r>
          </w:p>
        </w:tc>
      </w:tr>
      <w:tr w:rsidR="000213B8" w:rsidRPr="007A703D" w14:paraId="6303DBB7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F92D311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Despliegue</w:t>
            </w:r>
            <w:proofErr w:type="spellEnd"/>
          </w:p>
        </w:tc>
        <w:tc>
          <w:tcPr>
            <w:tcW w:w="6768" w:type="dxa"/>
          </w:tcPr>
          <w:p w14:paraId="2EB7FA23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 xml:space="preserve">Facilita publicar la API y el </w:t>
            </w:r>
            <w:proofErr w:type="spellStart"/>
            <w:r w:rsidRPr="007A703D">
              <w:rPr>
                <w:rFonts w:ascii="Arial" w:hAnsi="Arial" w:cs="Arial"/>
                <w:sz w:val="22"/>
                <w:lang w:val="es-MX"/>
              </w:rPr>
              <w:t>frontend</w:t>
            </w:r>
            <w:proofErr w:type="spellEnd"/>
            <w:r w:rsidRPr="007A703D">
              <w:rPr>
                <w:rFonts w:ascii="Arial" w:hAnsi="Arial" w:cs="Arial"/>
                <w:sz w:val="22"/>
                <w:lang w:val="es-MX"/>
              </w:rPr>
              <w:t xml:space="preserve"> en un servidor.</w:t>
            </w:r>
          </w:p>
        </w:tc>
      </w:tr>
    </w:tbl>
    <w:p w14:paraId="2610F4DE" w14:textId="77777777" w:rsidR="000213B8" w:rsidRPr="007A703D" w:rsidRDefault="000213B8">
      <w:pPr>
        <w:rPr>
          <w:rFonts w:ascii="Arial" w:hAnsi="Arial" w:cs="Arial"/>
          <w:lang w:val="es-MX"/>
        </w:rPr>
      </w:pPr>
    </w:p>
    <w:p w14:paraId="738EA603" w14:textId="77777777" w:rsidR="000213B8" w:rsidRPr="007A703D" w:rsidRDefault="00000000">
      <w:pPr>
        <w:pStyle w:val="Heading2"/>
        <w:rPr>
          <w:rFonts w:ascii="Arial" w:hAnsi="Arial" w:cs="Arial"/>
          <w:b w:val="0"/>
          <w:bCs w:val="0"/>
          <w:color w:val="auto"/>
        </w:rPr>
      </w:pPr>
      <w:proofErr w:type="spellStart"/>
      <w:r w:rsidRPr="007A703D">
        <w:rPr>
          <w:rFonts w:ascii="Arial" w:hAnsi="Arial" w:cs="Arial"/>
          <w:b w:val="0"/>
          <w:bCs w:val="0"/>
          <w:color w:val="auto"/>
        </w:rPr>
        <w:t>Relación</w:t>
      </w:r>
      <w:proofErr w:type="spellEnd"/>
      <w:r w:rsidRPr="007A703D">
        <w:rPr>
          <w:rFonts w:ascii="Arial" w:hAnsi="Arial" w:cs="Arial"/>
          <w:b w:val="0"/>
          <w:bCs w:val="0"/>
          <w:color w:val="auto"/>
        </w:rPr>
        <w:t xml:space="preserve"> con </w:t>
      </w:r>
      <w:proofErr w:type="spellStart"/>
      <w:r w:rsidRPr="007A703D">
        <w:rPr>
          <w:rFonts w:ascii="Arial" w:hAnsi="Arial" w:cs="Arial"/>
          <w:b w:val="0"/>
          <w:bCs w:val="0"/>
          <w:color w:val="auto"/>
        </w:rPr>
        <w:t>dispositivos</w:t>
      </w:r>
      <w:proofErr w:type="spellEnd"/>
      <w:r w:rsidRPr="007A703D">
        <w:rPr>
          <w:rFonts w:ascii="Arial" w:hAnsi="Arial" w:cs="Arial"/>
          <w:b w:val="0"/>
          <w:bCs w:val="0"/>
          <w:color w:val="auto"/>
        </w:rPr>
        <w:t xml:space="preserve"> </w:t>
      </w:r>
      <w:proofErr w:type="spellStart"/>
      <w:r w:rsidRPr="007A703D">
        <w:rPr>
          <w:rFonts w:ascii="Arial" w:hAnsi="Arial" w:cs="Arial"/>
          <w:b w:val="0"/>
          <w:bCs w:val="0"/>
          <w:color w:val="auto"/>
        </w:rPr>
        <w:t>inteligentes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65"/>
        <w:gridCol w:w="7143"/>
      </w:tblGrid>
      <w:tr w:rsidR="000213B8" w:rsidRPr="007A703D" w14:paraId="63AE62BB" w14:textId="77777777" w:rsidTr="001666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3B83A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Dispositivo</w:t>
            </w:r>
          </w:p>
        </w:tc>
        <w:tc>
          <w:tcPr>
            <w:tcW w:w="7200" w:type="dxa"/>
          </w:tcPr>
          <w:p w14:paraId="523F5BB7" w14:textId="77777777" w:rsidR="000213B8" w:rsidRPr="007A70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Uso en el proyecto</w:t>
            </w:r>
          </w:p>
        </w:tc>
      </w:tr>
      <w:tr w:rsidR="000213B8" w:rsidRPr="007A703D" w14:paraId="742F0A7E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E8550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Web escritorio</w:t>
            </w:r>
          </w:p>
        </w:tc>
        <w:tc>
          <w:tcPr>
            <w:tcW w:w="7200" w:type="dxa"/>
          </w:tcPr>
          <w:p w14:paraId="2C1D1EB0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Uso completo del sitio: cursos, compras, panel y administración.</w:t>
            </w:r>
          </w:p>
        </w:tc>
      </w:tr>
      <w:tr w:rsidR="000213B8" w:rsidRPr="007A703D" w14:paraId="484E18A4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B28BB1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Celular</w:t>
            </w:r>
            <w:proofErr w:type="spellEnd"/>
          </w:p>
        </w:tc>
        <w:tc>
          <w:tcPr>
            <w:tcW w:w="7200" w:type="dxa"/>
          </w:tcPr>
          <w:p w14:paraId="1BA5F253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Consulta de catálogo, búsqueda y compra con diseño responsive.</w:t>
            </w:r>
          </w:p>
        </w:tc>
      </w:tr>
      <w:tr w:rsidR="000213B8" w:rsidRPr="007A703D" w14:paraId="66DE558D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143825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Smart TV</w:t>
            </w:r>
          </w:p>
        </w:tc>
        <w:tc>
          <w:tcPr>
            <w:tcW w:w="7200" w:type="dxa"/>
          </w:tcPr>
          <w:p w14:paraId="5DBAEB36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Visualización de avisos, banners y cursos destacados.</w:t>
            </w:r>
          </w:p>
        </w:tc>
      </w:tr>
      <w:tr w:rsidR="000213B8" w:rsidRPr="007A703D" w14:paraId="341483C0" w14:textId="77777777" w:rsidTr="001666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4E161" w14:textId="77777777" w:rsidR="000213B8" w:rsidRPr="007A703D" w:rsidRDefault="00000000">
            <w:pPr>
              <w:rPr>
                <w:rFonts w:ascii="Arial" w:hAnsi="Arial" w:cs="Arial"/>
                <w:b w:val="0"/>
                <w:bCs w:val="0"/>
              </w:rPr>
            </w:pPr>
            <w:r w:rsidRPr="007A703D">
              <w:rPr>
                <w:rFonts w:ascii="Arial" w:hAnsi="Arial" w:cs="Arial"/>
                <w:b w:val="0"/>
                <w:bCs w:val="0"/>
                <w:sz w:val="22"/>
              </w:rPr>
              <w:t>Smartwatch</w:t>
            </w:r>
          </w:p>
        </w:tc>
        <w:tc>
          <w:tcPr>
            <w:tcW w:w="7200" w:type="dxa"/>
          </w:tcPr>
          <w:p w14:paraId="56C73A4D" w14:textId="77777777" w:rsidR="000213B8" w:rsidRPr="007A70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7A703D">
              <w:rPr>
                <w:rFonts w:ascii="Arial" w:hAnsi="Arial" w:cs="Arial"/>
                <w:sz w:val="22"/>
                <w:lang w:val="es-MX"/>
              </w:rPr>
              <w:t>Recepción de notificaciones cortas y recordatorios.</w:t>
            </w:r>
          </w:p>
        </w:tc>
      </w:tr>
    </w:tbl>
    <w:p w14:paraId="120F262F" w14:textId="77777777" w:rsidR="000213B8" w:rsidRPr="007A703D" w:rsidRDefault="000213B8">
      <w:pPr>
        <w:rPr>
          <w:rFonts w:ascii="Arial" w:hAnsi="Arial" w:cs="Arial"/>
          <w:lang w:val="es-MX"/>
        </w:rPr>
      </w:pPr>
    </w:p>
    <w:sectPr w:rsidR="000213B8" w:rsidRPr="007A703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903523">
    <w:abstractNumId w:val="8"/>
  </w:num>
  <w:num w:numId="2" w16cid:durableId="1666469780">
    <w:abstractNumId w:val="6"/>
  </w:num>
  <w:num w:numId="3" w16cid:durableId="2099255301">
    <w:abstractNumId w:val="5"/>
  </w:num>
  <w:num w:numId="4" w16cid:durableId="1564027117">
    <w:abstractNumId w:val="4"/>
  </w:num>
  <w:num w:numId="5" w16cid:durableId="1836341259">
    <w:abstractNumId w:val="7"/>
  </w:num>
  <w:num w:numId="6" w16cid:durableId="218591605">
    <w:abstractNumId w:val="3"/>
  </w:num>
  <w:num w:numId="7" w16cid:durableId="1844390324">
    <w:abstractNumId w:val="2"/>
  </w:num>
  <w:num w:numId="8" w16cid:durableId="1555967326">
    <w:abstractNumId w:val="1"/>
  </w:num>
  <w:num w:numId="9" w16cid:durableId="195528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3B8"/>
    <w:rsid w:val="00034616"/>
    <w:rsid w:val="0006063C"/>
    <w:rsid w:val="0015074B"/>
    <w:rsid w:val="00166666"/>
    <w:rsid w:val="0029639D"/>
    <w:rsid w:val="00326F90"/>
    <w:rsid w:val="007A703D"/>
    <w:rsid w:val="008C33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E632B"/>
  <w14:defaultImageDpi w14:val="300"/>
  <w15:docId w15:val="{D4978184-9195-4BC0-8124-BF8C6780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">
    <w:name w:val="Grid Table 1 Light"/>
    <w:basedOn w:val="TableNormal"/>
    <w:uiPriority w:val="99"/>
    <w:rsid w:val="001666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Job De La Vega</cp:lastModifiedBy>
  <cp:revision>3</cp:revision>
  <dcterms:created xsi:type="dcterms:W3CDTF">2013-12-23T23:15:00Z</dcterms:created>
  <dcterms:modified xsi:type="dcterms:W3CDTF">2026-06-12T21:50:00Z</dcterms:modified>
  <cp:category/>
</cp:coreProperties>
</file>