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Práctica 9: Widget Smart TV para actualización desde Git</w:t>
      </w:r>
    </w:p>
    <w:p>
      <w:pPr>
        <w:pStyle w:val="Heading2"/>
      </w:pPr>
      <w:r>
        <w:rPr/>
        <w:t xml:space="preserve">Descripción general</w:t>
      </w:r>
    </w:p>
    <w:p>
      <w:r>
        <w:rPr/>
        <w:t xml:space="preserve">La práctica documenta la actualización del sitio SkillAcademy para incorporar un widget pensado para Smart TV. La actualización se administra desde Git para mantener control de versiones, historial de cambios y una ruta clara de integración antes de publicar la funcionalidad en el sitio web.</w:t>
      </w:r>
    </w:p>
    <w:p>
      <w:pPr>
        <w:pStyle w:val="Heading2"/>
      </w:pPr>
      <w:r>
        <w:rPr/>
        <w:t xml:space="preserve">Objetivo de la actualización</w:t>
      </w:r>
    </w:p>
    <w:p>
      <w:r>
        <w:rPr/>
        <w:t xml:space="preserve">El objetivo es permitir que una Smart TV consulte información promocional o educativa del sitio mediante una vista web ligera y un endpoint JSON. La Smart TV no necesita cargar todo el sistema administrativo; solo debe visualizar datos listos para pantalla grande, como promoción activa, curso destacado, mensaje principal, imagen y enlace de acción.</w:t>
      </w:r>
    </w:p>
    <w:p>
      <w:pPr>
        <w:pStyle w:val="Heading2"/>
      </w:pPr>
      <w:r>
        <w:rPr/>
        <w:t xml:space="preserve">Versión de Git propuesta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Repositorio</w:t>
            </w:r>
          </w:p>
        </w:tc>
        <w:tc>
          <w:tcPr>
            <w:tcW w:w="3000" w:type="dxa"/>
          </w:tcPr>
          <w:p>
            <w:r>
              <w:rPr/>
              <w:t xml:space="preserve">SkillAcademy_Practicas_5_6_Endpoint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Rama sugerida</w:t>
            </w:r>
          </w:p>
        </w:tc>
        <w:tc>
          <w:tcPr>
            <w:tcW w:w="3000" w:type="dxa"/>
          </w:tcPr>
          <w:p>
            <w:r>
              <w:rPr/>
              <w:t xml:space="preserve">feature/widget-smart-tv-update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Etiqueta sugerida</w:t>
            </w:r>
          </w:p>
        </w:tc>
        <w:tc>
          <w:tcPr>
            <w:tcW w:w="3000" w:type="dxa"/>
          </w:tcPr>
          <w:p>
            <w:r>
              <w:rPr/>
              <w:t xml:space="preserve">v0.9-smart-tv-widget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Commit principal</w:t>
            </w:r>
          </w:p>
        </w:tc>
        <w:tc>
          <w:tcPr>
            <w:tcW w:w="3000" w:type="dxa"/>
          </w:tcPr>
          <w:p>
            <w:r>
              <w:rPr/>
              <w:t xml:space="preserve">docs: documentar actualizacion de widget smart tv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Carpeta afectada</w:t>
            </w:r>
          </w:p>
        </w:tc>
        <w:tc>
          <w:tcPr>
            <w:tcW w:w="3000" w:type="dxa"/>
          </w:tcPr>
          <w:p>
            <w:r>
              <w:rPr/>
              <w:t xml:space="preserve">frontend-angular, backend-fastify y documentacion</w:t>
            </w:r>
          </w:p>
        </w:tc>
      </w:tr>
    </w:tbl>
    <w:p>
      <w:pPr>
        <w:pStyle w:val="Heading2"/>
      </w:pPr>
      <w:r>
        <w:rPr/>
        <w:t xml:space="preserve">Archivos relacionados dentro del proyecto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Archivo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Función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backend-fastify/endpoint_widget_fastify.js</w:t>
            </w:r>
          </w:p>
        </w:tc>
        <w:tc>
          <w:tcPr>
            <w:tcW w:w="3000" w:type="dxa"/>
          </w:tcPr>
          <w:p>
            <w:r>
              <w:rPr/>
              <w:t xml:space="preserve">Expone el endpoint /api/widget/smart-tv con la información del widget.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frontend-angular/src/app/pages/smart-tv-widget</w:t>
            </w:r>
          </w:p>
        </w:tc>
        <w:tc>
          <w:tcPr>
            <w:tcW w:w="3000" w:type="dxa"/>
          </w:tcPr>
          <w:p>
            <w:r>
              <w:rPr/>
              <w:t xml:space="preserve">Contiene la vista Angular preparada para mostrar el widget en pantalla grande.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frontend-angular/src/app/core/services/widget.service.ts</w:t>
            </w:r>
          </w:p>
        </w:tc>
        <w:tc>
          <w:tcPr>
            <w:tcW w:w="3000" w:type="dxa"/>
          </w:tcPr>
          <w:p>
            <w:r>
              <w:rPr/>
              <w:t xml:space="preserve">Consume el endpoint del backend desde Angular.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frontend-angular/proxy.conf.json</w:t>
            </w:r>
          </w:p>
        </w:tc>
        <w:tc>
          <w:tcPr>
            <w:tcW w:w="3000" w:type="dxa"/>
          </w:tcPr>
          <w:p>
            <w:r>
              <w:rPr/>
              <w:t xml:space="preserve">Redirige las peticiones /api al backend local en desarrollo.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documentacion/practicas</w:t>
            </w:r>
          </w:p>
        </w:tc>
        <w:tc>
          <w:tcPr>
            <w:tcW w:w="3000" w:type="dxa"/>
          </w:tcPr>
          <w:p>
            <w:r>
              <w:rPr/>
              <w:t xml:space="preserve">Guarda la evidencia documental de la práctica.</w:t>
            </w:r>
          </w:p>
        </w:tc>
      </w:tr>
    </w:tbl>
    <w:p>
      <w:pPr>
        <w:pStyle w:val="Heading2"/>
      </w:pPr>
      <w:r>
        <w:rPr/>
        <w:t xml:space="preserve">Flujo de conexión con Smart TV</w:t>
      </w:r>
    </w:p>
    <w:p>
      <w:r>
        <w:rPr/>
        <w:t xml:space="preserve">La Smart TV abre la ruta web /smart-tv desde el navegador integrado o desde una aplicación web embebida. Angular carga el componente del widget y solicita la información al servicio WidgetService. El servicio consulta /api/widget/smart-tv mediante el proxy de Angular. Fastify responde con un JSON preparado para pantalla grande y la interfaz muestra el contenido con tipografía visible, imagen promocional y botón de acción.</w:t>
      </w:r>
    </w:p>
    <w:p>
      <w:pPr>
        <w:pStyle w:val="Heading2"/>
      </w:pPr>
      <w:r>
        <w:rPr/>
        <w:t xml:space="preserve">Endpoint usado para el widget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Método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GET</w:t>
            </w:r>
          </w:p>
        </w:tc>
        <w:tc>
          <w:tcPr>
            <w:tcW w:w="3000" w:type="dxa"/>
          </w:tcPr>
          <w:p>
            <w:r>
              <w:rPr/>
              <w:t xml:space="preserve">/api/widget/smart-tv</w:t>
            </w:r>
          </w:p>
        </w:tc>
        <w:tc>
          <w:tcPr>
            <w:tcW w:w="3000" w:type="dxa"/>
          </w:tcPr>
          <w:p>
            <w:r>
              <w:rPr/>
              <w:t xml:space="preserve">Enviar la promoción activa o el contenido destacado a la vista de Smart TV.</w:t>
            </w:r>
          </w:p>
        </w:tc>
      </w:tr>
    </w:tbl>
    <w:p>
      <w:pPr>
        <w:pStyle w:val="Heading2"/>
      </w:pPr>
      <w:r>
        <w:rPr/>
        <w:t xml:space="preserve">Datos que debe entregar el widget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Dato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Detalle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titulo</w:t>
            </w:r>
          </w:p>
        </w:tc>
        <w:tc>
          <w:tcPr>
            <w:tcW w:w="3000" w:type="dxa"/>
          </w:tcPr>
          <w:p>
            <w:r>
              <w:rPr/>
              <w:t xml:space="preserve">Texto</w:t>
            </w:r>
          </w:p>
        </w:tc>
        <w:tc>
          <w:tcPr>
            <w:tcW w:w="3000" w:type="dxa"/>
          </w:tcPr>
          <w:p>
            <w:r>
              <w:rPr/>
              <w:t xml:space="preserve">Encabezado principal visible en la Smart TV.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mensaje</w:t>
            </w:r>
          </w:p>
        </w:tc>
        <w:tc>
          <w:tcPr>
            <w:tcW w:w="3000" w:type="dxa"/>
          </w:tcPr>
          <w:p>
            <w:r>
              <w:rPr/>
              <w:t xml:space="preserve">Texto</w:t>
            </w:r>
          </w:p>
        </w:tc>
        <w:tc>
          <w:tcPr>
            <w:tcW w:w="3000" w:type="dxa"/>
          </w:tcPr>
          <w:p>
            <w:r>
              <w:rPr/>
              <w:t xml:space="preserve">Descripción corta de la promoción o aviso.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curso</w:t>
            </w:r>
          </w:p>
        </w:tc>
        <w:tc>
          <w:tcPr>
            <w:tcW w:w="3000" w:type="dxa"/>
          </w:tcPr>
          <w:p>
            <w:r>
              <w:rPr/>
              <w:t xml:space="preserve">Texto</w:t>
            </w:r>
          </w:p>
        </w:tc>
        <w:tc>
          <w:tcPr>
            <w:tcW w:w="3000" w:type="dxa"/>
          </w:tcPr>
          <w:p>
            <w:r>
              <w:rPr/>
              <w:t xml:space="preserve">Curso relacionado con el contenido mostrado.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categoria</w:t>
            </w:r>
          </w:p>
        </w:tc>
        <w:tc>
          <w:tcPr>
            <w:tcW w:w="3000" w:type="dxa"/>
          </w:tcPr>
          <w:p>
            <w:r>
              <w:rPr/>
              <w:t xml:space="preserve">Texto</w:t>
            </w:r>
          </w:p>
        </w:tc>
        <w:tc>
          <w:tcPr>
            <w:tcW w:w="3000" w:type="dxa"/>
          </w:tcPr>
          <w:p>
            <w:r>
              <w:rPr/>
              <w:t xml:space="preserve">Área académica o categoría del curso.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descuento</w:t>
            </w:r>
          </w:p>
        </w:tc>
        <w:tc>
          <w:tcPr>
            <w:tcW w:w="3000" w:type="dxa"/>
          </w:tcPr>
          <w:p>
            <w:r>
              <w:rPr/>
              <w:t xml:space="preserve">Texto</w:t>
            </w:r>
          </w:p>
        </w:tc>
        <w:tc>
          <w:tcPr>
            <w:tcW w:w="3000" w:type="dxa"/>
          </w:tcPr>
          <w:p>
            <w:r>
              <w:rPr/>
              <w:t xml:space="preserve">Promoción visible para el usuario.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imagen</w:t>
            </w:r>
          </w:p>
        </w:tc>
        <w:tc>
          <w:tcPr>
            <w:tcW w:w="3000" w:type="dxa"/>
          </w:tcPr>
          <w:p>
            <w:r>
              <w:rPr/>
              <w:t xml:space="preserve">Texto / URL</w:t>
            </w:r>
          </w:p>
        </w:tc>
        <w:tc>
          <w:tcPr>
            <w:tcW w:w="3000" w:type="dxa"/>
          </w:tcPr>
          <w:p>
            <w:r>
              <w:rPr/>
              <w:t xml:space="preserve">Recurso visual usado en la pantalla.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enlace</w:t>
            </w:r>
          </w:p>
        </w:tc>
        <w:tc>
          <w:tcPr>
            <w:tcW w:w="3000" w:type="dxa"/>
          </w:tcPr>
          <w:p>
            <w:r>
              <w:rPr/>
              <w:t xml:space="preserve">Texto / URL</w:t>
            </w:r>
          </w:p>
        </w:tc>
        <w:tc>
          <w:tcPr>
            <w:tcW w:w="3000" w:type="dxa"/>
          </w:tcPr>
          <w:p>
            <w:r>
              <w:rPr/>
              <w:t xml:space="preserve">Ruta que dirige al detalle del curso o promoción.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estado</w:t>
            </w:r>
          </w:p>
        </w:tc>
        <w:tc>
          <w:tcPr>
            <w:tcW w:w="3000" w:type="dxa"/>
          </w:tcPr>
          <w:p>
            <w:r>
              <w:rPr/>
              <w:t xml:space="preserve">Texto</w:t>
            </w:r>
          </w:p>
        </w:tc>
        <w:tc>
          <w:tcPr>
            <w:tcW w:w="3000" w:type="dxa"/>
          </w:tcPr>
          <w:p>
            <w:r>
              <w:rPr/>
              <w:t xml:space="preserve">Indica si el widget está activo o pausado.</w:t>
            </w:r>
          </w:p>
        </w:tc>
      </w:tr>
    </w:tbl>
    <w:p>
      <w:pPr>
        <w:pStyle w:val="Heading2"/>
      </w:pPr>
      <w:r>
        <w:rPr/>
        <w:t xml:space="preserve">Ejemplo de respuesta JSON</w:t>
      </w:r>
    </w:p>
    <w:p>
      <w:pPr>
        <w:spacing w:before="80" w:after="80"/>
      </w:pPr>
      <w:r>
        <w:rPr>
          <w:rFonts w:ascii="Consolas" w:hAnsi="Consolas"/>
          <w:sz w:val="18"/>
        </w:rPr>
        <w:t xml:space="preserve">{</w:t>
        <w:br/>
        <w:t xml:space="preserve">  "titulo": "Oferta Especial",</w:t>
        <w:br/>
        <w:t xml:space="preserve">  "mensaje": "20% de descuento en cursos de Excel",</w:t>
        <w:br/>
        <w:t xml:space="preserve">  "curso": "Excel Avanzado",</w:t>
        <w:br/>
        <w:t xml:space="preserve">  "categoria": "Productividad",</w:t>
        <w:br/>
        <w:t xml:space="preserve">  "descuento": "20%",</w:t>
        <w:br/>
        <w:t xml:space="preserve">  "imagen": "/assets/banners/excel-tv.png",</w:t>
        <w:br/>
        <w:t xml:space="preserve">  "enlace": "/cursos/excel-avanzado",</w:t>
        <w:br/>
        <w:t xml:space="preserve">  "estado": "activo"</w:t>
        <w:br/>
        <w:t xml:space="preserve">}</w:t>
      </w:r>
    </w:p>
    <w:p>
      <w:pPr>
        <w:pStyle w:val="Heading2"/>
      </w:pPr>
      <w:r>
        <w:rPr/>
        <w:t xml:space="preserve">Detalle de la actualización</w:t>
      </w:r>
    </w:p>
    <w:p>
      <w:r>
        <w:rPr/>
        <w:t xml:space="preserve">La actualización debe mantener separadas las responsabilidades del sistema. El backend conserva la información del widget y la entrega como JSON. El frontend solamente consume la respuesta y la adapta a la pantalla. Git permite revisar el cambio antes de unirlo a la rama principal, dejando evidencia de archivos modificados, pruebas realizadas y versión liberada.</w:t>
      </w:r>
    </w:p>
    <w:p>
      <w:pPr>
        <w:pStyle w:val="Heading2"/>
      </w:pPr>
      <w:r>
        <w:rPr/>
        <w:t xml:space="preserve">Control de publicación desde Git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Paso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Acción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1</w:t>
            </w:r>
          </w:p>
        </w:tc>
        <w:tc>
          <w:tcPr>
            <w:tcW w:w="3000" w:type="dxa"/>
          </w:tcPr>
          <w:p>
            <w:r>
              <w:rPr/>
              <w:t xml:space="preserve">Crear rama feature/widget-smart-tv-update desde la rama principal.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2</w:t>
            </w:r>
          </w:p>
        </w:tc>
        <w:tc>
          <w:tcPr>
            <w:tcW w:w="3000" w:type="dxa"/>
          </w:tcPr>
          <w:p>
            <w:r>
              <w:rPr/>
              <w:t xml:space="preserve">Actualizar o validar endpoint /api/widget/smart-tv en Fastify.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3</w:t>
            </w:r>
          </w:p>
        </w:tc>
        <w:tc>
          <w:tcPr>
            <w:tcW w:w="3000" w:type="dxa"/>
          </w:tcPr>
          <w:p>
            <w:r>
              <w:rPr/>
              <w:t xml:space="preserve">Validar que Angular consuma el servicio desde /smart-tv.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4</w:t>
            </w:r>
          </w:p>
        </w:tc>
        <w:tc>
          <w:tcPr>
            <w:tcW w:w="3000" w:type="dxa"/>
          </w:tcPr>
          <w:p>
            <w:r>
              <w:rPr/>
              <w:t xml:space="preserve">Registrar cambios con commits descriptivos.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5</w:t>
            </w:r>
          </w:p>
        </w:tc>
        <w:tc>
          <w:tcPr>
            <w:tcW w:w="3000" w:type="dxa"/>
          </w:tcPr>
          <w:p>
            <w:r>
              <w:rPr/>
              <w:t xml:space="preserve">Revisar la funcionalidad en navegador de escritorio y Smart TV.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6</w:t>
            </w:r>
          </w:p>
        </w:tc>
        <w:tc>
          <w:tcPr>
            <w:tcW w:w="3000" w:type="dxa"/>
          </w:tcPr>
          <w:p>
            <w:r>
              <w:rPr/>
              <w:t xml:space="preserve">Unir a la rama principal y generar etiqueta v0.9-smart-tv-widget.</w:t>
            </w:r>
          </w:p>
        </w:tc>
      </w:tr>
    </w:tbl>
    <w:p>
      <w:pPr>
        <w:pStyle w:val="Heading2"/>
      </w:pPr>
      <w:r>
        <w:rPr/>
        <w:t xml:space="preserve">Posibles errores a considerar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Error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Tratamiento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La Smart TV no carga /smart-tv</w:t>
            </w:r>
          </w:p>
        </w:tc>
        <w:tc>
          <w:tcPr>
            <w:tcW w:w="3000" w:type="dxa"/>
          </w:tcPr>
          <w:p>
            <w:r>
              <w:rPr/>
              <w:t xml:space="preserve">Verificar conexión de red, URL publicada y compatibilidad del navegador.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El endpoint responde vacío</w:t>
            </w:r>
          </w:p>
        </w:tc>
        <w:tc>
          <w:tcPr>
            <w:tcW w:w="3000" w:type="dxa"/>
          </w:tcPr>
          <w:p>
            <w:r>
              <w:rPr/>
              <w:t xml:space="preserve">Validar que estado sea activo y que el backend esté ejecutándose en el puerto correcto.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La imagen no aparece</w:t>
            </w:r>
          </w:p>
        </w:tc>
        <w:tc>
          <w:tcPr>
            <w:tcW w:w="3000" w:type="dxa"/>
          </w:tcPr>
          <w:p>
            <w:r>
              <w:rPr/>
              <w:t xml:space="preserve">Revisar ruta del recurso y usar una imagen optimizada para pantalla grande.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CORS o proxy incorrecto</w:t>
            </w:r>
          </w:p>
        </w:tc>
        <w:tc>
          <w:tcPr>
            <w:tcW w:w="3000" w:type="dxa"/>
          </w:tcPr>
          <w:p>
            <w:r>
              <w:rPr/>
              <w:t xml:space="preserve">Confirmar proxy.conf.json en desarrollo y reglas CORS en producción.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Texto cortado en pantalla</w:t>
            </w:r>
          </w:p>
        </w:tc>
        <w:tc>
          <w:tcPr>
            <w:tcW w:w="3000" w:type="dxa"/>
          </w:tcPr>
          <w:p>
            <w:r>
              <w:rPr/>
              <w:t xml:space="preserve">Ajustar CSS responsive y probar en resolución 1920x1080.</w:t>
            </w:r>
          </w:p>
        </w:tc>
      </w:tr>
    </w:tbl>
    <w:p>
      <w:pPr>
        <w:pStyle w:val="Heading2"/>
      </w:pPr>
      <w:r>
        <w:rPr/>
        <w:t xml:space="preserve">Pruebas básicas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Resultado esperado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Consultar /api/widget/smart-tv</w:t>
            </w:r>
          </w:p>
        </w:tc>
        <w:tc>
          <w:tcPr>
            <w:tcW w:w="3000" w:type="dxa"/>
          </w:tcPr>
          <w:p>
            <w:r>
              <w:rPr/>
              <w:t xml:space="preserve">Debe devolver el JSON del widget con estado activo.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Abrir /smart-tv</w:t>
            </w:r>
          </w:p>
        </w:tc>
        <w:tc>
          <w:tcPr>
            <w:tcW w:w="3000" w:type="dxa"/>
          </w:tcPr>
          <w:p>
            <w:r>
              <w:rPr/>
              <w:t xml:space="preserve">Debe mostrarse el widget con título, mensaje, imagen y acción.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Probar en pantalla grande</w:t>
            </w:r>
          </w:p>
        </w:tc>
        <w:tc>
          <w:tcPr>
            <w:tcW w:w="3000" w:type="dxa"/>
          </w:tcPr>
          <w:p>
            <w:r>
              <w:rPr/>
              <w:t xml:space="preserve">El contenido debe verse legible y sin elementos encimados.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Cambiar estado a pausado</w:t>
            </w:r>
          </w:p>
        </w:tc>
        <w:tc>
          <w:tcPr>
            <w:tcW w:w="3000" w:type="dxa"/>
          </w:tcPr>
          <w:p>
            <w:r>
              <w:rPr/>
              <w:t xml:space="preserve">La vista debe poder ocultar o reemplazar el contenido activo.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Revisar historial Git</w:t>
            </w:r>
          </w:p>
        </w:tc>
        <w:tc>
          <w:tcPr>
            <w:tcW w:w="3000" w:type="dxa"/>
          </w:tcPr>
          <w:p>
            <w:r>
              <w:rPr/>
              <w:t xml:space="preserve">Debe existir evidencia de rama, commit y versión del cambio.</w:t>
            </w:r>
          </w:p>
        </w:tc>
      </w:tr>
    </w:tbl>
    <w:p>
      <w:pPr>
        <w:pStyle w:val="Heading2"/>
      </w:pPr>
      <w:r>
        <w:rPr/>
        <w:t xml:space="preserve">Resultado esperado</w:t>
      </w:r>
    </w:p>
    <w:p>
      <w:r>
        <w:rPr/>
        <w:t xml:space="preserve">Al finalizar, SkillAcademy cuenta con una actualización documentada para presentar contenido del sitio en una Smart TV. La práctica deja definido el flujo de versionamiento, la conexión entre Angular y Fastify, la estructura del JSON y las pruebas mínimas para liberar la funcionalidad sin afectar el resto del sistema.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pPr>
      <w:spacing w:before="120" w:after="180"/>
    </w:pPr>
    <w:rPr>
      <w:rFonts w:ascii="Arial" w:hAnsi="Arial"/>
      <w:b/>
      <w:sz w:val="32"/>
    </w:rPr>
  </w:style>
  <w:style w:type="paragraph" w:styleId="Heading2">
    <w:name w:val="heading 2"/>
    <w:basedOn w:val="Normal"/>
    <w:pPr>
      <w:spacing w:before="180" w:after="100"/>
    </w:pPr>
    <w:rPr>
      <w:rFonts w:ascii="Arial" w:hAnsi="Arial"/>
      <w:b/>
      <w:sz w:val="26"/>
    </w:rPr>
  </w:style>
</w:styles>
</file>

<file path=word/_rels/document.xml.rels><?xml version="1.0" encoding="UTF-8" standalone="yes"?>
<Relationships xmlns="http://schemas.openxmlformats.org/package/2006/relationships"/>
</file>