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516A55" w:rsidRDefault="004649FE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>C.F.G.S. D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525B12" w:rsidRPr="00516A55">
        <w:rPr>
          <w:rFonts w:ascii="LM Roman 10" w:eastAsia="LM Roman 10" w:hAnsi="LM Roman 10" w:cs="LM Roman 10"/>
          <w:sz w:val="22"/>
          <w:szCs w:val="22"/>
        </w:rPr>
        <w:t>A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W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 -</w:t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C66AFB">
        <w:rPr>
          <w:rFonts w:ascii="LM Roman 10" w:eastAsia="LM Roman 10" w:hAnsi="LM Roman 10" w:cs="LM Roman 10"/>
          <w:sz w:val="22"/>
          <w:szCs w:val="22"/>
        </w:rPr>
        <w:t>14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>-</w:t>
      </w:r>
      <w:r w:rsidR="00516A55">
        <w:rPr>
          <w:rFonts w:ascii="LM Roman 10" w:eastAsia="LM Roman 10" w:hAnsi="LM Roman 10" w:cs="LM Roman 10"/>
          <w:sz w:val="22"/>
          <w:szCs w:val="22"/>
        </w:rPr>
        <w:t>0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="00C66AFB">
        <w:rPr>
          <w:rFonts w:ascii="LM Roman 10" w:eastAsia="LM Roman 10" w:hAnsi="LM Roman 10" w:cs="LM Roman 10"/>
          <w:sz w:val="22"/>
          <w:szCs w:val="22"/>
        </w:rPr>
        <w:t>-2022</w:t>
      </w:r>
      <w:r w:rsidR="00C66AFB">
        <w:rPr>
          <w:rFonts w:ascii="Wingdings" w:eastAsia="LM Roman 10" w:hAnsi="Wingdings" w:cs="LM Roman 10"/>
          <w:sz w:val="22"/>
          <w:szCs w:val="22"/>
        </w:rPr>
        <w:sym w:font="Webdings" w:char="F059"/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- CONTROL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Pr="00516A55">
        <w:rPr>
          <w:rFonts w:ascii="LM Roman 10" w:eastAsia="LM Roman 10" w:hAnsi="LM Roman 10" w:cs="LM Roman 10"/>
          <w:sz w:val="22"/>
          <w:szCs w:val="22"/>
        </w:rPr>
        <w:t>º PARCIAL - PROGRAM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ACIÓN</w:t>
      </w:r>
    </w:p>
    <w:p w:rsidR="00E1012F" w:rsidRPr="00516A55" w:rsidRDefault="004649FE" w:rsidP="00516A55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</w:p>
    <w:p w:rsidR="00471B8C" w:rsidRPr="00D21677" w:rsidRDefault="00A16C87" w:rsidP="00516A55">
      <w:pPr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 xml:space="preserve">Se pretende realizar un programa en Java para gestionar </w:t>
      </w:r>
      <w:r w:rsidR="00516A55" w:rsidRPr="00D21677">
        <w:rPr>
          <w:rFonts w:ascii="LM Roman 10" w:eastAsia="LM Roman 10" w:hAnsi="LM Roman 10" w:cs="LM Roman 10"/>
          <w:sz w:val="20"/>
          <w:szCs w:val="20"/>
        </w:rPr>
        <w:t>l</w:t>
      </w:r>
      <w:r w:rsidR="00043646" w:rsidRPr="00D21677">
        <w:rPr>
          <w:rFonts w:ascii="LM Roman 10" w:eastAsia="LM Roman 10" w:hAnsi="LM Roman 10" w:cs="LM Roman 10"/>
          <w:sz w:val="20"/>
          <w:szCs w:val="20"/>
        </w:rPr>
        <w:t xml:space="preserve">os </w:t>
      </w:r>
      <w:r w:rsidR="00C66AFB" w:rsidRPr="00D21677">
        <w:rPr>
          <w:rFonts w:ascii="LM Roman 10" w:eastAsia="LM Roman 10" w:hAnsi="LM Roman 10" w:cs="LM Roman 10"/>
          <w:sz w:val="20"/>
          <w:szCs w:val="20"/>
        </w:rPr>
        <w:t>trenes y el transporte de mercancías en una línea férrea.</w:t>
      </w:r>
      <w:r w:rsidR="00FF4656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Pr="00D21677">
        <w:rPr>
          <w:rFonts w:ascii="LM Roman 10" w:eastAsia="LM Roman 10" w:hAnsi="LM Roman 10" w:cs="LM Roman 10"/>
          <w:sz w:val="20"/>
          <w:szCs w:val="20"/>
        </w:rPr>
        <w:t>Para ello, se han diseñado las siguientes clases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 xml:space="preserve">, en las que se muestran </w:t>
      </w:r>
      <w:r w:rsidR="00C66AFB" w:rsidRPr="00D21677">
        <w:rPr>
          <w:rFonts w:ascii="LM Roman 10" w:eastAsia="LM Roman 10" w:hAnsi="LM Roman 10" w:cs="LM Roman 10"/>
          <w:sz w:val="20"/>
          <w:szCs w:val="20"/>
        </w:rPr>
        <w:t xml:space="preserve">sólo 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>sus atributos</w:t>
      </w:r>
      <w:r w:rsidRPr="00D21677">
        <w:rPr>
          <w:rFonts w:ascii="LM Roman 10" w:eastAsia="LM Roman 10" w:hAnsi="LM Roman 10" w:cs="LM Roman 10"/>
          <w:sz w:val="20"/>
          <w:szCs w:val="20"/>
        </w:rPr>
        <w:t>:</w:t>
      </w:r>
    </w:p>
    <w:p w:rsidR="001D1C97" w:rsidRPr="00755171" w:rsidRDefault="001D1C97" w:rsidP="00A16C87">
      <w:pPr>
        <w:pStyle w:val="Sangra2detindependiente"/>
        <w:spacing w:before="120"/>
        <w:ind w:left="0" w:right="181" w:firstLine="539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8"/>
        <w:gridCol w:w="3789"/>
        <w:gridCol w:w="3179"/>
      </w:tblGrid>
      <w:tr w:rsidR="00C66AFB" w:rsidRPr="00043646" w:rsidTr="00C66AFB">
        <w:tc>
          <w:tcPr>
            <w:tcW w:w="3508" w:type="dxa"/>
          </w:tcPr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LineaFerrea</w:t>
            </w:r>
            <w:proofErr w:type="spellEnd"/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Tren[] trenes;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Locomotora[] locomotoras;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Vagon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 vagones;</w:t>
            </w:r>
          </w:p>
          <w:p w:rsid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Maquinista[] maquinistas;</w:t>
            </w:r>
          </w:p>
          <w:p w:rsidR="00C66AFB" w:rsidRPr="00755171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89" w:type="dxa"/>
          </w:tcPr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Tren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numero;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Locomotora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locomotora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Maquinista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maquinista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Vagon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vagones[];</w:t>
            </w:r>
          </w:p>
          <w:p w:rsidR="00C66AFB" w:rsidRPr="00516A55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179" w:type="dxa"/>
          </w:tcPr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Locomotora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potencia;</w:t>
            </w:r>
          </w:p>
          <w:p w:rsid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long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kgsCargaMax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  <w:tr w:rsidR="00C66AFB" w:rsidRPr="00516A55" w:rsidTr="00C66AFB">
        <w:tc>
          <w:tcPr>
            <w:tcW w:w="3508" w:type="dxa"/>
          </w:tcPr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Vagon</w:t>
            </w:r>
            <w:proofErr w:type="spellEnd"/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identificador;</w:t>
            </w:r>
          </w:p>
          <w:p w:rsid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Carga cargas[];</w:t>
            </w:r>
          </w:p>
          <w:p w:rsidR="00C66AFB" w:rsidRPr="00516A55" w:rsidRDefault="00C66AFB" w:rsidP="00C66AF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89" w:type="dxa"/>
          </w:tcPr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Carga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descripcion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long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kilos;</w:t>
            </w:r>
          </w:p>
          <w:p w:rsidR="00C66AFB" w:rsidRPr="00516A55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179" w:type="dxa"/>
          </w:tcPr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Maquinista</w:t>
            </w:r>
          </w:p>
          <w:p w:rsidR="00C66AFB" w:rsidRP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C66AFB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C66AF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</w:t>
            </w:r>
          </w:p>
          <w:p w:rsidR="00C66AFB" w:rsidRPr="00043646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A16C87" w:rsidRDefault="00755171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 w:rsidRPr="00755171">
        <w:rPr>
          <w:rFonts w:ascii="LM Roman 10" w:eastAsia="LM Roman 10" w:hAnsi="LM Roman 10" w:cs="LM Roman 10"/>
          <w:sz w:val="22"/>
          <w:szCs w:val="22"/>
        </w:rPr>
        <w:t xml:space="preserve">Por lo que </w:t>
      </w:r>
      <w:r>
        <w:rPr>
          <w:rFonts w:ascii="LM Roman 10" w:eastAsia="LM Roman 10" w:hAnsi="LM Roman 10" w:cs="LM Roman 10"/>
          <w:sz w:val="22"/>
          <w:szCs w:val="22"/>
        </w:rPr>
        <w:t xml:space="preserve">el diagrama </w:t>
      </w:r>
      <w:r w:rsidR="00FC2E18">
        <w:rPr>
          <w:rFonts w:ascii="LM Roman 10" w:eastAsia="LM Roman 10" w:hAnsi="LM Roman 10" w:cs="LM Roman 10"/>
          <w:sz w:val="22"/>
          <w:szCs w:val="22"/>
        </w:rPr>
        <w:t xml:space="preserve">de clases </w:t>
      </w:r>
      <w:r>
        <w:rPr>
          <w:rFonts w:ascii="LM Roman 10" w:eastAsia="LM Roman 10" w:hAnsi="LM Roman 10" w:cs="LM Roman 10"/>
          <w:sz w:val="22"/>
          <w:szCs w:val="22"/>
        </w:rPr>
        <w:t>UML es el siguiente:</w:t>
      </w:r>
    </w:p>
    <w:p w:rsidR="00755171" w:rsidRPr="00755171" w:rsidRDefault="00987D24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noProof/>
          <w:sz w:val="22"/>
          <w:szCs w:val="22"/>
        </w:rPr>
        <w:drawing>
          <wp:inline distT="0" distB="0" distL="0" distR="0">
            <wp:extent cx="3280204" cy="2291096"/>
            <wp:effectExtent l="19050" t="0" r="0" b="0"/>
            <wp:docPr id="3" name="2 Imagen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241" cy="22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87" w:rsidRPr="00D21677" w:rsidRDefault="00D66B56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 xml:space="preserve">Se pide realizar los siguientes métodos, </w:t>
      </w:r>
      <w:r w:rsidRPr="00D21677">
        <w:rPr>
          <w:rFonts w:ascii="LM Roman 10" w:eastAsia="LM Roman 10" w:hAnsi="LM Roman 10" w:cs="LM Roman 10"/>
          <w:sz w:val="20"/>
          <w:szCs w:val="20"/>
          <w:u w:val="single"/>
        </w:rPr>
        <w:t xml:space="preserve">todos en la clase </w:t>
      </w:r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LineaFerrea</w:t>
      </w:r>
      <w:r w:rsidR="00E9744C" w:rsidRPr="00D21677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.java</w:t>
      </w:r>
      <w:r w:rsidR="00DF4DD4" w:rsidRPr="00D21677">
        <w:rPr>
          <w:rFonts w:ascii="LM Roman 10" w:eastAsia="LM Roman 10" w:hAnsi="LM Roman 10" w:cs="LM Roman 10"/>
          <w:sz w:val="20"/>
          <w:szCs w:val="20"/>
          <w:u w:val="single"/>
        </w:rPr>
        <w:t xml:space="preserve">, que es la </w:t>
      </w:r>
      <w:r w:rsidR="00DF4DD4" w:rsidRPr="00D21677">
        <w:rPr>
          <w:rFonts w:ascii="LM Roman 10" w:eastAsia="LM Roman 10" w:hAnsi="LM Roman 10" w:cs="LM Roman 10"/>
          <w:b/>
          <w:sz w:val="20"/>
          <w:szCs w:val="20"/>
          <w:u w:val="single"/>
        </w:rPr>
        <w:t>única que el alumno debe modificar y entregar</w:t>
      </w:r>
      <w:r w:rsidR="00987D24" w:rsidRPr="00D21677">
        <w:rPr>
          <w:rFonts w:ascii="LM Roman 10" w:eastAsia="LM Roman 10" w:hAnsi="LM Roman 10" w:cs="LM Roman 10"/>
          <w:b/>
          <w:sz w:val="20"/>
          <w:szCs w:val="20"/>
          <w:u w:val="single"/>
        </w:rPr>
        <w:t xml:space="preserve"> </w:t>
      </w:r>
      <w:r w:rsidR="00987D24" w:rsidRPr="00D21677">
        <w:rPr>
          <w:rFonts w:ascii="LM Roman 10" w:eastAsia="LM Roman 10" w:hAnsi="LM Roman 10" w:cs="LM Roman 10"/>
          <w:sz w:val="20"/>
          <w:szCs w:val="20"/>
        </w:rPr>
        <w:t>(las otras se van a usar tal como están)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>:</w:t>
      </w:r>
    </w:p>
    <w:p w:rsidR="00A16C87" w:rsidRPr="00D21677" w:rsidRDefault="00987D24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5668A1">
        <w:rPr>
          <w:rFonts w:ascii="LM Roman 10" w:eastAsia="LM Roman 10" w:hAnsi="LM Roman 10" w:cs="LM Roman 10"/>
          <w:i/>
          <w:sz w:val="20"/>
          <w:szCs w:val="20"/>
        </w:rPr>
        <w:t>2</w:t>
      </w:r>
      <w:r w:rsidR="00E9744C" w:rsidRPr="00D21677">
        <w:rPr>
          <w:rFonts w:ascii="LM Roman 10" w:eastAsia="LM Roman 10" w:hAnsi="LM Roman 10" w:cs="LM Roman 10"/>
          <w:i/>
          <w:sz w:val="20"/>
          <w:szCs w:val="20"/>
        </w:rPr>
        <w:t xml:space="preserve"> </w:t>
      </w:r>
      <w:r w:rsidR="005607DF" w:rsidRPr="00D21677">
        <w:rPr>
          <w:rFonts w:ascii="LM Roman 10" w:eastAsia="LM Roman 10" w:hAnsi="LM Roman 10" w:cs="LM Roman 10"/>
          <w:i/>
          <w:sz w:val="20"/>
          <w:szCs w:val="20"/>
        </w:rPr>
        <w:t>Puntos)</w:t>
      </w:r>
      <w:r w:rsidR="005607DF" w:rsidRPr="00D21677">
        <w:rPr>
          <w:rFonts w:ascii="LM Roman 10" w:eastAsia="LM Roman 10" w:hAnsi="LM Roman 10" w:cs="LM Roman 10"/>
          <w:sz w:val="20"/>
          <w:szCs w:val="20"/>
        </w:rPr>
        <w:t xml:space="preserve">  </w:t>
      </w:r>
      <w:r w:rsidR="00A16C87" w:rsidRPr="00D21677">
        <w:rPr>
          <w:rFonts w:ascii="LM Roman 10" w:eastAsia="LM Roman 10" w:hAnsi="LM Roman 10" w:cs="LM Roman 10"/>
          <w:sz w:val="20"/>
          <w:szCs w:val="20"/>
        </w:rPr>
        <w:t xml:space="preserve">Realizar el método </w:t>
      </w:r>
      <w:r w:rsidR="005607DF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totalCargaDeProducto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numTren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descripcion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un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proofErr w:type="spellEnd"/>
      <w:r w:rsidRPr="00D21677">
        <w:rPr>
          <w:rFonts w:ascii="LM Roman 10" w:eastAsia="LM Roman 10" w:hAnsi="LM Roman 10" w:cs="LM Roman 10"/>
          <w:sz w:val="20"/>
          <w:szCs w:val="20"/>
        </w:rPr>
        <w:t xml:space="preserve"> con el número de kilos del producto cuyo nombre se pasa mediante el parámetro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descripcion</w:t>
      </w:r>
      <w:proofErr w:type="spellEnd"/>
      <w:r w:rsidRPr="00D21677">
        <w:rPr>
          <w:rFonts w:ascii="LM Roman 10" w:eastAsia="LM Roman 10" w:hAnsi="LM Roman 10" w:cs="LM Roman 10"/>
          <w:sz w:val="20"/>
          <w:szCs w:val="20"/>
        </w:rPr>
        <w:t xml:space="preserve">, que lleva el tren cuyo número es el pasado por el parámetro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numTren</w:t>
      </w:r>
      <w:proofErr w:type="spellEnd"/>
      <w:r w:rsidRPr="00D21677">
        <w:rPr>
          <w:rFonts w:ascii="LM Roman 10" w:eastAsia="LM Roman 10" w:hAnsi="LM Roman 10" w:cs="LM Roman 10"/>
          <w:sz w:val="20"/>
          <w:szCs w:val="20"/>
        </w:rPr>
        <w:t>.</w:t>
      </w:r>
    </w:p>
    <w:p w:rsidR="00DF4DD4" w:rsidRPr="00D21677" w:rsidRDefault="00DF4DD4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i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5668A1">
        <w:rPr>
          <w:rFonts w:ascii="LM Roman 10" w:eastAsia="LM Roman 10" w:hAnsi="LM Roman 10" w:cs="LM Roman 10"/>
          <w:i/>
          <w:sz w:val="20"/>
          <w:szCs w:val="20"/>
        </w:rPr>
        <w:t>1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  </w:t>
      </w:r>
      <w:proofErr w:type="spell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Tren[</w:t>
      </w:r>
      <w:proofErr w:type="gramEnd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] </w:t>
      </w:r>
      <w:proofErr w:type="spell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trenesConducidosPor</w:t>
      </w:r>
      <w:proofErr w:type="spellEnd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nombreMaquinista</w:t>
      </w:r>
      <w:proofErr w:type="spellEnd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Pr="00D21677">
        <w:rPr>
          <w:rFonts w:ascii="LM Roman 10" w:eastAsia="LM Roman 10" w:hAnsi="LM Roman 10" w:cs="LM Roman 10"/>
          <w:sz w:val="20"/>
          <w:szCs w:val="20"/>
        </w:rPr>
        <w:t>que devuelve un</w:t>
      </w:r>
      <w:r w:rsidR="00987D24" w:rsidRPr="00D21677">
        <w:rPr>
          <w:rFonts w:ascii="LM Roman 10" w:eastAsia="LM Roman 10" w:hAnsi="LM Roman 10" w:cs="LM Roman 10"/>
          <w:sz w:val="20"/>
          <w:szCs w:val="20"/>
        </w:rPr>
        <w:t xml:space="preserve">a tabla de objetos de la clase </w:t>
      </w:r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Tren</w:t>
      </w:r>
      <w:r w:rsidR="00987D24" w:rsidRPr="00D21677">
        <w:rPr>
          <w:rFonts w:ascii="LM Roman 10" w:eastAsia="LM Roman 10" w:hAnsi="LM Roman 10" w:cs="LM Roman 10"/>
          <w:sz w:val="20"/>
          <w:szCs w:val="20"/>
        </w:rPr>
        <w:t xml:space="preserve"> con todos los trenes conducidos por el maquinista cuyo nombre se pasa en el parámetro </w:t>
      </w:r>
      <w:proofErr w:type="spell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nombreMaquinista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.</w:t>
      </w:r>
      <w:r w:rsidR="008E446D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El tamaño de la tabla debe ser el del número de objetos no nulos que contiene. </w:t>
      </w:r>
    </w:p>
    <w:p w:rsidR="00D66B56" w:rsidRPr="00D21677" w:rsidRDefault="00987D24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5668A1">
        <w:rPr>
          <w:rFonts w:ascii="LM Roman 10" w:eastAsia="LM Roman 10" w:hAnsi="LM Roman 10" w:cs="LM Roman 10"/>
          <w:i/>
          <w:sz w:val="20"/>
          <w:szCs w:val="20"/>
        </w:rPr>
        <w:t>2</w:t>
      </w:r>
      <w:r w:rsidR="00D66B56"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</w:t>
      </w:r>
      <w:r w:rsidR="00D66B56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o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numMaquinistasConducenAlMenos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numTrenes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un 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número entero con el número de maquinistas que conducen al menos el número de trenes pasado por el parámetro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numTrenes</w:t>
      </w:r>
      <w:proofErr w:type="spellEnd"/>
      <w:r w:rsidR="00E24940" w:rsidRPr="00D21677">
        <w:rPr>
          <w:rFonts w:ascii="LM Roman 10" w:eastAsia="LM Roman 10" w:hAnsi="LM Roman 10" w:cs="LM Roman 10"/>
          <w:sz w:val="20"/>
          <w:szCs w:val="20"/>
        </w:rPr>
        <w:t>.</w:t>
      </w:r>
    </w:p>
    <w:p w:rsidR="00D66B56" w:rsidRPr="00D21677" w:rsidRDefault="00A2631C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5668A1">
        <w:rPr>
          <w:rFonts w:ascii="LM Roman 10" w:eastAsia="LM Roman 10" w:hAnsi="LM Roman 10" w:cs="LM Roman 10"/>
          <w:i/>
          <w:sz w:val="20"/>
          <w:szCs w:val="20"/>
        </w:rPr>
        <w:t>1,5</w:t>
      </w:r>
      <w:r w:rsidR="00D66B56"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="00B64AE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hayProblemas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</w:t>
      </w:r>
      <w:r w:rsidR="00B64AE0" w:rsidRPr="00D21677">
        <w:rPr>
          <w:rFonts w:ascii="LM Roman 10" w:eastAsia="LM Roman 10" w:hAnsi="LM Roman 10" w:cs="LM Roman 10"/>
          <w:sz w:val="20"/>
          <w:szCs w:val="20"/>
        </w:rPr>
        <w:t xml:space="preserve">un booleano indicando si 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algún tren lleva más kilos de carga de los que puede arrastrar su locomotora según el atributo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kgsCargaMax</w:t>
      </w:r>
      <w:proofErr w:type="spellEnd"/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de la locomotora.</w:t>
      </w:r>
    </w:p>
    <w:p w:rsidR="00E24940" w:rsidRPr="00D21677" w:rsidRDefault="00E24940" w:rsidP="00E24940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5668A1">
        <w:rPr>
          <w:rFonts w:ascii="LM Roman 10" w:eastAsia="LM Roman 10" w:hAnsi="LM Roman 10" w:cs="LM Roman 10"/>
          <w:i/>
          <w:sz w:val="20"/>
          <w:szCs w:val="20"/>
        </w:rPr>
        <w:t>2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void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eliminaVagonesConCargaDelTren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descripcionCarga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numTren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que del tren cuyo número sea el pasado por el parámetro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numTren</w:t>
      </w:r>
      <w:proofErr w:type="spellEnd"/>
      <w:r w:rsidRPr="00D21677">
        <w:rPr>
          <w:rFonts w:ascii="LM Roman 10" w:eastAsia="LM Roman 10" w:hAnsi="LM Roman 10" w:cs="LM Roman 10"/>
          <w:sz w:val="20"/>
          <w:szCs w:val="20"/>
        </w:rPr>
        <w:t xml:space="preserve">, elimina todos </w:t>
      </w:r>
      <w:r w:rsidRPr="00D21677">
        <w:rPr>
          <w:rFonts w:ascii="LM Roman 10" w:eastAsia="LM Roman 10" w:hAnsi="LM Roman 10" w:cs="LM Roman 10"/>
          <w:b/>
          <w:sz w:val="20"/>
          <w:szCs w:val="20"/>
          <w:u w:val="single"/>
        </w:rPr>
        <w:t xml:space="preserve">los vagones </w:t>
      </w:r>
      <w:r w:rsidRPr="00D21677">
        <w:rPr>
          <w:rFonts w:ascii="LM Roman 10" w:eastAsia="LM Roman 10" w:hAnsi="LM Roman 10" w:cs="LM Roman 10"/>
          <w:sz w:val="20"/>
          <w:szCs w:val="20"/>
        </w:rPr>
        <w:t>que tengan alguna carga cuya descripción sea la</w:t>
      </w:r>
      <w:r w:rsidR="00FF4656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pasada por el parámetro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descripcionCarga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.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FF4656" w:rsidRPr="00D21677">
        <w:rPr>
          <w:rFonts w:ascii="LM Roman 10" w:eastAsia="LM Roman 10" w:hAnsi="LM Roman 10" w:cs="LM Roman 10"/>
          <w:sz w:val="20"/>
          <w:szCs w:val="20"/>
        </w:rPr>
        <w:t>Es indiferente que en los vagones a eliminar haya otras cargas distintas o no.</w:t>
      </w:r>
    </w:p>
    <w:p w:rsidR="00FF4656" w:rsidRPr="00D21677" w:rsidRDefault="00FF4656" w:rsidP="00FF4656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lastRenderedPageBreak/>
        <w:t>(</w:t>
      </w:r>
      <w:r w:rsidR="005668A1">
        <w:rPr>
          <w:rFonts w:ascii="LM Roman 10" w:eastAsia="LM Roman 10" w:hAnsi="LM Roman 10" w:cs="LM Roman 10"/>
          <w:i/>
          <w:sz w:val="20"/>
          <w:szCs w:val="20"/>
        </w:rPr>
        <w:t>1,5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Locomotora[</w:t>
      </w:r>
      <w:proofErr w:type="gram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]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locomotorasQuePuedenLlevar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Vagon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[] vagones)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que devuelve una tabla (con el tamaño ajustado a los elementos que contiene) de objetos tipo 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Locomotora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que son capaces de arrastrar el conjunto de vagones pasado en la tabla 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vagones</w:t>
      </w:r>
      <w:r w:rsidRPr="00D21677">
        <w:rPr>
          <w:rFonts w:ascii="LM Roman 10" w:eastAsia="Courier New" w:hAnsi="LM Roman 10" w:cs="Courier New"/>
          <w:color w:val="000000"/>
          <w:sz w:val="20"/>
          <w:szCs w:val="20"/>
        </w:rPr>
        <w:t xml:space="preserve"> (según el atributo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kgsCargaMax</w:t>
      </w:r>
      <w:proofErr w:type="spellEnd"/>
      <w:r w:rsidRPr="00D21677">
        <w:rPr>
          <w:rFonts w:ascii="LM Roman 10" w:eastAsia="LM Roman 10" w:hAnsi="LM Roman 10" w:cs="LM Roman 10"/>
          <w:sz w:val="20"/>
          <w:szCs w:val="20"/>
        </w:rPr>
        <w:t>).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Se deben realizar todas las funciones auxilia</w:t>
      </w:r>
      <w:r>
        <w:rPr>
          <w:rFonts w:ascii="LM Roman 10" w:eastAsia="LM Roman 10" w:hAnsi="LM Roman 10" w:cs="LM Roman 10"/>
          <w:color w:val="000000"/>
          <w:sz w:val="18"/>
          <w:szCs w:val="18"/>
        </w:rPr>
        <w:t xml:space="preserve">res </w:t>
      </w:r>
      <w:r w:rsidR="00FF4656">
        <w:rPr>
          <w:rFonts w:ascii="LM Roman 10" w:eastAsia="LM Roman 10" w:hAnsi="LM Roman 10" w:cs="LM Roman 10"/>
          <w:color w:val="000000"/>
          <w:sz w:val="18"/>
          <w:szCs w:val="18"/>
        </w:rPr>
        <w:t xml:space="preserve">(si son necesarias) </w:t>
      </w:r>
      <w:r>
        <w:rPr>
          <w:rFonts w:ascii="LM Roman 10" w:eastAsia="LM Roman 10" w:hAnsi="LM Roman 10" w:cs="LM Roman 10"/>
          <w:color w:val="000000"/>
          <w:sz w:val="18"/>
          <w:szCs w:val="18"/>
        </w:rPr>
        <w:t>que se usen</w:t>
      </w:r>
      <w:r w:rsidR="00B64AE0">
        <w:rPr>
          <w:rFonts w:ascii="LM Roman 10" w:eastAsia="LM Roman 10" w:hAnsi="LM Roman 10" w:cs="LM Roman 10"/>
          <w:color w:val="000000"/>
          <w:sz w:val="18"/>
          <w:szCs w:val="18"/>
        </w:rPr>
        <w:t xml:space="preserve"> </w:t>
      </w:r>
      <w:r w:rsidR="00EB4D0D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en la clase </w:t>
      </w:r>
      <w:r w:rsidR="00FF4656" w:rsidRPr="00FF4656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LineaFerrea</w:t>
      </w:r>
      <w:r w:rsidR="00C16418" w:rsidRPr="00FF4656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</w:t>
      </w:r>
      <w:r w:rsidRPr="00FF4656">
        <w:rPr>
          <w:rFonts w:ascii="LM Roman 10" w:eastAsia="LM Roman 10" w:hAnsi="LM Roman 10" w:cs="LM Roman 10"/>
          <w:b/>
          <w:color w:val="000000"/>
          <w:sz w:val="20"/>
          <w:szCs w:val="20"/>
          <w:u w:val="single"/>
        </w:rPr>
        <w:t>.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 Los métodos no deben pedir datos al usuario, ni mostrar ningún resultado. Los resultados se muestran con las instrucciones que ya hay en </w:t>
      </w:r>
      <w:r w:rsidR="00C16418" w:rsidRP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Principal.java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, y que hacen uso de los métodos que el alumno debe hacer en </w:t>
      </w:r>
      <w:r w:rsidR="00FF4656" w:rsidRPr="00FF4656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LineaFerrea</w:t>
      </w:r>
      <w:r w:rsidR="00FF4656" w:rsidRPr="00FF4656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</w:t>
      </w:r>
      <w:r w:rsid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Valoraciones: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Las clases (los ficheros fuente .java a entregar) deben compilar sin errores.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No se deben producir excepciones.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Sólo se puede presuponer alguna condición si no contradice el enunciado.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Se valorará el código correcto, indentado y comentado; la reutilización de código, la descomposición en funciones en los casos adecuados, la eficiencia y claridad de los algoritmos y la inexistencia de código o variables superfluas.</w:t>
      </w:r>
    </w:p>
    <w:p w:rsidR="00977F5A" w:rsidRPr="00D21677" w:rsidRDefault="001D3A9C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>Ejemplo de salida de datos</w:t>
      </w:r>
      <w:r w:rsidR="00D21677">
        <w:rPr>
          <w:rFonts w:ascii="LM Roman 10" w:eastAsia="LM Roman 10" w:hAnsi="LM Roman 10" w:cs="LM Roman 10"/>
          <w:sz w:val="20"/>
          <w:szCs w:val="20"/>
        </w:rPr>
        <w:t xml:space="preserve"> c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 xml:space="preserve">on los datos 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de </w:t>
      </w:r>
      <w:r w:rsidR="00D21677">
        <w:rPr>
          <w:rFonts w:ascii="LM Roman 10" w:eastAsia="LM Roman 10" w:hAnsi="LM Roman 10" w:cs="LM Roman 10"/>
          <w:sz w:val="20"/>
          <w:szCs w:val="20"/>
        </w:rPr>
        <w:t>trenes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>que se proporcionan en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77F5A" w:rsidRPr="00D21677">
        <w:rPr>
          <w:rFonts w:ascii="Courier New" w:hAnsi="Courier New" w:cs="Courier New"/>
          <w:b/>
          <w:color w:val="000000"/>
          <w:sz w:val="20"/>
          <w:szCs w:val="20"/>
        </w:rPr>
        <w:t>Principal.java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>, que son los siguientes:</w:t>
      </w:r>
    </w:p>
    <w:p w:rsidR="00FA4851" w:rsidRDefault="00FA4851" w:rsidP="00FA4851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443  Maquinista: Mari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30000 HP  Carga Máxima: 450000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0  Cargas: (Albaricoque: 1623K, Calabaza: 7575K, Berenjena: 1978K,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Limon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5547K,</w:t>
      </w:r>
      <w:r w:rsid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Cebolla: 8106K)</w:t>
      </w:r>
    </w:p>
    <w:p w:rsidR="00D21677" w:rsidRDefault="00D21677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552  Maquinista: Juan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45000 HP  Carga Máxima: 230000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1  Cargas: (Oliva: 3396K, Albaricoque: 5373K, Patata: 8408K,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Limon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5508K)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2  Cargas: (Manzana: 7723K, Berenjena: 1585K, Lechuga: 7668K)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3  Cargas: (Calabaza: 9383K)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126  Maquinista: Pepe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20000 HP  Carga Máxima: 110000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4  Cargas: (Coliflor: 7593K, Lechuga: 5195K)</w:t>
      </w:r>
    </w:p>
    <w:p w:rsidR="00D21677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5  Cargas: (Cebada: 5713K, Albaricoque: 6825K, Chalota: 7388K, Patata: 9963K,</w:t>
      </w:r>
      <w:r w:rsid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Calabaza: 8225K,</w:t>
      </w:r>
    </w:p>
    <w:p w:rsidR="00FA4851" w:rsidRPr="00FA4851" w:rsidRDefault="00D21677" w:rsidP="00D21677">
      <w:pPr>
        <w:autoSpaceDE w:val="0"/>
        <w:autoSpaceDN w:val="0"/>
        <w:adjustRightInd w:val="0"/>
        <w:ind w:left="992" w:right="-230" w:firstLine="426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    </w:t>
      </w:r>
      <w:r w:rsidR="00FA4851"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Cebolla: 4318K)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975  Maquinista: Lola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20000 HP  Carga Máxima: 110000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10  Cargas: (Berenjena: 2863K, Coliflor: 707K, Albaricoque: 6828K, Manzana:</w:t>
      </w:r>
      <w:r w:rsid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443K,</w:t>
      </w:r>
      <w:r w:rsid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Oliva: 8355K)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486  Maquinista: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Jose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30000 HP  Carga Máxima: 450000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11  Cargas: (Garbanzo: 866K, Chalota: 155K,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Limon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570K,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Cafe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8498K)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12  Cargas: (Garbanzo: 20943K, Cebolla: 5211K, Patata: 8258K)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13  Cargas: (Berenjena: 3314K, Esparrago: 780K)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266  Maquinista: Mari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45000 HP  Carga Máxima: 230000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D21677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14  Cargas: (Lechuga: 292K, Cebolla: 4025K, Garbanzo: 409K, Manzana: 2735K,</w:t>
      </w:r>
      <w:r w:rsid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r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Albaricoque: 841K)</w:t>
      </w:r>
    </w:p>
    <w:p w:rsidR="006C099D" w:rsidRPr="00FA4851" w:rsidRDefault="00D21677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="00FA4851"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="00FA4851"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="00FA4851"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="00FA4851" w:rsidRPr="00FA4851">
        <w:rPr>
          <w:rFonts w:ascii="Courier New" w:eastAsia="Courier New" w:hAnsi="Courier New" w:cs="Courier New"/>
          <w:b/>
          <w:color w:val="000000"/>
          <w:sz w:val="16"/>
          <w:szCs w:val="16"/>
        </w:rPr>
        <w:t>: 15  Cargas: (Calabaza: 3663K, Coliflor: 54049K, Berenjena: 564K)</w:t>
      </w:r>
    </w:p>
    <w:p w:rsidR="00D21677" w:rsidRPr="00D21677" w:rsidRDefault="00D21677" w:rsidP="00D2167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b/>
          <w:sz w:val="20"/>
          <w:szCs w:val="20"/>
          <w:u w:val="single"/>
        </w:rPr>
      </w:pPr>
      <w:r>
        <w:rPr>
          <w:rFonts w:ascii="LM Roman 10" w:eastAsia="LM Roman 10" w:hAnsi="LM Roman 10" w:cs="LM Roman 10"/>
          <w:b/>
          <w:sz w:val="20"/>
          <w:szCs w:val="20"/>
          <w:u w:val="single"/>
        </w:rPr>
        <w:t>La salida debería ser:</w:t>
      </w:r>
    </w:p>
    <w:p w:rsidR="00D21677" w:rsidRDefault="00D21677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a) Carga de garbanzos en tren 486: 21809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Apartado b) Número de los trenes conducidos por Mari: 443 266 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c) Maquinistas que conducen al menos 2 trenes: 1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d) Problemas antes de cargar plomo: false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d) Problemas después de cargar plomo: true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e) Tren 486 después de eliminar vagones con garbanzo: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Tren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486  Maquinista: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Jose</w:t>
      </w:r>
      <w:proofErr w:type="spellEnd"/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Locomotora: Potencia: 30000 HP  Carga Máxima: 450000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Vagones: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Num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vagon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: 13  Cargas: (Berenjena: 3314K, Esparrago: 780K)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f) Locomotoras que pueden llevar conjunto de vagones definido:</w:t>
      </w:r>
    </w:p>
    <w:p w:rsidR="001E784F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      Potencia: 30000 HP  Carga Máxima: 450000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p w:rsidR="00977F5A" w:rsidRPr="00D21677" w:rsidRDefault="001E784F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       Potencia: 45000 HP  Carga Máxima: 230000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16"/>
          <w:szCs w:val="16"/>
        </w:rPr>
        <w:t>Kgs.</w:t>
      </w:r>
      <w:proofErr w:type="spellEnd"/>
    </w:p>
    <w:sectPr w:rsidR="00977F5A" w:rsidRPr="00D21677" w:rsidSect="001D3A9C">
      <w:type w:val="continuous"/>
      <w:pgSz w:w="12240" w:h="15840"/>
      <w:pgMar w:top="851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AE5677"/>
    <w:multiLevelType w:val="hybridMultilevel"/>
    <w:tmpl w:val="34AACB3A"/>
    <w:lvl w:ilvl="0" w:tplc="F17CA7EA">
      <w:start w:val="1"/>
      <w:numFmt w:val="lowerLetter"/>
      <w:lvlText w:val="%1)"/>
      <w:lvlJc w:val="left"/>
      <w:pPr>
        <w:ind w:left="1334" w:hanging="795"/>
      </w:pPr>
      <w:rPr>
        <w:rFonts w:ascii="LM Roman 10" w:hAnsi="LM Roman 10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7"/>
  </w:num>
  <w:num w:numId="5">
    <w:abstractNumId w:val="19"/>
  </w:num>
  <w:num w:numId="6">
    <w:abstractNumId w:val="3"/>
  </w:num>
  <w:num w:numId="7">
    <w:abstractNumId w:val="20"/>
  </w:num>
  <w:num w:numId="8">
    <w:abstractNumId w:val="6"/>
  </w:num>
  <w:num w:numId="9">
    <w:abstractNumId w:val="12"/>
  </w:num>
  <w:num w:numId="10">
    <w:abstractNumId w:val="18"/>
  </w:num>
  <w:num w:numId="11">
    <w:abstractNumId w:val="13"/>
  </w:num>
  <w:num w:numId="12">
    <w:abstractNumId w:val="21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22"/>
  </w:num>
  <w:num w:numId="18">
    <w:abstractNumId w:val="1"/>
  </w:num>
  <w:num w:numId="19">
    <w:abstractNumId w:val="15"/>
  </w:num>
  <w:num w:numId="20">
    <w:abstractNumId w:val="2"/>
  </w:num>
  <w:num w:numId="21">
    <w:abstractNumId w:val="14"/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420D0"/>
    <w:rsid w:val="00043646"/>
    <w:rsid w:val="00067676"/>
    <w:rsid w:val="000A11FD"/>
    <w:rsid w:val="001147FD"/>
    <w:rsid w:val="001165DF"/>
    <w:rsid w:val="00155C09"/>
    <w:rsid w:val="0017200B"/>
    <w:rsid w:val="00180CAF"/>
    <w:rsid w:val="00197B6D"/>
    <w:rsid w:val="001A7E7B"/>
    <w:rsid w:val="001C2D51"/>
    <w:rsid w:val="001D1C97"/>
    <w:rsid w:val="001D3A9C"/>
    <w:rsid w:val="001D5B9C"/>
    <w:rsid w:val="001E784F"/>
    <w:rsid w:val="0020029A"/>
    <w:rsid w:val="00222335"/>
    <w:rsid w:val="00240D80"/>
    <w:rsid w:val="00270F3F"/>
    <w:rsid w:val="002878BA"/>
    <w:rsid w:val="002D314A"/>
    <w:rsid w:val="0031409E"/>
    <w:rsid w:val="00325BE9"/>
    <w:rsid w:val="0033404D"/>
    <w:rsid w:val="003552F1"/>
    <w:rsid w:val="00361F06"/>
    <w:rsid w:val="003A27F8"/>
    <w:rsid w:val="003B2FA9"/>
    <w:rsid w:val="003D4AB1"/>
    <w:rsid w:val="00411CCD"/>
    <w:rsid w:val="00427A77"/>
    <w:rsid w:val="00447E40"/>
    <w:rsid w:val="004614E3"/>
    <w:rsid w:val="004649FE"/>
    <w:rsid w:val="0047055C"/>
    <w:rsid w:val="00471B8C"/>
    <w:rsid w:val="00477301"/>
    <w:rsid w:val="004B7C4A"/>
    <w:rsid w:val="004C3F26"/>
    <w:rsid w:val="00516A55"/>
    <w:rsid w:val="00525A28"/>
    <w:rsid w:val="00525B12"/>
    <w:rsid w:val="005607DF"/>
    <w:rsid w:val="005668A1"/>
    <w:rsid w:val="00572059"/>
    <w:rsid w:val="00576E66"/>
    <w:rsid w:val="005F096B"/>
    <w:rsid w:val="00602C3B"/>
    <w:rsid w:val="006310F2"/>
    <w:rsid w:val="0066600D"/>
    <w:rsid w:val="00682A95"/>
    <w:rsid w:val="006B5B41"/>
    <w:rsid w:val="006B7597"/>
    <w:rsid w:val="006C099D"/>
    <w:rsid w:val="006C4CAF"/>
    <w:rsid w:val="00704C50"/>
    <w:rsid w:val="00707C39"/>
    <w:rsid w:val="00710AE4"/>
    <w:rsid w:val="00716A16"/>
    <w:rsid w:val="007176E4"/>
    <w:rsid w:val="007207D7"/>
    <w:rsid w:val="00744A6D"/>
    <w:rsid w:val="00755171"/>
    <w:rsid w:val="00762FFC"/>
    <w:rsid w:val="00786D66"/>
    <w:rsid w:val="007B6210"/>
    <w:rsid w:val="007E400A"/>
    <w:rsid w:val="00816A8A"/>
    <w:rsid w:val="00844E85"/>
    <w:rsid w:val="00847172"/>
    <w:rsid w:val="0087493A"/>
    <w:rsid w:val="00887D8A"/>
    <w:rsid w:val="008C17DC"/>
    <w:rsid w:val="008C6320"/>
    <w:rsid w:val="008C7C6C"/>
    <w:rsid w:val="008E446D"/>
    <w:rsid w:val="009064CB"/>
    <w:rsid w:val="00931887"/>
    <w:rsid w:val="00977F5A"/>
    <w:rsid w:val="00987D24"/>
    <w:rsid w:val="009A108C"/>
    <w:rsid w:val="009B0BF4"/>
    <w:rsid w:val="009B5F8C"/>
    <w:rsid w:val="009C4D21"/>
    <w:rsid w:val="00A1065C"/>
    <w:rsid w:val="00A16C87"/>
    <w:rsid w:val="00A2631C"/>
    <w:rsid w:val="00A326E8"/>
    <w:rsid w:val="00A92C50"/>
    <w:rsid w:val="00AA36FA"/>
    <w:rsid w:val="00AC0F28"/>
    <w:rsid w:val="00AC1582"/>
    <w:rsid w:val="00AC7322"/>
    <w:rsid w:val="00AF350A"/>
    <w:rsid w:val="00AF751B"/>
    <w:rsid w:val="00B357BF"/>
    <w:rsid w:val="00B505D8"/>
    <w:rsid w:val="00B55F0D"/>
    <w:rsid w:val="00B64AE0"/>
    <w:rsid w:val="00B70AAA"/>
    <w:rsid w:val="00B83710"/>
    <w:rsid w:val="00BA3603"/>
    <w:rsid w:val="00C104C7"/>
    <w:rsid w:val="00C16418"/>
    <w:rsid w:val="00C66AFB"/>
    <w:rsid w:val="00C820AB"/>
    <w:rsid w:val="00CE269F"/>
    <w:rsid w:val="00D00DBF"/>
    <w:rsid w:val="00D03B60"/>
    <w:rsid w:val="00D21677"/>
    <w:rsid w:val="00D66B56"/>
    <w:rsid w:val="00DB11C5"/>
    <w:rsid w:val="00DC1EA5"/>
    <w:rsid w:val="00DC655B"/>
    <w:rsid w:val="00DD1842"/>
    <w:rsid w:val="00DE081B"/>
    <w:rsid w:val="00DF4DD4"/>
    <w:rsid w:val="00E1012F"/>
    <w:rsid w:val="00E24940"/>
    <w:rsid w:val="00E375BE"/>
    <w:rsid w:val="00E54B20"/>
    <w:rsid w:val="00E72C03"/>
    <w:rsid w:val="00E824EA"/>
    <w:rsid w:val="00E9744C"/>
    <w:rsid w:val="00EB1862"/>
    <w:rsid w:val="00EB41F5"/>
    <w:rsid w:val="00EB4D0D"/>
    <w:rsid w:val="00EB6777"/>
    <w:rsid w:val="00EE305C"/>
    <w:rsid w:val="00F64E1D"/>
    <w:rsid w:val="00FA4851"/>
    <w:rsid w:val="00FC2E18"/>
    <w:rsid w:val="00FD506C"/>
    <w:rsid w:val="00FF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3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6</cp:revision>
  <cp:lastPrinted>2013-05-05T16:14:00Z</cp:lastPrinted>
  <dcterms:created xsi:type="dcterms:W3CDTF">2022-02-06T09:56:00Z</dcterms:created>
  <dcterms:modified xsi:type="dcterms:W3CDTF">2022-02-06T11:19:00Z</dcterms:modified>
</cp:coreProperties>
</file>