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5B57F" w14:textId="77777777" w:rsidR="00523E46" w:rsidRPr="00E46E68" w:rsidRDefault="00523E46" w:rsidP="00523E46">
      <w:pPr>
        <w:rPr>
          <w:b/>
          <w:bCs/>
        </w:rPr>
      </w:pPr>
      <w:r w:rsidRPr="00E46E68">
        <w:rPr>
          <w:b/>
          <w:bCs/>
        </w:rPr>
        <w:t>USE CASE PROPOSAL – HISTORICAL MARKET ANALYTICS FOR TOP 20 GLOBAL STOCKS</w:t>
      </w:r>
    </w:p>
    <w:p w14:paraId="53E09FFA" w14:textId="77777777" w:rsidR="00523E46" w:rsidRPr="00E46E68" w:rsidRDefault="00523E46" w:rsidP="00523E46">
      <w:pPr>
        <w:rPr>
          <w:b/>
          <w:bCs/>
        </w:rPr>
      </w:pPr>
      <w:r w:rsidRPr="00E46E68">
        <w:rPr>
          <w:b/>
          <w:bCs/>
        </w:rPr>
        <w:t>1. Introduction</w:t>
      </w:r>
    </w:p>
    <w:p w14:paraId="6B6627AA" w14:textId="77777777" w:rsidR="00523E46" w:rsidRPr="00E46E68" w:rsidRDefault="00523E46" w:rsidP="00523E46">
      <w:r w:rsidRPr="00E46E68">
        <w:t>Financial markets generate high-frequency data that investors depend on to understand trends, volatility, and stock performance. Business Intelligence (BI) systems help transform this data into dashboards, KPIs, and insights for better decision-making.</w:t>
      </w:r>
    </w:p>
    <w:p w14:paraId="490C8989" w14:textId="77777777" w:rsidR="00523E46" w:rsidRPr="00E46E68" w:rsidRDefault="00523E46" w:rsidP="00523E46">
      <w:r w:rsidRPr="00E46E68">
        <w:t>This project builds a BI solution using 2 years of daily historical data from 20 major global companies:</w:t>
      </w:r>
    </w:p>
    <w:p w14:paraId="01053274" w14:textId="77777777" w:rsidR="00523E46" w:rsidRPr="00E46E68" w:rsidRDefault="00523E46" w:rsidP="00523E46">
      <w:r w:rsidRPr="00E46E68">
        <w:t>NVDA, AAPL, MSFT, GOOGL, AMZN,</w:t>
      </w:r>
      <w:r>
        <w:t xml:space="preserve"> </w:t>
      </w:r>
      <w:r w:rsidRPr="00E46E68">
        <w:t>META, BRK-B, TSLA, XOM, TSM,</w:t>
      </w:r>
    </w:p>
    <w:p w14:paraId="3F6D2BE9" w14:textId="77777777" w:rsidR="00523E46" w:rsidRPr="00E46E68" w:rsidRDefault="00523E46" w:rsidP="00523E46">
      <w:r w:rsidRPr="00E46E68">
        <w:t>JPM, V, MA, WMT, LLY,</w:t>
      </w:r>
      <w:r>
        <w:t xml:space="preserve"> </w:t>
      </w:r>
      <w:r w:rsidRPr="00E46E68">
        <w:t>UNH, HD, BAC, PG, CSCO</w:t>
      </w:r>
    </w:p>
    <w:p w14:paraId="5A3A6415" w14:textId="77777777" w:rsidR="00523E46" w:rsidRDefault="00523E46" w:rsidP="00523E46">
      <w:pPr>
        <w:rPr>
          <w:b/>
          <w:bCs/>
        </w:rPr>
      </w:pPr>
      <w:r w:rsidRPr="00E46E68">
        <w:rPr>
          <w:b/>
          <w:bCs/>
        </w:rPr>
        <w:t>2. Industry &amp; Organizational Context</w:t>
      </w:r>
    </w:p>
    <w:p w14:paraId="0D1E6827" w14:textId="77777777" w:rsidR="00523E46" w:rsidRPr="00E46E68" w:rsidRDefault="00523E46" w:rsidP="00523E46">
      <w:r w:rsidRPr="00E46E68">
        <w:t>Investment analytics firms rely heavily on time-series market data to evaluate performance, assess risk, and support portfolio decisions. However, analysts often gather data manually from multiple websites, making it difficult to compare companies or detect trends quickly.</w:t>
      </w:r>
    </w:p>
    <w:p w14:paraId="628E5092" w14:textId="77777777" w:rsidR="00523E46" w:rsidRPr="00E46E68" w:rsidRDefault="00523E46" w:rsidP="00523E46">
      <w:r w:rsidRPr="00E46E68">
        <w:t>A unified BI system allows organizations to:</w:t>
      </w:r>
    </w:p>
    <w:p w14:paraId="08B5D7EB" w14:textId="77777777" w:rsidR="00523E46" w:rsidRPr="00E46E68" w:rsidRDefault="00523E46" w:rsidP="00523E46">
      <w:pPr>
        <w:numPr>
          <w:ilvl w:val="0"/>
          <w:numId w:val="1"/>
        </w:numPr>
      </w:pPr>
      <w:r w:rsidRPr="00E46E68">
        <w:t>Automate data collection</w:t>
      </w:r>
    </w:p>
    <w:p w14:paraId="432914E8" w14:textId="77777777" w:rsidR="00523E46" w:rsidRPr="00E46E68" w:rsidRDefault="00523E46" w:rsidP="00523E46">
      <w:pPr>
        <w:numPr>
          <w:ilvl w:val="0"/>
          <w:numId w:val="1"/>
        </w:numPr>
      </w:pPr>
      <w:r w:rsidRPr="00E46E68">
        <w:t>Standardize metrics and KPIs</w:t>
      </w:r>
    </w:p>
    <w:p w14:paraId="1A13ED83" w14:textId="77777777" w:rsidR="00523E46" w:rsidRPr="00E46E68" w:rsidRDefault="00523E46" w:rsidP="00523E46">
      <w:pPr>
        <w:numPr>
          <w:ilvl w:val="0"/>
          <w:numId w:val="1"/>
        </w:numPr>
      </w:pPr>
      <w:r w:rsidRPr="00E46E68">
        <w:t>Improve sector and stock comparisons</w:t>
      </w:r>
    </w:p>
    <w:p w14:paraId="098B7D48" w14:textId="77777777" w:rsidR="00523E46" w:rsidRDefault="00523E46" w:rsidP="00523E46">
      <w:pPr>
        <w:numPr>
          <w:ilvl w:val="0"/>
          <w:numId w:val="1"/>
        </w:numPr>
      </w:pPr>
      <w:r w:rsidRPr="00E46E68">
        <w:t>Produce faster and more reliable insights</w:t>
      </w:r>
    </w:p>
    <w:p w14:paraId="4751D998" w14:textId="77777777" w:rsidR="00523E46" w:rsidRPr="00E46E68" w:rsidRDefault="00523E46" w:rsidP="00523E46">
      <w:r w:rsidRPr="001E76D5">
        <w:t>The primary users of this BI system are equity analysts and portfolio managers who require fast, reliable insights for investment and risk decisions.</w:t>
      </w:r>
    </w:p>
    <w:p w14:paraId="2A157D07" w14:textId="77777777" w:rsidR="00523E46" w:rsidRPr="00E46E68" w:rsidRDefault="00523E46" w:rsidP="00523E46">
      <w:pPr>
        <w:rPr>
          <w:b/>
          <w:bCs/>
        </w:rPr>
      </w:pPr>
      <w:r w:rsidRPr="00E46E68">
        <w:rPr>
          <w:b/>
          <w:bCs/>
        </w:rPr>
        <w:t>3. Business Problem</w:t>
      </w:r>
    </w:p>
    <w:p w14:paraId="156A4319" w14:textId="77777777" w:rsidR="00523E46" w:rsidRPr="00E46E68" w:rsidRDefault="00523E46" w:rsidP="00523E46">
      <w:r w:rsidRPr="00E46E68">
        <w:t>The organization currently lacks an integrated BI system that consolidates stock data from multiple companies. Manual processes make it difficult to:</w:t>
      </w:r>
    </w:p>
    <w:p w14:paraId="289CC97C" w14:textId="77777777" w:rsidR="00523E46" w:rsidRPr="00E46E68" w:rsidRDefault="00523E46" w:rsidP="00523E46">
      <w:pPr>
        <w:numPr>
          <w:ilvl w:val="0"/>
          <w:numId w:val="2"/>
        </w:numPr>
      </w:pPr>
      <w:r w:rsidRPr="00E46E68">
        <w:t>Compare companies across sectors</w:t>
      </w:r>
    </w:p>
    <w:p w14:paraId="21EA64C1" w14:textId="77777777" w:rsidR="00523E46" w:rsidRPr="00E46E68" w:rsidRDefault="00523E46" w:rsidP="00523E46">
      <w:pPr>
        <w:numPr>
          <w:ilvl w:val="0"/>
          <w:numId w:val="2"/>
        </w:numPr>
      </w:pPr>
      <w:r w:rsidRPr="00E46E68">
        <w:t>Track price and volume trends</w:t>
      </w:r>
    </w:p>
    <w:p w14:paraId="3827F743" w14:textId="77777777" w:rsidR="00523E46" w:rsidRPr="00E46E68" w:rsidRDefault="00523E46" w:rsidP="00523E46">
      <w:pPr>
        <w:numPr>
          <w:ilvl w:val="0"/>
          <w:numId w:val="2"/>
        </w:numPr>
      </w:pPr>
      <w:r w:rsidRPr="00E46E68">
        <w:t>Evaluate volatility and risk</w:t>
      </w:r>
    </w:p>
    <w:p w14:paraId="70459330" w14:textId="77777777" w:rsidR="00523E46" w:rsidRPr="00E46E68" w:rsidRDefault="00523E46" w:rsidP="00523E46">
      <w:pPr>
        <w:numPr>
          <w:ilvl w:val="0"/>
          <w:numId w:val="2"/>
        </w:numPr>
      </w:pPr>
      <w:r w:rsidRPr="00E46E68">
        <w:t>Build performance dashboards</w:t>
      </w:r>
    </w:p>
    <w:p w14:paraId="382C8E13" w14:textId="77777777" w:rsidR="00523E46" w:rsidRPr="00E46E68" w:rsidRDefault="00523E46" w:rsidP="00523E46">
      <w:r w:rsidRPr="00E46E68">
        <w:lastRenderedPageBreak/>
        <w:t>Business Problem:</w:t>
      </w:r>
      <w:r w:rsidRPr="00E46E68">
        <w:br/>
        <w:t>The firm needs a centralized BI platform that analyzes historical stock data for 20 global companies to support trend analysis, risk measurement, and investment decisions.</w:t>
      </w:r>
    </w:p>
    <w:p w14:paraId="20534FA3" w14:textId="77777777" w:rsidR="00523E46" w:rsidRPr="00E46E68" w:rsidRDefault="00523E46" w:rsidP="00523E46">
      <w:pPr>
        <w:rPr>
          <w:b/>
          <w:bCs/>
        </w:rPr>
      </w:pPr>
      <w:r w:rsidRPr="00E46E68">
        <w:rPr>
          <w:b/>
          <w:bCs/>
        </w:rPr>
        <w:t>4. Dataset Description</w:t>
      </w:r>
    </w:p>
    <w:p w14:paraId="3722E6CC" w14:textId="77777777" w:rsidR="00523E46" w:rsidRPr="00E46E68" w:rsidRDefault="00523E46" w:rsidP="00523E46">
      <w:r w:rsidRPr="00E46E68">
        <w:t>The dataset includes ~10,000 rows of historical data:</w:t>
      </w:r>
    </w:p>
    <w:p w14:paraId="50FCFDFE" w14:textId="77777777" w:rsidR="00523E46" w:rsidRPr="00E46E68" w:rsidRDefault="00523E46" w:rsidP="00523E46">
      <w:r w:rsidRPr="00E46E68">
        <w:t xml:space="preserve">Source: Yahoo Finance (via Python </w:t>
      </w:r>
      <w:proofErr w:type="spellStart"/>
      <w:r w:rsidRPr="00E46E68">
        <w:t>yfinance</w:t>
      </w:r>
      <w:proofErr w:type="spellEnd"/>
      <w:r w:rsidRPr="00E46E68">
        <w:t>)</w:t>
      </w:r>
    </w:p>
    <w:p w14:paraId="14A8E9F8" w14:textId="77777777" w:rsidR="00523E46" w:rsidRPr="00E46E68" w:rsidRDefault="00523E46" w:rsidP="00523E46">
      <w:r w:rsidRPr="00E46E68">
        <w:t>Data Fields</w:t>
      </w:r>
    </w:p>
    <w:p w14:paraId="2F2489C4" w14:textId="77777777" w:rsidR="00523E46" w:rsidRPr="00E46E68" w:rsidRDefault="00523E46" w:rsidP="00523E46">
      <w:r w:rsidRPr="00E46E68">
        <w:t>Company Metadata:</w:t>
      </w:r>
    </w:p>
    <w:p w14:paraId="27C5E04C" w14:textId="77777777" w:rsidR="00523E46" w:rsidRPr="00E46E68" w:rsidRDefault="00523E46" w:rsidP="00523E46">
      <w:pPr>
        <w:numPr>
          <w:ilvl w:val="0"/>
          <w:numId w:val="3"/>
        </w:numPr>
      </w:pPr>
      <w:r w:rsidRPr="00E46E68">
        <w:t xml:space="preserve">symbol, </w:t>
      </w:r>
      <w:proofErr w:type="spellStart"/>
      <w:r w:rsidRPr="00E46E68">
        <w:t>company_name</w:t>
      </w:r>
      <w:proofErr w:type="spellEnd"/>
    </w:p>
    <w:p w14:paraId="6D3A9102" w14:textId="77777777" w:rsidR="00523E46" w:rsidRPr="00E46E68" w:rsidRDefault="00523E46" w:rsidP="00523E46">
      <w:pPr>
        <w:numPr>
          <w:ilvl w:val="0"/>
          <w:numId w:val="3"/>
        </w:numPr>
      </w:pPr>
      <w:r w:rsidRPr="00E46E68">
        <w:t>sector, industry</w:t>
      </w:r>
    </w:p>
    <w:p w14:paraId="7AD9EBEA" w14:textId="77777777" w:rsidR="00523E46" w:rsidRPr="00E46E68" w:rsidRDefault="00523E46" w:rsidP="00523E46">
      <w:pPr>
        <w:numPr>
          <w:ilvl w:val="0"/>
          <w:numId w:val="3"/>
        </w:numPr>
      </w:pPr>
      <w:proofErr w:type="spellStart"/>
      <w:r w:rsidRPr="00E46E68">
        <w:t>market_cap</w:t>
      </w:r>
      <w:proofErr w:type="spellEnd"/>
      <w:r w:rsidRPr="00E46E68">
        <w:t>, beta</w:t>
      </w:r>
    </w:p>
    <w:p w14:paraId="153C6952" w14:textId="77777777" w:rsidR="00523E46" w:rsidRPr="00E46E68" w:rsidRDefault="00523E46" w:rsidP="00523E46">
      <w:pPr>
        <w:numPr>
          <w:ilvl w:val="0"/>
          <w:numId w:val="3"/>
        </w:numPr>
      </w:pPr>
      <w:proofErr w:type="spellStart"/>
      <w:r w:rsidRPr="00E46E68">
        <w:t>dividend_yield</w:t>
      </w:r>
      <w:proofErr w:type="spellEnd"/>
      <w:r w:rsidRPr="00E46E68">
        <w:t xml:space="preserve">, </w:t>
      </w:r>
      <w:proofErr w:type="spellStart"/>
      <w:r w:rsidRPr="00E46E68">
        <w:t>pe_ratio</w:t>
      </w:r>
      <w:proofErr w:type="spellEnd"/>
      <w:r w:rsidRPr="00E46E68">
        <w:t xml:space="preserve">, </w:t>
      </w:r>
      <w:proofErr w:type="spellStart"/>
      <w:r w:rsidRPr="00E46E68">
        <w:t>pb_ratio</w:t>
      </w:r>
      <w:proofErr w:type="spellEnd"/>
      <w:r w:rsidRPr="00E46E68">
        <w:t xml:space="preserve">, </w:t>
      </w:r>
      <w:proofErr w:type="spellStart"/>
      <w:r w:rsidRPr="00E46E68">
        <w:t>ps_ratio</w:t>
      </w:r>
      <w:proofErr w:type="spellEnd"/>
    </w:p>
    <w:p w14:paraId="49A12543" w14:textId="77777777" w:rsidR="00523E46" w:rsidRPr="00E46E68" w:rsidRDefault="00523E46" w:rsidP="00523E46">
      <w:r w:rsidRPr="00E46E68">
        <w:t>Daily Price Data:</w:t>
      </w:r>
    </w:p>
    <w:p w14:paraId="461F5734" w14:textId="77777777" w:rsidR="00523E46" w:rsidRPr="00E46E68" w:rsidRDefault="00523E46" w:rsidP="00523E46">
      <w:pPr>
        <w:numPr>
          <w:ilvl w:val="0"/>
          <w:numId w:val="4"/>
        </w:numPr>
      </w:pPr>
      <w:r w:rsidRPr="00E46E68">
        <w:t>date</w:t>
      </w:r>
    </w:p>
    <w:p w14:paraId="3B6133E4" w14:textId="77777777" w:rsidR="00523E46" w:rsidRPr="00E46E68" w:rsidRDefault="00523E46" w:rsidP="00523E46">
      <w:pPr>
        <w:numPr>
          <w:ilvl w:val="0"/>
          <w:numId w:val="4"/>
        </w:numPr>
      </w:pPr>
      <w:r w:rsidRPr="00E46E68">
        <w:t>open, high, low, close</w:t>
      </w:r>
    </w:p>
    <w:p w14:paraId="1B108F0B" w14:textId="77777777" w:rsidR="00523E46" w:rsidRPr="00E46E68" w:rsidRDefault="00523E46" w:rsidP="00523E46">
      <w:pPr>
        <w:numPr>
          <w:ilvl w:val="0"/>
          <w:numId w:val="4"/>
        </w:numPr>
      </w:pPr>
      <w:r w:rsidRPr="00E46E68">
        <w:t>volume</w:t>
      </w:r>
    </w:p>
    <w:p w14:paraId="654C4AF9" w14:textId="77777777" w:rsidR="00523E46" w:rsidRPr="00E46E68" w:rsidRDefault="00523E46" w:rsidP="00523E46">
      <w:pPr>
        <w:numPr>
          <w:ilvl w:val="0"/>
          <w:numId w:val="4"/>
        </w:numPr>
      </w:pPr>
      <w:proofErr w:type="spellStart"/>
      <w:r w:rsidRPr="00E46E68">
        <w:t>adj_close</w:t>
      </w:r>
      <w:proofErr w:type="spellEnd"/>
    </w:p>
    <w:p w14:paraId="3AE51237" w14:textId="77777777" w:rsidR="00523E46" w:rsidRPr="00E46E68" w:rsidRDefault="00523E46" w:rsidP="00523E46">
      <w:pPr>
        <w:rPr>
          <w:b/>
          <w:bCs/>
        </w:rPr>
      </w:pPr>
      <w:r w:rsidRPr="00E46E68">
        <w:rPr>
          <w:b/>
          <w:bCs/>
        </w:rPr>
        <w:t>5. Analytical Questions</w:t>
      </w:r>
    </w:p>
    <w:p w14:paraId="00F8A712" w14:textId="77777777" w:rsidR="00523E46" w:rsidRPr="00E46E68" w:rsidRDefault="00523E46" w:rsidP="00523E46">
      <w:r w:rsidRPr="00E46E68">
        <w:t>The BI solution will answer:</w:t>
      </w:r>
    </w:p>
    <w:p w14:paraId="5E2DFDE8" w14:textId="77777777" w:rsidR="00523E46" w:rsidRPr="00E46E68" w:rsidRDefault="00523E46" w:rsidP="00523E46">
      <w:r w:rsidRPr="00E46E68">
        <w:t>Performance</w:t>
      </w:r>
      <w:r>
        <w:t>:</w:t>
      </w:r>
    </w:p>
    <w:p w14:paraId="2572991B" w14:textId="77777777" w:rsidR="00523E46" w:rsidRPr="00E46E68" w:rsidRDefault="00523E46" w:rsidP="00523E46">
      <w:pPr>
        <w:numPr>
          <w:ilvl w:val="0"/>
          <w:numId w:val="5"/>
        </w:numPr>
      </w:pPr>
      <w:r w:rsidRPr="00E46E68">
        <w:t>Which stocks had the highest returns over 2 years?</w:t>
      </w:r>
    </w:p>
    <w:p w14:paraId="38686E5C" w14:textId="77777777" w:rsidR="00523E46" w:rsidRPr="00E46E68" w:rsidRDefault="00523E46" w:rsidP="00523E46">
      <w:pPr>
        <w:numPr>
          <w:ilvl w:val="0"/>
          <w:numId w:val="5"/>
        </w:numPr>
      </w:pPr>
      <w:r w:rsidRPr="00E46E68">
        <w:t>How do sectors compare in performance?</w:t>
      </w:r>
    </w:p>
    <w:p w14:paraId="195E9930" w14:textId="77777777" w:rsidR="00523E46" w:rsidRPr="00E46E68" w:rsidRDefault="00523E46" w:rsidP="00523E46">
      <w:r w:rsidRPr="00E46E68">
        <w:t>Risk &amp; Volatility</w:t>
      </w:r>
      <w:r>
        <w:t>:</w:t>
      </w:r>
    </w:p>
    <w:p w14:paraId="5D279124" w14:textId="77777777" w:rsidR="00523E46" w:rsidRPr="00E46E68" w:rsidRDefault="00523E46" w:rsidP="00523E46">
      <w:pPr>
        <w:numPr>
          <w:ilvl w:val="0"/>
          <w:numId w:val="6"/>
        </w:numPr>
      </w:pPr>
      <w:r w:rsidRPr="00E46E68">
        <w:t>Which stocks are most volatile?</w:t>
      </w:r>
    </w:p>
    <w:p w14:paraId="51F7EF96" w14:textId="77777777" w:rsidR="00523E46" w:rsidRPr="00E46E68" w:rsidRDefault="00523E46" w:rsidP="00523E46">
      <w:pPr>
        <w:numPr>
          <w:ilvl w:val="0"/>
          <w:numId w:val="6"/>
        </w:numPr>
      </w:pPr>
      <w:r w:rsidRPr="00E46E68">
        <w:t>What is the maximum drawdown for each company?</w:t>
      </w:r>
    </w:p>
    <w:p w14:paraId="2FAF41B5" w14:textId="77777777" w:rsidR="00523E46" w:rsidRPr="00E46E68" w:rsidRDefault="00523E46" w:rsidP="00523E46">
      <w:pPr>
        <w:numPr>
          <w:ilvl w:val="0"/>
          <w:numId w:val="6"/>
        </w:numPr>
      </w:pPr>
      <w:r w:rsidRPr="00E46E68">
        <w:t>How does beta differ across companies?</w:t>
      </w:r>
    </w:p>
    <w:p w14:paraId="71788C06" w14:textId="77777777" w:rsidR="00523E46" w:rsidRPr="00E46E68" w:rsidRDefault="00523E46" w:rsidP="00523E46">
      <w:r w:rsidRPr="00E46E68">
        <w:t>Liquidity &amp; Momentum</w:t>
      </w:r>
      <w:r>
        <w:t>:</w:t>
      </w:r>
    </w:p>
    <w:p w14:paraId="38A0C920" w14:textId="77777777" w:rsidR="00523E46" w:rsidRPr="00E46E68" w:rsidRDefault="00523E46" w:rsidP="00523E46">
      <w:pPr>
        <w:numPr>
          <w:ilvl w:val="0"/>
          <w:numId w:val="7"/>
        </w:numPr>
      </w:pPr>
      <w:r w:rsidRPr="00E46E68">
        <w:lastRenderedPageBreak/>
        <w:t>How does trading volume evolve?</w:t>
      </w:r>
    </w:p>
    <w:p w14:paraId="0B50AFB6" w14:textId="77777777" w:rsidR="00523E46" w:rsidRPr="00E46E68" w:rsidRDefault="00523E46" w:rsidP="00523E46">
      <w:pPr>
        <w:numPr>
          <w:ilvl w:val="0"/>
          <w:numId w:val="7"/>
        </w:numPr>
      </w:pPr>
      <w:r w:rsidRPr="00E46E68">
        <w:t>Are there momentum indicators (moving averages)?</w:t>
      </w:r>
    </w:p>
    <w:p w14:paraId="31719FDA" w14:textId="77777777" w:rsidR="00523E46" w:rsidRPr="00E46E68" w:rsidRDefault="00523E46" w:rsidP="00523E46">
      <w:r w:rsidRPr="00E46E68">
        <w:t>Portfolio Impact</w:t>
      </w:r>
      <w:r>
        <w:t>:</w:t>
      </w:r>
    </w:p>
    <w:p w14:paraId="6F0E33A7" w14:textId="77777777" w:rsidR="00523E46" w:rsidRDefault="00523E46" w:rsidP="00523E46">
      <w:pPr>
        <w:numPr>
          <w:ilvl w:val="0"/>
          <w:numId w:val="8"/>
        </w:numPr>
      </w:pPr>
      <w:r w:rsidRPr="00E46E68">
        <w:t>Which stocks offer favorable risk-adjusted returns (Sharpe Ratio)?</w:t>
      </w:r>
    </w:p>
    <w:p w14:paraId="0EE0761F" w14:textId="77777777" w:rsidR="00523E46" w:rsidRPr="005D6CA9" w:rsidRDefault="00523E46" w:rsidP="00523E46">
      <w:pPr>
        <w:spacing w:before="100" w:beforeAutospacing="1" w:after="100" w:afterAutospacing="1" w:line="240" w:lineRule="auto"/>
        <w:outlineLvl w:val="2"/>
        <w:rPr>
          <w:rFonts w:eastAsia="Times New Roman" w:cs="Times New Roman"/>
          <w:kern w:val="0"/>
          <w14:ligatures w14:val="none"/>
        </w:rPr>
      </w:pPr>
      <w:r w:rsidRPr="005D6CA9">
        <w:rPr>
          <w:rFonts w:eastAsia="Times New Roman" w:cs="Times New Roman"/>
          <w:kern w:val="0"/>
          <w14:ligatures w14:val="none"/>
        </w:rPr>
        <w:t>Trend Consistency &amp; Market Behavior</w:t>
      </w:r>
      <w:r>
        <w:rPr>
          <w:rFonts w:eastAsia="Times New Roman" w:cs="Times New Roman"/>
          <w:kern w:val="0"/>
          <w14:ligatures w14:val="none"/>
        </w:rPr>
        <w:t>:</w:t>
      </w:r>
    </w:p>
    <w:p w14:paraId="54203ED4" w14:textId="77777777" w:rsidR="00523E46" w:rsidRDefault="00523E46" w:rsidP="00523E46">
      <w:pPr>
        <w:pStyle w:val="ListParagraph"/>
        <w:spacing w:before="100" w:beforeAutospacing="1" w:after="100" w:afterAutospacing="1" w:line="240" w:lineRule="auto"/>
        <w:rPr>
          <w:rFonts w:eastAsia="Times New Roman" w:cs="Times New Roman"/>
          <w:kern w:val="0"/>
          <w14:ligatures w14:val="none"/>
        </w:rPr>
      </w:pPr>
      <w:r w:rsidRPr="005D6CA9">
        <w:rPr>
          <w:rFonts w:eastAsia="Times New Roman" w:cs="Times New Roman"/>
          <w:kern w:val="0"/>
          <w14:ligatures w14:val="none"/>
        </w:rPr>
        <w:t>• Which stocks show the most consistent growth over the 2-year period?</w:t>
      </w:r>
    </w:p>
    <w:p w14:paraId="7417345D" w14:textId="77777777" w:rsidR="00523E46" w:rsidRPr="005D6CA9" w:rsidRDefault="00523E46" w:rsidP="00523E46">
      <w:pPr>
        <w:pStyle w:val="ListParagraph"/>
        <w:spacing w:before="100" w:beforeAutospacing="1" w:after="100" w:afterAutospacing="1" w:line="240" w:lineRule="auto"/>
        <w:rPr>
          <w:rFonts w:eastAsia="Times New Roman" w:cs="Times New Roman"/>
          <w:kern w:val="0"/>
          <w14:ligatures w14:val="none"/>
        </w:rPr>
      </w:pPr>
      <w:r w:rsidRPr="005D6CA9">
        <w:rPr>
          <w:rFonts w:eastAsia="Times New Roman" w:cs="Times New Roman"/>
          <w:kern w:val="0"/>
          <w14:ligatures w14:val="none"/>
        </w:rPr>
        <w:br/>
        <w:t>• How do stocks behave during high-volume trading periods?</w:t>
      </w:r>
    </w:p>
    <w:p w14:paraId="3940BC76" w14:textId="77777777" w:rsidR="00523E46" w:rsidRDefault="00523E46" w:rsidP="00523E46">
      <w:pPr>
        <w:ind w:left="360"/>
      </w:pPr>
    </w:p>
    <w:p w14:paraId="038ACB45" w14:textId="77777777" w:rsidR="00523E46" w:rsidRPr="00E46E68" w:rsidRDefault="00523E46" w:rsidP="00523E46">
      <w:pPr>
        <w:rPr>
          <w:b/>
          <w:bCs/>
        </w:rPr>
      </w:pPr>
      <w:r w:rsidRPr="00E46E68">
        <w:rPr>
          <w:b/>
          <w:bCs/>
        </w:rPr>
        <w:t>6. Key Performance Indicators (KPIs)</w:t>
      </w:r>
    </w:p>
    <w:p w14:paraId="7EA4C5B8" w14:textId="77777777" w:rsidR="00523E46" w:rsidRPr="00E46E68" w:rsidRDefault="00523E46" w:rsidP="00523E46">
      <w:pPr>
        <w:numPr>
          <w:ilvl w:val="0"/>
          <w:numId w:val="9"/>
        </w:numPr>
      </w:pPr>
      <w:r w:rsidRPr="00E46E68">
        <w:t>Daily and Monthly Returns</w:t>
      </w:r>
    </w:p>
    <w:p w14:paraId="124211C4" w14:textId="77777777" w:rsidR="00523E46" w:rsidRPr="00E46E68" w:rsidRDefault="00523E46" w:rsidP="00523E46">
      <w:pPr>
        <w:numPr>
          <w:ilvl w:val="0"/>
          <w:numId w:val="9"/>
        </w:numPr>
      </w:pPr>
      <w:r w:rsidRPr="00E46E68">
        <w:t>Cumulative Return</w:t>
      </w:r>
    </w:p>
    <w:p w14:paraId="0BB051AA" w14:textId="77777777" w:rsidR="00523E46" w:rsidRPr="00E46E68" w:rsidRDefault="00523E46" w:rsidP="00523E46">
      <w:pPr>
        <w:numPr>
          <w:ilvl w:val="0"/>
          <w:numId w:val="9"/>
        </w:numPr>
      </w:pPr>
      <w:r w:rsidRPr="00E46E68">
        <w:t>Beta</w:t>
      </w:r>
    </w:p>
    <w:p w14:paraId="0639A8D9" w14:textId="77777777" w:rsidR="00523E46" w:rsidRPr="00E46E68" w:rsidRDefault="00523E46" w:rsidP="00523E46">
      <w:pPr>
        <w:numPr>
          <w:ilvl w:val="0"/>
          <w:numId w:val="9"/>
        </w:numPr>
      </w:pPr>
      <w:r w:rsidRPr="00E46E68">
        <w:t>Volatility (Standard Deviation)</w:t>
      </w:r>
    </w:p>
    <w:p w14:paraId="6D0F483F" w14:textId="77777777" w:rsidR="00523E46" w:rsidRPr="00E46E68" w:rsidRDefault="00523E46" w:rsidP="00523E46">
      <w:pPr>
        <w:numPr>
          <w:ilvl w:val="0"/>
          <w:numId w:val="9"/>
        </w:numPr>
      </w:pPr>
      <w:r w:rsidRPr="00E46E68">
        <w:t>Maximum Drawdown</w:t>
      </w:r>
    </w:p>
    <w:p w14:paraId="7E539AA9" w14:textId="77777777" w:rsidR="00523E46" w:rsidRPr="00E46E68" w:rsidRDefault="00523E46" w:rsidP="00523E46">
      <w:pPr>
        <w:numPr>
          <w:ilvl w:val="0"/>
          <w:numId w:val="9"/>
        </w:numPr>
      </w:pPr>
      <w:r w:rsidRPr="00E46E68">
        <w:t>Sharpe Ratio</w:t>
      </w:r>
    </w:p>
    <w:p w14:paraId="6861364F" w14:textId="77777777" w:rsidR="00523E46" w:rsidRPr="00E46E68" w:rsidRDefault="00523E46" w:rsidP="00523E46">
      <w:pPr>
        <w:numPr>
          <w:ilvl w:val="0"/>
          <w:numId w:val="9"/>
        </w:numPr>
      </w:pPr>
      <w:r w:rsidRPr="00E46E68">
        <w:t>20-day and 50-day Moving Averages</w:t>
      </w:r>
    </w:p>
    <w:p w14:paraId="746D6AB5" w14:textId="77777777" w:rsidR="00523E46" w:rsidRPr="00E46E68" w:rsidRDefault="00523E46" w:rsidP="00523E46">
      <w:pPr>
        <w:numPr>
          <w:ilvl w:val="0"/>
          <w:numId w:val="9"/>
        </w:numPr>
      </w:pPr>
      <w:r w:rsidRPr="00E46E68">
        <w:t>Average Daily Volume</w:t>
      </w:r>
    </w:p>
    <w:p w14:paraId="24A3A52E" w14:textId="77777777" w:rsidR="00523E46" w:rsidRPr="00E46E68" w:rsidRDefault="00523E46" w:rsidP="00523E46">
      <w:pPr>
        <w:rPr>
          <w:b/>
          <w:bCs/>
        </w:rPr>
      </w:pPr>
      <w:r>
        <w:rPr>
          <w:b/>
          <w:bCs/>
        </w:rPr>
        <w:t>7</w:t>
      </w:r>
      <w:r w:rsidRPr="00E46E68">
        <w:rPr>
          <w:b/>
          <w:bCs/>
        </w:rPr>
        <w:t>. Expected Business Impact</w:t>
      </w:r>
    </w:p>
    <w:p w14:paraId="3504A044" w14:textId="77777777" w:rsidR="00523E46" w:rsidRPr="00E46E68" w:rsidRDefault="00523E46" w:rsidP="00523E46">
      <w:r w:rsidRPr="00E46E68">
        <w:t>The BI system will:</w:t>
      </w:r>
    </w:p>
    <w:p w14:paraId="0D852048" w14:textId="77777777" w:rsidR="00523E46" w:rsidRPr="00E46E68" w:rsidRDefault="00523E46" w:rsidP="00523E46">
      <w:r>
        <w:t>-</w:t>
      </w:r>
      <w:r w:rsidRPr="00E46E68">
        <w:t>Improve Investment Decisions</w:t>
      </w:r>
      <w:r>
        <w:t>:</w:t>
      </w:r>
    </w:p>
    <w:p w14:paraId="473419E3" w14:textId="77777777" w:rsidR="00523E46" w:rsidRPr="00E46E68" w:rsidRDefault="00523E46" w:rsidP="00523E46">
      <w:r w:rsidRPr="00E46E68">
        <w:t>Clear insights into returns, growth, and performance.</w:t>
      </w:r>
    </w:p>
    <w:p w14:paraId="34D1E7FE" w14:textId="77777777" w:rsidR="00523E46" w:rsidRPr="00E46E68" w:rsidRDefault="00523E46" w:rsidP="00523E46">
      <w:r>
        <w:t>-</w:t>
      </w:r>
      <w:r w:rsidRPr="00E46E68">
        <w:t>Strengthen Risk Managemen</w:t>
      </w:r>
      <w:r>
        <w:t xml:space="preserve">t: </w:t>
      </w:r>
    </w:p>
    <w:p w14:paraId="73BDBC88" w14:textId="77777777" w:rsidR="00523E46" w:rsidRPr="00E46E68" w:rsidRDefault="00523E46" w:rsidP="00523E46">
      <w:r w:rsidRPr="00E46E68">
        <w:t>Volatility and drawdown tracking reveal risk exposure.</w:t>
      </w:r>
    </w:p>
    <w:p w14:paraId="50F6B5A0" w14:textId="77777777" w:rsidR="00523E46" w:rsidRPr="00E46E68" w:rsidRDefault="00523E46" w:rsidP="00523E46">
      <w:r>
        <w:t>-</w:t>
      </w:r>
      <w:r w:rsidRPr="00E46E68">
        <w:t>Increase Efficiency</w:t>
      </w:r>
      <w:r>
        <w:t xml:space="preserve">: </w:t>
      </w:r>
    </w:p>
    <w:p w14:paraId="23A29DA8" w14:textId="77777777" w:rsidR="00523E46" w:rsidRPr="00E46E68" w:rsidRDefault="00523E46" w:rsidP="00523E46">
      <w:r w:rsidRPr="00E46E68">
        <w:t>Automated ETL and dashboards reduce manual work.</w:t>
      </w:r>
    </w:p>
    <w:p w14:paraId="30870A67" w14:textId="77777777" w:rsidR="00523E46" w:rsidRPr="00E46E68" w:rsidRDefault="00523E46" w:rsidP="00523E46">
      <w:r>
        <w:rPr>
          <w:rFonts w:ascii="Segoe UI Symbol" w:hAnsi="Segoe UI Symbol" w:cs="Segoe UI Symbol"/>
        </w:rPr>
        <w:lastRenderedPageBreak/>
        <w:t>-</w:t>
      </w:r>
      <w:r w:rsidRPr="00E46E68">
        <w:t>Support Sector &amp; Portfolio Strategy</w:t>
      </w:r>
      <w:r>
        <w:t>:</w:t>
      </w:r>
    </w:p>
    <w:p w14:paraId="47A6D920" w14:textId="77777777" w:rsidR="00523E46" w:rsidRPr="00E46E68" w:rsidRDefault="00523E46" w:rsidP="00523E46">
      <w:r w:rsidRPr="00E46E68">
        <w:t>Beta, Sharpe Ratio, and returns guide allocation decisions.</w:t>
      </w:r>
    </w:p>
    <w:p w14:paraId="66E473F1" w14:textId="77777777" w:rsidR="00523E46" w:rsidRPr="00E46E68" w:rsidRDefault="00523E46" w:rsidP="00523E46">
      <w:pPr>
        <w:rPr>
          <w:b/>
          <w:bCs/>
        </w:rPr>
      </w:pPr>
      <w:r>
        <w:rPr>
          <w:b/>
          <w:bCs/>
        </w:rPr>
        <w:t>8</w:t>
      </w:r>
      <w:r w:rsidRPr="00E46E68">
        <w:rPr>
          <w:b/>
          <w:bCs/>
        </w:rPr>
        <w:t>. Conclusion</w:t>
      </w:r>
    </w:p>
    <w:p w14:paraId="6540E427" w14:textId="77777777" w:rsidR="00523E46" w:rsidRPr="00AC5F72" w:rsidRDefault="00523E46" w:rsidP="00523E46">
      <w:r w:rsidRPr="00E46E68">
        <w:t>This BI project provides a practical analytical platform using 2 years of daily stock data from 20 global companies. It integrates extraction, cleaning, modeling, and visualization into a unified BI environment. The result is a powerful tool for performance monitoring, risk assessment, and evidence-based investment strategy.</w:t>
      </w:r>
    </w:p>
    <w:p w14:paraId="4303A994" w14:textId="77777777" w:rsidR="00523E46" w:rsidRDefault="00523E46"/>
    <w:sectPr w:rsidR="00523E46" w:rsidSect="00523E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918EB"/>
    <w:multiLevelType w:val="multilevel"/>
    <w:tmpl w:val="28AC9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B96887"/>
    <w:multiLevelType w:val="multilevel"/>
    <w:tmpl w:val="A6266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FD2350"/>
    <w:multiLevelType w:val="multilevel"/>
    <w:tmpl w:val="0018F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3F38FC"/>
    <w:multiLevelType w:val="multilevel"/>
    <w:tmpl w:val="D3867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37633E"/>
    <w:multiLevelType w:val="multilevel"/>
    <w:tmpl w:val="1BA28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B213BD"/>
    <w:multiLevelType w:val="multilevel"/>
    <w:tmpl w:val="EC40F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BA6AC5"/>
    <w:multiLevelType w:val="multilevel"/>
    <w:tmpl w:val="9932B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1F64A3"/>
    <w:multiLevelType w:val="multilevel"/>
    <w:tmpl w:val="25941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3E67DA"/>
    <w:multiLevelType w:val="multilevel"/>
    <w:tmpl w:val="ADDC4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1954435">
    <w:abstractNumId w:val="0"/>
  </w:num>
  <w:num w:numId="2" w16cid:durableId="409929605">
    <w:abstractNumId w:val="7"/>
  </w:num>
  <w:num w:numId="3" w16cid:durableId="73671611">
    <w:abstractNumId w:val="2"/>
  </w:num>
  <w:num w:numId="4" w16cid:durableId="1880970441">
    <w:abstractNumId w:val="8"/>
  </w:num>
  <w:num w:numId="5" w16cid:durableId="857890330">
    <w:abstractNumId w:val="6"/>
  </w:num>
  <w:num w:numId="6" w16cid:durableId="1025059426">
    <w:abstractNumId w:val="5"/>
  </w:num>
  <w:num w:numId="7" w16cid:durableId="1626737331">
    <w:abstractNumId w:val="1"/>
  </w:num>
  <w:num w:numId="8" w16cid:durableId="1457061964">
    <w:abstractNumId w:val="4"/>
  </w:num>
  <w:num w:numId="9" w16cid:durableId="12368173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E46"/>
    <w:rsid w:val="00523E46"/>
    <w:rsid w:val="006229A8"/>
    <w:rsid w:val="00FA7D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B8F3C"/>
  <w15:chartTrackingRefBased/>
  <w15:docId w15:val="{62B23AFF-782F-4E3D-A888-F3D6BE87A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3E46"/>
  </w:style>
  <w:style w:type="paragraph" w:styleId="Heading1">
    <w:name w:val="heading 1"/>
    <w:basedOn w:val="Normal"/>
    <w:next w:val="Normal"/>
    <w:link w:val="Heading1Char"/>
    <w:uiPriority w:val="9"/>
    <w:qFormat/>
    <w:rsid w:val="00523E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3E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3E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3E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3E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3E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3E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3E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3E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3E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3E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3E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3E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3E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3E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3E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3E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3E46"/>
    <w:rPr>
      <w:rFonts w:eastAsiaTheme="majorEastAsia" w:cstheme="majorBidi"/>
      <w:color w:val="272727" w:themeColor="text1" w:themeTint="D8"/>
    </w:rPr>
  </w:style>
  <w:style w:type="paragraph" w:styleId="Title">
    <w:name w:val="Title"/>
    <w:basedOn w:val="Normal"/>
    <w:next w:val="Normal"/>
    <w:link w:val="TitleChar"/>
    <w:uiPriority w:val="10"/>
    <w:qFormat/>
    <w:rsid w:val="00523E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3E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3E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3E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3E46"/>
    <w:pPr>
      <w:spacing w:before="160"/>
      <w:jc w:val="center"/>
    </w:pPr>
    <w:rPr>
      <w:i/>
      <w:iCs/>
      <w:color w:val="404040" w:themeColor="text1" w:themeTint="BF"/>
    </w:rPr>
  </w:style>
  <w:style w:type="character" w:customStyle="1" w:styleId="QuoteChar">
    <w:name w:val="Quote Char"/>
    <w:basedOn w:val="DefaultParagraphFont"/>
    <w:link w:val="Quote"/>
    <w:uiPriority w:val="29"/>
    <w:rsid w:val="00523E46"/>
    <w:rPr>
      <w:i/>
      <w:iCs/>
      <w:color w:val="404040" w:themeColor="text1" w:themeTint="BF"/>
    </w:rPr>
  </w:style>
  <w:style w:type="paragraph" w:styleId="ListParagraph">
    <w:name w:val="List Paragraph"/>
    <w:basedOn w:val="Normal"/>
    <w:uiPriority w:val="34"/>
    <w:qFormat/>
    <w:rsid w:val="00523E46"/>
    <w:pPr>
      <w:ind w:left="720"/>
      <w:contextualSpacing/>
    </w:pPr>
  </w:style>
  <w:style w:type="character" w:styleId="IntenseEmphasis">
    <w:name w:val="Intense Emphasis"/>
    <w:basedOn w:val="DefaultParagraphFont"/>
    <w:uiPriority w:val="21"/>
    <w:qFormat/>
    <w:rsid w:val="00523E46"/>
    <w:rPr>
      <w:i/>
      <w:iCs/>
      <w:color w:val="2F5496" w:themeColor="accent1" w:themeShade="BF"/>
    </w:rPr>
  </w:style>
  <w:style w:type="paragraph" w:styleId="IntenseQuote">
    <w:name w:val="Intense Quote"/>
    <w:basedOn w:val="Normal"/>
    <w:next w:val="Normal"/>
    <w:link w:val="IntenseQuoteChar"/>
    <w:uiPriority w:val="30"/>
    <w:qFormat/>
    <w:rsid w:val="00523E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3E46"/>
    <w:rPr>
      <w:i/>
      <w:iCs/>
      <w:color w:val="2F5496" w:themeColor="accent1" w:themeShade="BF"/>
    </w:rPr>
  </w:style>
  <w:style w:type="character" w:styleId="IntenseReference">
    <w:name w:val="Intense Reference"/>
    <w:basedOn w:val="DefaultParagraphFont"/>
    <w:uiPriority w:val="32"/>
    <w:qFormat/>
    <w:rsid w:val="00523E4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532</Words>
  <Characters>3037</Characters>
  <Application>Microsoft Office Word</Application>
  <DocSecurity>0</DocSecurity>
  <Lines>25</Lines>
  <Paragraphs>7</Paragraphs>
  <ScaleCrop>false</ScaleCrop>
  <Company/>
  <LinksUpToDate>false</LinksUpToDate>
  <CharactersWithSpaces>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rym hizem</dc:creator>
  <cp:keywords/>
  <dc:description/>
  <cp:lastModifiedBy>rym hizem</cp:lastModifiedBy>
  <cp:revision>2</cp:revision>
  <dcterms:created xsi:type="dcterms:W3CDTF">2025-12-15T20:10:00Z</dcterms:created>
  <dcterms:modified xsi:type="dcterms:W3CDTF">2025-12-15T20:10:00Z</dcterms:modified>
</cp:coreProperties>
</file>