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54" w:rsidRPr="00CE492E" w:rsidRDefault="00CE492E" w:rsidP="00CE492E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CE492E">
        <w:rPr>
          <w:rFonts w:ascii="Times New Roman" w:hAnsi="Times New Roman" w:cs="Times New Roman"/>
          <w:b/>
          <w:color w:val="auto"/>
          <w:sz w:val="28"/>
        </w:rPr>
        <w:t>Алгоритм «</w:t>
      </w:r>
      <w:r w:rsidR="004C4C00">
        <w:rPr>
          <w:rFonts w:ascii="Times New Roman" w:hAnsi="Times New Roman" w:cs="Times New Roman"/>
          <w:b/>
          <w:color w:val="auto"/>
          <w:sz w:val="28"/>
        </w:rPr>
        <w:t>Переход через меню</w:t>
      </w:r>
      <w:r w:rsidRPr="00CE492E">
        <w:rPr>
          <w:rFonts w:ascii="Times New Roman" w:hAnsi="Times New Roman" w:cs="Times New Roman"/>
          <w:b/>
          <w:color w:val="auto"/>
          <w:sz w:val="28"/>
        </w:rPr>
        <w:t>»</w:t>
      </w:r>
    </w:p>
    <w:p w:rsidR="00CE492E" w:rsidRPr="00CE492E" w:rsidRDefault="00CE492E" w:rsidP="00CE492E">
      <w:pPr>
        <w:rPr>
          <w:rFonts w:ascii="Times New Roman" w:hAnsi="Times New Roman" w:cs="Times New Roman"/>
          <w:sz w:val="28"/>
        </w:rPr>
      </w:pPr>
      <w:r w:rsidRPr="00CE492E">
        <w:rPr>
          <w:rFonts w:ascii="Times New Roman" w:hAnsi="Times New Roman" w:cs="Times New Roman"/>
          <w:i/>
          <w:sz w:val="28"/>
        </w:rPr>
        <w:t>Описание:</w:t>
      </w:r>
      <w:r w:rsidRPr="00CE49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Пользователь </w:t>
      </w:r>
      <w:r w:rsidR="004C4C00">
        <w:rPr>
          <w:rFonts w:ascii="Times New Roman" w:hAnsi="Times New Roman" w:cs="Times New Roman"/>
          <w:sz w:val="28"/>
        </w:rPr>
        <w:t>по желанию посещает любую вкладку из левого меню аналитики</w:t>
      </w:r>
      <w:r>
        <w:rPr>
          <w:rFonts w:ascii="Times New Roman" w:hAnsi="Times New Roman" w:cs="Times New Roman"/>
          <w:sz w:val="28"/>
        </w:rPr>
        <w:t>.</w:t>
      </w:r>
    </w:p>
    <w:p w:rsidR="00CE492E" w:rsidRDefault="004C4C00" w:rsidP="004C4C00">
      <w:pPr>
        <w:ind w:firstLine="0"/>
        <w:jc w:val="center"/>
      </w:pPr>
      <w:r w:rsidRPr="004C4C00">
        <w:drawing>
          <wp:inline distT="0" distB="0" distL="0" distR="0" wp14:anchorId="1D84AF2D" wp14:editId="09A78A34">
            <wp:extent cx="2743583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2E" w:rsidRDefault="00221517" w:rsidP="00B777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36238">
        <w:rPr>
          <w:rFonts w:ascii="Times New Roman" w:hAnsi="Times New Roman" w:cs="Times New Roman"/>
          <w:sz w:val="28"/>
          <w:szCs w:val="28"/>
        </w:rPr>
        <w:t>Переходы по разделам сервиса</w:t>
      </w:r>
    </w:p>
    <w:p w:rsidR="00B777E9" w:rsidRPr="00B777E9" w:rsidRDefault="00B777E9" w:rsidP="00B77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492E" w:rsidRPr="00CE492E" w:rsidRDefault="00CE492E" w:rsidP="00CE492E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CE492E">
        <w:rPr>
          <w:rFonts w:ascii="Times New Roman" w:hAnsi="Times New Roman" w:cs="Times New Roman"/>
          <w:b/>
          <w:color w:val="auto"/>
          <w:sz w:val="28"/>
        </w:rPr>
        <w:lastRenderedPageBreak/>
        <w:t>Алгоритм «</w:t>
      </w:r>
      <w:r w:rsidR="00236238">
        <w:rPr>
          <w:rFonts w:ascii="Times New Roman" w:hAnsi="Times New Roman" w:cs="Times New Roman"/>
          <w:b/>
          <w:color w:val="auto"/>
          <w:sz w:val="28"/>
        </w:rPr>
        <w:t>Сортировка по категории и временному диапазону</w:t>
      </w:r>
      <w:r w:rsidRPr="00CE492E">
        <w:rPr>
          <w:rFonts w:ascii="Times New Roman" w:hAnsi="Times New Roman" w:cs="Times New Roman"/>
          <w:b/>
          <w:color w:val="auto"/>
          <w:sz w:val="28"/>
        </w:rPr>
        <w:t>»</w:t>
      </w:r>
    </w:p>
    <w:p w:rsidR="009C6054" w:rsidRDefault="00CE492E" w:rsidP="002E2298">
      <w:pPr>
        <w:rPr>
          <w:rFonts w:ascii="Times New Roman" w:hAnsi="Times New Roman" w:cs="Times New Roman"/>
          <w:sz w:val="28"/>
        </w:rPr>
      </w:pPr>
      <w:r w:rsidRPr="00CE492E">
        <w:rPr>
          <w:rFonts w:ascii="Times New Roman" w:hAnsi="Times New Roman" w:cs="Times New Roman"/>
          <w:i/>
          <w:sz w:val="28"/>
        </w:rPr>
        <w:t>Описание:</w:t>
      </w:r>
      <w:r w:rsidRPr="00CE492E">
        <w:rPr>
          <w:rFonts w:ascii="Times New Roman" w:hAnsi="Times New Roman" w:cs="Times New Roman"/>
          <w:sz w:val="28"/>
        </w:rPr>
        <w:t xml:space="preserve"> </w:t>
      </w:r>
      <w:r w:rsidR="00236238">
        <w:rPr>
          <w:rFonts w:ascii="Times New Roman" w:hAnsi="Times New Roman" w:cs="Times New Roman"/>
          <w:sz w:val="28"/>
        </w:rPr>
        <w:t>Пользователь</w:t>
      </w:r>
      <w:r w:rsidR="007254C1">
        <w:rPr>
          <w:rFonts w:ascii="Times New Roman" w:hAnsi="Times New Roman" w:cs="Times New Roman"/>
          <w:sz w:val="28"/>
        </w:rPr>
        <w:t xml:space="preserve"> по необходимости </w:t>
      </w:r>
      <w:r w:rsidR="00236238">
        <w:rPr>
          <w:rFonts w:ascii="Times New Roman" w:hAnsi="Times New Roman" w:cs="Times New Roman"/>
          <w:sz w:val="28"/>
        </w:rPr>
        <w:t>применяет сортировку по категории и временному диапазону</w:t>
      </w:r>
      <w:r w:rsidR="007254C1">
        <w:rPr>
          <w:rFonts w:ascii="Times New Roman" w:hAnsi="Times New Roman" w:cs="Times New Roman"/>
          <w:sz w:val="28"/>
        </w:rPr>
        <w:t xml:space="preserve"> для различных </w:t>
      </w:r>
      <w:r w:rsidR="00236238">
        <w:rPr>
          <w:rFonts w:ascii="Times New Roman" w:hAnsi="Times New Roman" w:cs="Times New Roman"/>
          <w:sz w:val="28"/>
        </w:rPr>
        <w:t>разделов сервиса с аналитикой</w:t>
      </w:r>
      <w:r w:rsidR="007254C1">
        <w:rPr>
          <w:rFonts w:ascii="Times New Roman" w:hAnsi="Times New Roman" w:cs="Times New Roman"/>
          <w:sz w:val="28"/>
        </w:rPr>
        <w:t xml:space="preserve">. Он </w:t>
      </w:r>
      <w:r w:rsidR="007254C1" w:rsidRPr="007254C1">
        <w:rPr>
          <w:rFonts w:ascii="Times New Roman" w:hAnsi="Times New Roman" w:cs="Times New Roman"/>
          <w:sz w:val="28"/>
        </w:rPr>
        <w:t xml:space="preserve">указывает в </w:t>
      </w:r>
      <w:r w:rsidR="00236238">
        <w:rPr>
          <w:rFonts w:ascii="Times New Roman" w:hAnsi="Times New Roman" w:cs="Times New Roman"/>
          <w:sz w:val="28"/>
        </w:rPr>
        <w:t>выпадающих списках</w:t>
      </w:r>
      <w:r w:rsidR="007254C1" w:rsidRPr="007254C1">
        <w:rPr>
          <w:rFonts w:ascii="Times New Roman" w:hAnsi="Times New Roman" w:cs="Times New Roman"/>
          <w:sz w:val="28"/>
        </w:rPr>
        <w:t xml:space="preserve"> </w:t>
      </w:r>
      <w:r w:rsidR="007707E0">
        <w:rPr>
          <w:rFonts w:ascii="Times New Roman" w:hAnsi="Times New Roman" w:cs="Times New Roman"/>
          <w:sz w:val="28"/>
        </w:rPr>
        <w:t xml:space="preserve">категорию, а затем </w:t>
      </w:r>
      <w:r w:rsidR="007254C1" w:rsidRPr="007254C1">
        <w:rPr>
          <w:rFonts w:ascii="Times New Roman" w:hAnsi="Times New Roman" w:cs="Times New Roman"/>
          <w:sz w:val="28"/>
        </w:rPr>
        <w:t>ограничение по времени</w:t>
      </w:r>
      <w:r w:rsidR="007254C1">
        <w:rPr>
          <w:rFonts w:ascii="Times New Roman" w:hAnsi="Times New Roman" w:cs="Times New Roman"/>
          <w:sz w:val="28"/>
        </w:rPr>
        <w:t xml:space="preserve">, </w:t>
      </w:r>
      <w:r w:rsidR="009C6054">
        <w:rPr>
          <w:rFonts w:ascii="Times New Roman" w:hAnsi="Times New Roman" w:cs="Times New Roman"/>
          <w:sz w:val="28"/>
        </w:rPr>
        <w:t>что прив</w:t>
      </w:r>
      <w:r w:rsidR="007707E0">
        <w:rPr>
          <w:rFonts w:ascii="Times New Roman" w:hAnsi="Times New Roman" w:cs="Times New Roman"/>
          <w:sz w:val="28"/>
        </w:rPr>
        <w:t>о</w:t>
      </w:r>
      <w:r w:rsidR="009C6054">
        <w:rPr>
          <w:rFonts w:ascii="Times New Roman" w:hAnsi="Times New Roman" w:cs="Times New Roman"/>
          <w:sz w:val="28"/>
        </w:rPr>
        <w:t>д</w:t>
      </w:r>
      <w:r w:rsidR="007707E0">
        <w:rPr>
          <w:rFonts w:ascii="Times New Roman" w:hAnsi="Times New Roman" w:cs="Times New Roman"/>
          <w:sz w:val="28"/>
        </w:rPr>
        <w:t>и</w:t>
      </w:r>
      <w:r w:rsidR="009C6054">
        <w:rPr>
          <w:rFonts w:ascii="Times New Roman" w:hAnsi="Times New Roman" w:cs="Times New Roman"/>
          <w:sz w:val="28"/>
        </w:rPr>
        <w:t xml:space="preserve">т к </w:t>
      </w:r>
      <w:r w:rsidR="007707E0">
        <w:rPr>
          <w:rFonts w:ascii="Times New Roman" w:hAnsi="Times New Roman" w:cs="Times New Roman"/>
          <w:sz w:val="28"/>
        </w:rPr>
        <w:t>поведению анализа согласно критериям сортировки</w:t>
      </w:r>
      <w:r w:rsidR="0000777B">
        <w:rPr>
          <w:rFonts w:ascii="Times New Roman" w:hAnsi="Times New Roman" w:cs="Times New Roman"/>
          <w:sz w:val="28"/>
        </w:rPr>
        <w:t xml:space="preserve">. </w:t>
      </w:r>
    </w:p>
    <w:p w:rsidR="00D64E84" w:rsidRDefault="00B80568" w:rsidP="007707E0">
      <w:pPr>
        <w:spacing w:after="0"/>
        <w:ind w:firstLine="0"/>
        <w:jc w:val="center"/>
        <w:rPr>
          <w:rFonts w:ascii="Times New Roman" w:hAnsi="Times New Roman" w:cs="Times New Roman"/>
          <w:sz w:val="28"/>
        </w:rPr>
      </w:pPr>
      <w:r w:rsidRPr="00B80568">
        <w:rPr>
          <w:rFonts w:ascii="Times New Roman" w:hAnsi="Times New Roman" w:cs="Times New Roman"/>
          <w:sz w:val="28"/>
        </w:rPr>
        <w:drawing>
          <wp:inline distT="0" distB="0" distL="0" distR="0" wp14:anchorId="76B2ED63" wp14:editId="19CA95E4">
            <wp:extent cx="4020111" cy="39534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17" w:rsidRPr="00221517" w:rsidRDefault="00221517" w:rsidP="00B777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707E0" w:rsidRPr="007707E0">
        <w:rPr>
          <w:rFonts w:ascii="Times New Roman" w:hAnsi="Times New Roman" w:cs="Times New Roman"/>
          <w:sz w:val="28"/>
          <w:szCs w:val="28"/>
        </w:rPr>
        <w:t>Сортировка по категории и временному диапазону</w:t>
      </w:r>
    </w:p>
    <w:p w:rsidR="002E2298" w:rsidRDefault="00B777E9" w:rsidP="00B777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54C1" w:rsidRPr="00CE492E" w:rsidRDefault="007254C1" w:rsidP="007254C1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CE492E">
        <w:rPr>
          <w:rFonts w:ascii="Times New Roman" w:hAnsi="Times New Roman" w:cs="Times New Roman"/>
          <w:b/>
          <w:color w:val="auto"/>
          <w:sz w:val="28"/>
        </w:rPr>
        <w:lastRenderedPageBreak/>
        <w:t>Алгоритм «</w:t>
      </w:r>
      <w:r w:rsidR="007707E0">
        <w:rPr>
          <w:rFonts w:ascii="Times New Roman" w:hAnsi="Times New Roman" w:cs="Times New Roman"/>
          <w:b/>
          <w:color w:val="auto"/>
          <w:sz w:val="28"/>
        </w:rPr>
        <w:t>Работа с Инструкцией пользователя</w:t>
      </w:r>
      <w:r w:rsidRPr="00CE492E">
        <w:rPr>
          <w:rFonts w:ascii="Times New Roman" w:hAnsi="Times New Roman" w:cs="Times New Roman"/>
          <w:b/>
          <w:color w:val="auto"/>
          <w:sz w:val="28"/>
        </w:rPr>
        <w:t>»</w:t>
      </w:r>
    </w:p>
    <w:p w:rsidR="00D64E84" w:rsidRDefault="007254C1" w:rsidP="007254C1">
      <w:pPr>
        <w:rPr>
          <w:rFonts w:ascii="Times New Roman" w:hAnsi="Times New Roman" w:cs="Times New Roman"/>
          <w:sz w:val="28"/>
        </w:rPr>
      </w:pPr>
      <w:r w:rsidRPr="00CE492E">
        <w:rPr>
          <w:rFonts w:ascii="Times New Roman" w:hAnsi="Times New Roman" w:cs="Times New Roman"/>
          <w:i/>
          <w:sz w:val="28"/>
        </w:rPr>
        <w:t>Описание:</w:t>
      </w:r>
      <w:r w:rsidRPr="00CE492E">
        <w:rPr>
          <w:rFonts w:ascii="Times New Roman" w:hAnsi="Times New Roman" w:cs="Times New Roman"/>
          <w:sz w:val="28"/>
        </w:rPr>
        <w:t xml:space="preserve"> </w:t>
      </w:r>
      <w:r w:rsidR="00FE3C03">
        <w:rPr>
          <w:rFonts w:ascii="Times New Roman" w:hAnsi="Times New Roman" w:cs="Times New Roman"/>
          <w:sz w:val="28"/>
        </w:rPr>
        <w:t>Пользователь, по мере необходимости,</w:t>
      </w:r>
      <w:r w:rsidR="009C6054">
        <w:rPr>
          <w:rFonts w:ascii="Times New Roman" w:hAnsi="Times New Roman" w:cs="Times New Roman"/>
          <w:sz w:val="28"/>
        </w:rPr>
        <w:t xml:space="preserve"> может </w:t>
      </w:r>
      <w:r w:rsidR="00FE3C03">
        <w:rPr>
          <w:rFonts w:ascii="Times New Roman" w:hAnsi="Times New Roman" w:cs="Times New Roman"/>
          <w:sz w:val="28"/>
        </w:rPr>
        <w:t>ознакомится с инструкцией пользователя и, если у него были затруднения в понимании работы сервиса, он может ознакомится с возможным решением данного затруднительного положения</w:t>
      </w:r>
      <w:r w:rsidR="009C6054">
        <w:rPr>
          <w:rFonts w:ascii="Times New Roman" w:hAnsi="Times New Roman" w:cs="Times New Roman"/>
          <w:sz w:val="28"/>
        </w:rPr>
        <w:t>.</w:t>
      </w:r>
    </w:p>
    <w:p w:rsidR="00D64E84" w:rsidRDefault="00FE3C03" w:rsidP="00FE3C03">
      <w:pPr>
        <w:ind w:firstLine="0"/>
        <w:jc w:val="center"/>
        <w:rPr>
          <w:rFonts w:ascii="Times New Roman" w:hAnsi="Times New Roman" w:cs="Times New Roman"/>
          <w:sz w:val="28"/>
        </w:rPr>
      </w:pPr>
      <w:r w:rsidRPr="00FE3C03">
        <w:rPr>
          <w:rFonts w:ascii="Times New Roman" w:hAnsi="Times New Roman" w:cs="Times New Roman"/>
          <w:sz w:val="28"/>
        </w:rPr>
        <w:drawing>
          <wp:inline distT="0" distB="0" distL="0" distR="0" wp14:anchorId="46DA7CF9" wp14:editId="16F1DD25">
            <wp:extent cx="5668166" cy="570627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2E" w:rsidRDefault="00221517" w:rsidP="00B777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E3C03" w:rsidRPr="00FE3C03">
        <w:rPr>
          <w:rFonts w:ascii="Times New Roman" w:hAnsi="Times New Roman" w:cs="Times New Roman"/>
          <w:sz w:val="28"/>
          <w:szCs w:val="28"/>
        </w:rPr>
        <w:t>Работа с Инструкцией пользователя</w:t>
      </w:r>
    </w:p>
    <w:p w:rsidR="00B777E9" w:rsidRPr="00B777E9" w:rsidRDefault="00B777E9" w:rsidP="00B77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6054" w:rsidRPr="00CE492E" w:rsidRDefault="009C6054" w:rsidP="009C6054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CE492E">
        <w:rPr>
          <w:rFonts w:ascii="Times New Roman" w:hAnsi="Times New Roman" w:cs="Times New Roman"/>
          <w:b/>
          <w:color w:val="auto"/>
          <w:sz w:val="28"/>
        </w:rPr>
        <w:lastRenderedPageBreak/>
        <w:t>Алгоритм «</w:t>
      </w:r>
      <w:r w:rsidR="00682DD2">
        <w:rPr>
          <w:rFonts w:ascii="Times New Roman" w:hAnsi="Times New Roman" w:cs="Times New Roman"/>
          <w:b/>
          <w:color w:val="auto"/>
          <w:sz w:val="28"/>
        </w:rPr>
        <w:t>Работа с калькулятором</w:t>
      </w:r>
      <w:r w:rsidRPr="00CE492E">
        <w:rPr>
          <w:rFonts w:ascii="Times New Roman" w:hAnsi="Times New Roman" w:cs="Times New Roman"/>
          <w:b/>
          <w:color w:val="auto"/>
          <w:sz w:val="28"/>
        </w:rPr>
        <w:t>»</w:t>
      </w:r>
    </w:p>
    <w:p w:rsidR="009C6054" w:rsidRDefault="009C6054" w:rsidP="009C6054">
      <w:pPr>
        <w:rPr>
          <w:rFonts w:ascii="Times New Roman" w:hAnsi="Times New Roman" w:cs="Times New Roman"/>
          <w:sz w:val="28"/>
        </w:rPr>
      </w:pPr>
      <w:r w:rsidRPr="00CE492E">
        <w:rPr>
          <w:rFonts w:ascii="Times New Roman" w:hAnsi="Times New Roman" w:cs="Times New Roman"/>
          <w:i/>
          <w:sz w:val="28"/>
        </w:rPr>
        <w:t>Описание:</w:t>
      </w:r>
      <w:r w:rsidRPr="00CE492E">
        <w:rPr>
          <w:rFonts w:ascii="Times New Roman" w:hAnsi="Times New Roman" w:cs="Times New Roman"/>
          <w:sz w:val="28"/>
        </w:rPr>
        <w:t xml:space="preserve"> </w:t>
      </w:r>
      <w:r w:rsidR="00682DD2">
        <w:rPr>
          <w:rFonts w:ascii="Times New Roman" w:hAnsi="Times New Roman" w:cs="Times New Roman"/>
          <w:sz w:val="28"/>
        </w:rPr>
        <w:t>При необходимости пользователь может воспользоваться калькулятором товара, тем самым узнав какую предположительно нишу займёт продаваемый товар</w:t>
      </w:r>
      <w:r w:rsidR="004025B5">
        <w:rPr>
          <w:rFonts w:ascii="Times New Roman" w:hAnsi="Times New Roman" w:cs="Times New Roman"/>
          <w:sz w:val="28"/>
        </w:rPr>
        <w:t>.</w:t>
      </w:r>
    </w:p>
    <w:p w:rsidR="00CE492E" w:rsidRDefault="00F132FF" w:rsidP="00904037">
      <w:pPr>
        <w:ind w:firstLine="0"/>
        <w:jc w:val="center"/>
      </w:pPr>
      <w:r w:rsidRPr="00F132FF">
        <w:drawing>
          <wp:inline distT="0" distB="0" distL="0" distR="0" wp14:anchorId="70BF74F3" wp14:editId="709A2D06">
            <wp:extent cx="5940425" cy="4307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2E" w:rsidRDefault="00221517" w:rsidP="00B777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F132FF">
        <w:rPr>
          <w:rFonts w:ascii="Times New Roman" w:hAnsi="Times New Roman" w:cs="Times New Roman"/>
          <w:sz w:val="28"/>
          <w:szCs w:val="28"/>
        </w:rPr>
        <w:t>Работа с калькулятором</w:t>
      </w:r>
    </w:p>
    <w:p w:rsidR="00B777E9" w:rsidRPr="00B777E9" w:rsidRDefault="00B777E9" w:rsidP="00B77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BF9" w:rsidRPr="00CE492E" w:rsidRDefault="00EA6BF9" w:rsidP="00EA6BF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CE492E">
        <w:rPr>
          <w:rFonts w:ascii="Times New Roman" w:hAnsi="Times New Roman" w:cs="Times New Roman"/>
          <w:b/>
          <w:color w:val="auto"/>
          <w:sz w:val="28"/>
        </w:rPr>
        <w:lastRenderedPageBreak/>
        <w:t>Алгоритм «</w:t>
      </w:r>
      <w:r w:rsidR="00F132FF">
        <w:rPr>
          <w:rFonts w:ascii="Times New Roman" w:hAnsi="Times New Roman" w:cs="Times New Roman"/>
          <w:b/>
          <w:color w:val="auto"/>
          <w:sz w:val="28"/>
        </w:rPr>
        <w:t>Прочтение сведений о разработчиках</w:t>
      </w:r>
      <w:r w:rsidRPr="00CE492E">
        <w:rPr>
          <w:rFonts w:ascii="Times New Roman" w:hAnsi="Times New Roman" w:cs="Times New Roman"/>
          <w:b/>
          <w:color w:val="auto"/>
          <w:sz w:val="28"/>
        </w:rPr>
        <w:t>»</w:t>
      </w:r>
    </w:p>
    <w:p w:rsidR="00CE492E" w:rsidRPr="00980BD9" w:rsidRDefault="00EA6BF9" w:rsidP="00980BD9">
      <w:pPr>
        <w:rPr>
          <w:rFonts w:ascii="Times New Roman" w:hAnsi="Times New Roman" w:cs="Times New Roman"/>
          <w:sz w:val="28"/>
        </w:rPr>
      </w:pPr>
      <w:r w:rsidRPr="00CE492E">
        <w:rPr>
          <w:rFonts w:ascii="Times New Roman" w:hAnsi="Times New Roman" w:cs="Times New Roman"/>
          <w:i/>
          <w:sz w:val="28"/>
        </w:rPr>
        <w:t>Описание:</w:t>
      </w:r>
      <w:r w:rsidRPr="00CE492E">
        <w:rPr>
          <w:rFonts w:ascii="Times New Roman" w:hAnsi="Times New Roman" w:cs="Times New Roman"/>
          <w:sz w:val="28"/>
        </w:rPr>
        <w:t xml:space="preserve"> </w:t>
      </w:r>
      <w:r w:rsidR="00B777E9">
        <w:rPr>
          <w:rFonts w:ascii="Times New Roman" w:hAnsi="Times New Roman" w:cs="Times New Roman"/>
          <w:sz w:val="28"/>
        </w:rPr>
        <w:t>Пользователь может ознакомится с разработчиками в разделе Сведений о нас, где по истечению определённого времени меняется информация о разработчике, но также имеется доступ к самостоятельному переключению.</w:t>
      </w:r>
    </w:p>
    <w:p w:rsidR="00B777E9" w:rsidRDefault="00B777E9" w:rsidP="00B777E9">
      <w:pPr>
        <w:ind w:firstLine="0"/>
        <w:jc w:val="center"/>
        <w:rPr>
          <w:noProof/>
          <w:lang w:eastAsia="ru-RU"/>
        </w:rPr>
      </w:pPr>
      <w:r w:rsidRPr="00B777E9">
        <w:rPr>
          <w:noProof/>
          <w:lang w:eastAsia="ru-RU"/>
        </w:rPr>
        <w:drawing>
          <wp:inline distT="0" distB="0" distL="0" distR="0" wp14:anchorId="65DB810E" wp14:editId="71F3BCAB">
            <wp:extent cx="5811061" cy="4286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EE" w:rsidRPr="00221517" w:rsidRDefault="007D34EE" w:rsidP="00B777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D3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B777E9" w:rsidRPr="00B777E9">
        <w:rPr>
          <w:rFonts w:ascii="Times New Roman" w:hAnsi="Times New Roman" w:cs="Times New Roman"/>
          <w:sz w:val="28"/>
          <w:szCs w:val="28"/>
        </w:rPr>
        <w:t>Прочтение сведений о разработчиках</w:t>
      </w:r>
    </w:p>
    <w:p w:rsidR="00CE492E" w:rsidRDefault="00B777E9" w:rsidP="00B777E9">
      <w:r>
        <w:br w:type="page"/>
      </w:r>
      <w:bookmarkStart w:id="0" w:name="_GoBack"/>
      <w:bookmarkEnd w:id="0"/>
    </w:p>
    <w:p w:rsidR="001171E9" w:rsidRPr="00CE492E" w:rsidRDefault="001171E9" w:rsidP="001171E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CE492E">
        <w:rPr>
          <w:rFonts w:ascii="Times New Roman" w:hAnsi="Times New Roman" w:cs="Times New Roman"/>
          <w:b/>
          <w:color w:val="auto"/>
          <w:sz w:val="28"/>
        </w:rPr>
        <w:lastRenderedPageBreak/>
        <w:t>Алгоритм «</w:t>
      </w:r>
      <w:r w:rsidR="00B777E9">
        <w:rPr>
          <w:rFonts w:ascii="Times New Roman" w:hAnsi="Times New Roman" w:cs="Times New Roman"/>
          <w:b/>
          <w:color w:val="auto"/>
          <w:sz w:val="28"/>
        </w:rPr>
        <w:t xml:space="preserve">Работа блока </w:t>
      </w:r>
      <w:r w:rsidR="00B777E9" w:rsidRPr="00B777E9">
        <w:rPr>
          <w:rFonts w:ascii="Times New Roman" w:hAnsi="Times New Roman" w:cs="Times New Roman"/>
          <w:b/>
          <w:color w:val="auto"/>
          <w:sz w:val="28"/>
        </w:rPr>
        <w:t>"</w:t>
      </w:r>
      <w:r w:rsidR="00B777E9">
        <w:rPr>
          <w:rFonts w:ascii="Times New Roman" w:hAnsi="Times New Roman" w:cs="Times New Roman"/>
          <w:b/>
          <w:color w:val="auto"/>
          <w:sz w:val="28"/>
        </w:rPr>
        <w:t>Ответим на ваши вопросы</w:t>
      </w:r>
      <w:r w:rsidR="00B777E9" w:rsidRPr="00B777E9">
        <w:rPr>
          <w:rFonts w:ascii="Times New Roman" w:hAnsi="Times New Roman" w:cs="Times New Roman"/>
          <w:b/>
          <w:color w:val="auto"/>
          <w:sz w:val="28"/>
        </w:rPr>
        <w:t>"</w:t>
      </w:r>
      <w:r w:rsidRPr="00CE492E">
        <w:rPr>
          <w:rFonts w:ascii="Times New Roman" w:hAnsi="Times New Roman" w:cs="Times New Roman"/>
          <w:b/>
          <w:color w:val="auto"/>
          <w:sz w:val="28"/>
        </w:rPr>
        <w:t>»</w:t>
      </w:r>
    </w:p>
    <w:p w:rsidR="00CE492E" w:rsidRPr="001171E9" w:rsidRDefault="001171E9" w:rsidP="001171E9">
      <w:r w:rsidRPr="00CE492E">
        <w:rPr>
          <w:rFonts w:ascii="Times New Roman" w:hAnsi="Times New Roman" w:cs="Times New Roman"/>
          <w:i/>
          <w:sz w:val="28"/>
        </w:rPr>
        <w:t>Описание: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B777E9">
        <w:rPr>
          <w:rFonts w:ascii="Times New Roman" w:hAnsi="Times New Roman" w:cs="Times New Roman"/>
          <w:sz w:val="28"/>
        </w:rPr>
        <w:t>Пользователь по желанию может отправить письмо разработчикам и ожидать ответа по электронной почте</w:t>
      </w:r>
      <w:r>
        <w:rPr>
          <w:rFonts w:ascii="Times New Roman" w:hAnsi="Times New Roman" w:cs="Times New Roman"/>
          <w:sz w:val="28"/>
        </w:rPr>
        <w:t xml:space="preserve">. </w:t>
      </w:r>
    </w:p>
    <w:p w:rsidR="00CE492E" w:rsidRDefault="00B777E9" w:rsidP="00B777E9">
      <w:pPr>
        <w:ind w:firstLine="0"/>
        <w:jc w:val="center"/>
      </w:pPr>
      <w:r w:rsidRPr="00B777E9">
        <w:drawing>
          <wp:inline distT="0" distB="0" distL="0" distR="0" wp14:anchorId="16940B67" wp14:editId="657B09C5">
            <wp:extent cx="5296639" cy="591585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2E" w:rsidRPr="00B777E9" w:rsidRDefault="00870A9D" w:rsidP="00B777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B777E9" w:rsidRPr="00B777E9">
        <w:rPr>
          <w:rFonts w:ascii="Times New Roman" w:hAnsi="Times New Roman" w:cs="Times New Roman"/>
          <w:sz w:val="28"/>
          <w:szCs w:val="28"/>
        </w:rPr>
        <w:t>Работа блока "Ответим на ваши вопросы"</w:t>
      </w:r>
    </w:p>
    <w:sectPr w:rsidR="00CE492E" w:rsidRPr="00B7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EA5" w:rsidRDefault="00524EA5" w:rsidP="00EA6BF9">
      <w:pPr>
        <w:spacing w:after="0" w:line="240" w:lineRule="auto"/>
      </w:pPr>
      <w:r>
        <w:separator/>
      </w:r>
    </w:p>
  </w:endnote>
  <w:endnote w:type="continuationSeparator" w:id="0">
    <w:p w:rsidR="00524EA5" w:rsidRDefault="00524EA5" w:rsidP="00EA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EA5" w:rsidRDefault="00524EA5" w:rsidP="00EA6BF9">
      <w:pPr>
        <w:spacing w:after="0" w:line="240" w:lineRule="auto"/>
      </w:pPr>
      <w:r>
        <w:separator/>
      </w:r>
    </w:p>
  </w:footnote>
  <w:footnote w:type="continuationSeparator" w:id="0">
    <w:p w:rsidR="00524EA5" w:rsidRDefault="00524EA5" w:rsidP="00EA6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31"/>
    <w:rsid w:val="0000777B"/>
    <w:rsid w:val="001171E9"/>
    <w:rsid w:val="00221517"/>
    <w:rsid w:val="00236238"/>
    <w:rsid w:val="002E2298"/>
    <w:rsid w:val="004025B5"/>
    <w:rsid w:val="004B73F9"/>
    <w:rsid w:val="004C4C00"/>
    <w:rsid w:val="00524EA5"/>
    <w:rsid w:val="00682DD2"/>
    <w:rsid w:val="00723F83"/>
    <w:rsid w:val="007254C1"/>
    <w:rsid w:val="007707E0"/>
    <w:rsid w:val="007B2331"/>
    <w:rsid w:val="007B7799"/>
    <w:rsid w:val="007D34EE"/>
    <w:rsid w:val="007E4A1A"/>
    <w:rsid w:val="0080778F"/>
    <w:rsid w:val="008465D1"/>
    <w:rsid w:val="00870A9D"/>
    <w:rsid w:val="0089046D"/>
    <w:rsid w:val="00892AE5"/>
    <w:rsid w:val="008C776F"/>
    <w:rsid w:val="008E133A"/>
    <w:rsid w:val="00904037"/>
    <w:rsid w:val="0096656B"/>
    <w:rsid w:val="00980BD9"/>
    <w:rsid w:val="009C6054"/>
    <w:rsid w:val="00A022FC"/>
    <w:rsid w:val="00A90A4E"/>
    <w:rsid w:val="00A95C0C"/>
    <w:rsid w:val="00B048C9"/>
    <w:rsid w:val="00B25A15"/>
    <w:rsid w:val="00B54771"/>
    <w:rsid w:val="00B777E9"/>
    <w:rsid w:val="00B80568"/>
    <w:rsid w:val="00C22058"/>
    <w:rsid w:val="00C260BF"/>
    <w:rsid w:val="00CC2843"/>
    <w:rsid w:val="00CE492E"/>
    <w:rsid w:val="00D64E84"/>
    <w:rsid w:val="00E541A1"/>
    <w:rsid w:val="00E80229"/>
    <w:rsid w:val="00EA6BF9"/>
    <w:rsid w:val="00EB15A5"/>
    <w:rsid w:val="00F132FF"/>
    <w:rsid w:val="00F34B61"/>
    <w:rsid w:val="00F8501B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3818"/>
  <w15:chartTrackingRefBased/>
  <w15:docId w15:val="{A20D9D22-0A40-423D-8A65-BB6969B5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4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A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A6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6BF9"/>
  </w:style>
  <w:style w:type="paragraph" w:styleId="a5">
    <w:name w:val="footer"/>
    <w:basedOn w:val="a"/>
    <w:link w:val="a6"/>
    <w:uiPriority w:val="99"/>
    <w:unhideWhenUsed/>
    <w:rsid w:val="00EA6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Елена Куликова</cp:lastModifiedBy>
  <cp:revision>26</cp:revision>
  <dcterms:created xsi:type="dcterms:W3CDTF">2021-04-16T11:24:00Z</dcterms:created>
  <dcterms:modified xsi:type="dcterms:W3CDTF">2022-04-14T04:29:00Z</dcterms:modified>
</cp:coreProperties>
</file>