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A67EA" w14:textId="77777777" w:rsidR="0062410D" w:rsidRDefault="00B50F96">
      <w:pPr>
        <w:spacing w:after="140"/>
        <w:jc w:val="center"/>
      </w:pPr>
      <w:r>
        <w:rPr>
          <w:b/>
          <w:bCs/>
          <w:sz w:val="32"/>
          <w:szCs w:val="32"/>
        </w:rPr>
        <w:t>Practical Problem 01</w:t>
      </w:r>
    </w:p>
    <w:p w14:paraId="40E14DAE" w14:textId="77777777" w:rsidR="0062410D" w:rsidRDefault="00B50F96">
      <w:pPr>
        <w:spacing w:after="140"/>
      </w:pPr>
      <w:r>
        <w:rPr>
          <w:sz w:val="32"/>
          <w:szCs w:val="32"/>
        </w:rPr>
        <w:t>1.a Data description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62410D" w14:paraId="2C024ABD" w14:textId="77777777">
        <w:trPr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DE59A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132B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2410D" w14:paraId="23C253A5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A00B6" w14:textId="77777777" w:rsidR="0062410D" w:rsidRDefault="00B50F96">
            <w:r>
              <w:rPr>
                <w:sz w:val="24"/>
                <w:szCs w:val="24"/>
              </w:rPr>
              <w:t>GEO Accession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A2DF9" w14:textId="77777777" w:rsidR="0062410D" w:rsidRDefault="00B50F96">
            <w:r>
              <w:rPr>
                <w:sz w:val="24"/>
                <w:szCs w:val="24"/>
              </w:rPr>
              <w:t>GSE58135</w:t>
            </w:r>
          </w:p>
        </w:tc>
      </w:tr>
      <w:tr w:rsidR="0062410D" w14:paraId="1599EB34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9E88" w14:textId="77777777" w:rsidR="0062410D" w:rsidRDefault="00B50F96">
            <w:r>
              <w:rPr>
                <w:sz w:val="24"/>
                <w:szCs w:val="24"/>
              </w:rPr>
              <w:t>Disease Studied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AD15" w14:textId="77777777" w:rsidR="0062410D" w:rsidRDefault="00B50F96">
            <w:r>
              <w:rPr>
                <w:sz w:val="24"/>
                <w:szCs w:val="24"/>
              </w:rPr>
              <w:t>ER+ (Estrogen Receptor-positive) Breast Cancer</w:t>
            </w:r>
          </w:p>
        </w:tc>
      </w:tr>
      <w:tr w:rsidR="0062410D" w14:paraId="2500F287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0E502" w14:textId="77777777" w:rsidR="0062410D" w:rsidRDefault="00B50F96">
            <w:r>
              <w:rPr>
                <w:sz w:val="24"/>
                <w:szCs w:val="24"/>
              </w:rPr>
              <w:t>Organism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E63A0" w14:textId="77777777" w:rsidR="0062410D" w:rsidRDefault="00B50F96">
            <w:r>
              <w:rPr>
                <w:sz w:val="24"/>
                <w:szCs w:val="24"/>
              </w:rPr>
              <w:t>Homo sapiens (human)</w:t>
            </w:r>
          </w:p>
        </w:tc>
      </w:tr>
      <w:tr w:rsidR="0062410D" w14:paraId="58BC957C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F31F" w14:textId="77777777" w:rsidR="0062410D" w:rsidRDefault="00B50F96">
            <w:r>
              <w:rPr>
                <w:sz w:val="24"/>
                <w:szCs w:val="24"/>
              </w:rPr>
              <w:t>Tissue / Sample Type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FAA14" w14:textId="77777777" w:rsidR="0062410D" w:rsidRDefault="00B50F96">
            <w:r>
              <w:rPr>
                <w:sz w:val="24"/>
                <w:szCs w:val="24"/>
              </w:rPr>
              <w:t>Primary ER+ breast tumor tissue vs. uninvolved breast tissue adjacent to the ER+ tumor</w:t>
            </w:r>
          </w:p>
        </w:tc>
      </w:tr>
      <w:tr w:rsidR="0062410D" w14:paraId="0EEEDBEC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962E" w14:textId="77777777" w:rsidR="0062410D" w:rsidRDefault="00B50F96">
            <w:r>
              <w:rPr>
                <w:sz w:val="24"/>
                <w:szCs w:val="24"/>
              </w:rPr>
              <w:t>Sequencing Platform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13E46" w14:textId="77777777" w:rsidR="0062410D" w:rsidRDefault="00B50F96">
            <w:r>
              <w:rPr>
                <w:sz w:val="24"/>
                <w:szCs w:val="24"/>
              </w:rPr>
              <w:t xml:space="preserve">Illumina </w:t>
            </w:r>
            <w:proofErr w:type="spellStart"/>
            <w:r>
              <w:rPr>
                <w:sz w:val="24"/>
                <w:szCs w:val="24"/>
              </w:rPr>
              <w:t>HiSeq</w:t>
            </w:r>
            <w:proofErr w:type="spellEnd"/>
            <w:r>
              <w:rPr>
                <w:sz w:val="24"/>
                <w:szCs w:val="24"/>
              </w:rPr>
              <w:t xml:space="preserve"> 2000 (GEO platform GPL11154)</w:t>
            </w:r>
          </w:p>
        </w:tc>
      </w:tr>
      <w:tr w:rsidR="0062410D" w14:paraId="1E36D260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7B410" w14:textId="77777777" w:rsidR="0062410D" w:rsidRDefault="00B50F96">
            <w:r>
              <w:rPr>
                <w:sz w:val="24"/>
                <w:szCs w:val="24"/>
              </w:rPr>
              <w:t>Case Samples (n)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C705" w14:textId="77777777" w:rsidR="0062410D" w:rsidRDefault="00B50F96">
            <w:r>
              <w:rPr>
                <w:sz w:val="24"/>
                <w:szCs w:val="24"/>
              </w:rPr>
              <w:t>42 ER+ primary tumors</w:t>
            </w:r>
          </w:p>
        </w:tc>
      </w:tr>
      <w:tr w:rsidR="0062410D" w14:paraId="019E8169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7242" w14:textId="77777777" w:rsidR="0062410D" w:rsidRDefault="00B50F96">
            <w:r>
              <w:rPr>
                <w:sz w:val="24"/>
                <w:szCs w:val="24"/>
              </w:rPr>
              <w:t>Control Samples (n)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92F75" w14:textId="77777777" w:rsidR="0062410D" w:rsidRDefault="00B50F96">
            <w:r>
              <w:rPr>
                <w:sz w:val="24"/>
                <w:szCs w:val="24"/>
              </w:rPr>
              <w:t>30 uninvolved breast tissue samples adjacent to ER+ tumors</w:t>
            </w:r>
          </w:p>
        </w:tc>
      </w:tr>
      <w:tr w:rsidR="0062410D" w14:paraId="1478C26E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4DD2" w14:textId="77777777" w:rsidR="0062410D" w:rsidRDefault="00B50F96">
            <w:r>
              <w:rPr>
                <w:sz w:val="24"/>
                <w:szCs w:val="24"/>
              </w:rPr>
              <w:t>Experimental Design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3F5E" w14:textId="77777777" w:rsidR="0062410D" w:rsidRDefault="00B50F96">
            <w:r>
              <w:rPr>
                <w:sz w:val="24"/>
                <w:szCs w:val="24"/>
              </w:rPr>
              <w:t>Expression profiling by high throughput sequencing</w:t>
            </w:r>
          </w:p>
        </w:tc>
      </w:tr>
    </w:tbl>
    <w:p w14:paraId="77C7C229" w14:textId="77777777" w:rsidR="0062410D" w:rsidRDefault="00B50F96">
      <w:pPr>
        <w:spacing w:after="140"/>
      </w:pPr>
      <w:r>
        <w:rPr>
          <w:sz w:val="32"/>
          <w:szCs w:val="32"/>
        </w:rPr>
        <w:t>1.b Data acquisition, filtering and Normalization</w:t>
      </w:r>
    </w:p>
    <w:p w14:paraId="457094AF" w14:textId="77777777" w:rsidR="0062410D" w:rsidRDefault="00B50F96">
      <w:pPr>
        <w:spacing w:after="140"/>
      </w:pPr>
      <w:r>
        <w:rPr>
          <w:sz w:val="24"/>
          <w:szCs w:val="24"/>
        </w:rPr>
        <w:t xml:space="preserve">Data </w:t>
      </w:r>
      <w:proofErr w:type="gramStart"/>
      <w:r>
        <w:rPr>
          <w:sz w:val="24"/>
          <w:szCs w:val="24"/>
        </w:rPr>
        <w:t>base :</w:t>
      </w:r>
      <w:proofErr w:type="gramEnd"/>
      <w:r>
        <w:rPr>
          <w:sz w:val="24"/>
          <w:szCs w:val="24"/>
        </w:rPr>
        <w:t xml:space="preserve"> NCBI GEO datasets</w:t>
      </w:r>
    </w:p>
    <w:p w14:paraId="53326DB7" w14:textId="28FE6E46" w:rsidR="00C6210A" w:rsidRDefault="00C6210A">
      <w:pPr>
        <w:spacing w:after="140"/>
        <w:rPr>
          <w:sz w:val="24"/>
          <w:szCs w:val="24"/>
        </w:rPr>
      </w:pPr>
      <w:r>
        <w:rPr>
          <w:sz w:val="24"/>
          <w:szCs w:val="24"/>
        </w:rPr>
        <w:t xml:space="preserve">Genes with </w:t>
      </w:r>
      <w:r w:rsidR="00EF049F">
        <w:rPr>
          <w:sz w:val="24"/>
          <w:szCs w:val="24"/>
        </w:rPr>
        <w:t>CPM</w:t>
      </w:r>
      <w:r>
        <w:rPr>
          <w:sz w:val="24"/>
          <w:szCs w:val="24"/>
        </w:rPr>
        <w:t xml:space="preserve"> of grater or equal to 1 in at least 30 samples were retained and all other genes were filtered out.</w:t>
      </w:r>
    </w:p>
    <w:p w14:paraId="51226DB3" w14:textId="598EB7EA" w:rsidR="0062410D" w:rsidRDefault="00B50F96">
      <w:pPr>
        <w:spacing w:after="140"/>
      </w:pPr>
      <w:r>
        <w:rPr>
          <w:sz w:val="24"/>
          <w:szCs w:val="24"/>
        </w:rPr>
        <w:t>Number of genes before filtering: 39376</w:t>
      </w:r>
    </w:p>
    <w:p w14:paraId="30D752E8" w14:textId="0C5AFFD8" w:rsidR="0062410D" w:rsidRDefault="00B50F96">
      <w:pPr>
        <w:spacing w:after="140"/>
      </w:pPr>
      <w:r>
        <w:rPr>
          <w:sz w:val="24"/>
          <w:szCs w:val="24"/>
        </w:rPr>
        <w:t xml:space="preserve">Number of genes after filtering: </w:t>
      </w:r>
      <w:r w:rsidR="00C6210A">
        <w:rPr>
          <w:sz w:val="24"/>
          <w:szCs w:val="24"/>
        </w:rPr>
        <w:t>18118</w:t>
      </w:r>
    </w:p>
    <w:p w14:paraId="4F9450D1" w14:textId="77777777" w:rsidR="0062410D" w:rsidRDefault="00B50F96">
      <w:pPr>
        <w:spacing w:after="140"/>
      </w:pPr>
      <w:r>
        <w:rPr>
          <w:sz w:val="24"/>
          <w:szCs w:val="24"/>
        </w:rPr>
        <w:t>Normalization: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2410D" w14:paraId="19430D26" w14:textId="77777777">
        <w:trPr>
          <w:tblHeader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4728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Differential Analysis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8C38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Normalization Technique</w:t>
            </w:r>
          </w:p>
        </w:tc>
      </w:tr>
      <w:tr w:rsidR="0062410D" w14:paraId="4BCFF33D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C2540" w14:textId="77777777" w:rsidR="0062410D" w:rsidRDefault="00B50F96">
            <w:r>
              <w:rPr>
                <w:sz w:val="24"/>
                <w:szCs w:val="24"/>
              </w:rPr>
              <w:t>DESeq2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DD5CD" w14:textId="77777777" w:rsidR="0062410D" w:rsidRDefault="00B50F96">
            <w:r>
              <w:rPr>
                <w:sz w:val="24"/>
                <w:szCs w:val="24"/>
              </w:rPr>
              <w:t>Median of ratios</w:t>
            </w:r>
          </w:p>
        </w:tc>
      </w:tr>
      <w:tr w:rsidR="0062410D" w14:paraId="0EF72BF7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35DE" w14:textId="77777777" w:rsidR="0062410D" w:rsidRDefault="00B50F96">
            <w:proofErr w:type="spellStart"/>
            <w:r>
              <w:rPr>
                <w:sz w:val="24"/>
                <w:szCs w:val="24"/>
              </w:rPr>
              <w:t>EdgeR</w:t>
            </w:r>
            <w:proofErr w:type="spell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63CCD" w14:textId="77777777" w:rsidR="0062410D" w:rsidRDefault="00B50F96">
            <w:r>
              <w:rPr>
                <w:sz w:val="24"/>
                <w:szCs w:val="24"/>
              </w:rPr>
              <w:t>TMM</w:t>
            </w:r>
          </w:p>
        </w:tc>
      </w:tr>
      <w:tr w:rsidR="0062410D" w14:paraId="364E0AE8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4BA4" w14:textId="77777777" w:rsidR="0062410D" w:rsidRDefault="00B50F96">
            <w:proofErr w:type="spellStart"/>
            <w:r>
              <w:rPr>
                <w:sz w:val="24"/>
                <w:szCs w:val="24"/>
              </w:rPr>
              <w:t>Limma</w:t>
            </w:r>
            <w:proofErr w:type="spellEnd"/>
            <w:r>
              <w:rPr>
                <w:sz w:val="24"/>
                <w:szCs w:val="24"/>
              </w:rPr>
              <w:t>-VOOM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B32A" w14:textId="77777777" w:rsidR="0062410D" w:rsidRDefault="00B50F96">
            <w:r>
              <w:rPr>
                <w:sz w:val="24"/>
                <w:szCs w:val="24"/>
              </w:rPr>
              <w:t>TMM and Log2 CPM</w:t>
            </w:r>
          </w:p>
        </w:tc>
      </w:tr>
    </w:tbl>
    <w:p w14:paraId="6B05260B" w14:textId="77777777" w:rsidR="0062410D" w:rsidRDefault="00B50F96">
      <w:pPr>
        <w:spacing w:after="140"/>
      </w:pPr>
      <w:r>
        <w:rPr>
          <w:sz w:val="32"/>
          <w:szCs w:val="32"/>
        </w:rPr>
        <w:t>1.C Differential analysis</w:t>
      </w:r>
    </w:p>
    <w:p w14:paraId="3F9163F0" w14:textId="4CC8C53A" w:rsidR="0062410D" w:rsidRDefault="00B50F96">
      <w:pPr>
        <w:spacing w:after="140"/>
      </w:pPr>
      <w:r>
        <w:rPr>
          <w:sz w:val="24"/>
          <w:szCs w:val="24"/>
        </w:rPr>
        <w:t xml:space="preserve">DGE analysis was performed using DESeq2, </w:t>
      </w:r>
      <w:proofErr w:type="spellStart"/>
      <w:r>
        <w:rPr>
          <w:sz w:val="24"/>
          <w:szCs w:val="24"/>
        </w:rPr>
        <w:t>edgeR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Limma-voom</w:t>
      </w:r>
      <w:proofErr w:type="spellEnd"/>
      <w:r>
        <w:rPr>
          <w:sz w:val="24"/>
          <w:szCs w:val="24"/>
        </w:rPr>
        <w:t xml:space="preserve"> package in R. In each method, genes were called significant DEGs at adjusted p-value (FDR) &lt; 0.05 and |log2FC| &gt; </w:t>
      </w:r>
      <w:r w:rsidR="00C6210A">
        <w:rPr>
          <w:sz w:val="24"/>
          <w:szCs w:val="24"/>
        </w:rPr>
        <w:t>2</w:t>
      </w:r>
      <w:r>
        <w:rPr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200"/>
        <w:gridCol w:w="1800"/>
      </w:tblGrid>
      <w:tr w:rsidR="0062410D" w14:paraId="2496F443" w14:textId="77777777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D66A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56D62" w14:textId="4D430EB9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Up</w:t>
            </w:r>
            <w:r w:rsidR="00C6210A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regulated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23060" w14:textId="2098A214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Down</w:t>
            </w:r>
            <w:r w:rsidR="00C6210A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regulated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C2AB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DEGs</w:t>
            </w:r>
          </w:p>
        </w:tc>
      </w:tr>
      <w:tr w:rsidR="0062410D" w14:paraId="01118360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57585" w14:textId="77777777" w:rsidR="0062410D" w:rsidRDefault="00B50F96">
            <w:r>
              <w:rPr>
                <w:sz w:val="24"/>
                <w:szCs w:val="24"/>
              </w:rPr>
              <w:t>DESeq2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A5E97" w14:textId="77777777" w:rsidR="0062410D" w:rsidRDefault="00B50F96">
            <w:r>
              <w:rPr>
                <w:sz w:val="24"/>
                <w:szCs w:val="24"/>
              </w:rPr>
              <w:t>625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7038" w14:textId="77777777" w:rsidR="0062410D" w:rsidRDefault="00B50F96">
            <w:r>
              <w:rPr>
                <w:sz w:val="24"/>
                <w:szCs w:val="24"/>
              </w:rPr>
              <w:t>720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D202" w14:textId="77777777" w:rsidR="0062410D" w:rsidRDefault="00B50F96">
            <w:r>
              <w:rPr>
                <w:sz w:val="24"/>
                <w:szCs w:val="24"/>
              </w:rPr>
              <w:t>1,345</w:t>
            </w:r>
          </w:p>
        </w:tc>
      </w:tr>
      <w:tr w:rsidR="0062410D" w14:paraId="183A0EC9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BBE4" w14:textId="77777777" w:rsidR="0062410D" w:rsidRDefault="00B50F96">
            <w:proofErr w:type="spellStart"/>
            <w:r>
              <w:rPr>
                <w:sz w:val="24"/>
                <w:szCs w:val="24"/>
              </w:rPr>
              <w:t>edgeR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CE47" w14:textId="77777777" w:rsidR="0062410D" w:rsidRDefault="00B50F96">
            <w:r>
              <w:rPr>
                <w:sz w:val="24"/>
                <w:szCs w:val="24"/>
              </w:rPr>
              <w:t>596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B64D4" w14:textId="77777777" w:rsidR="0062410D" w:rsidRDefault="00B50F96">
            <w:r>
              <w:rPr>
                <w:sz w:val="24"/>
                <w:szCs w:val="24"/>
              </w:rPr>
              <w:t>868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F1F4" w14:textId="77777777" w:rsidR="0062410D" w:rsidRDefault="00B50F96">
            <w:r>
              <w:rPr>
                <w:sz w:val="24"/>
                <w:szCs w:val="24"/>
              </w:rPr>
              <w:t>1,464</w:t>
            </w:r>
          </w:p>
        </w:tc>
      </w:tr>
      <w:tr w:rsidR="0062410D" w14:paraId="4EDB5C84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5F34A" w14:textId="77777777" w:rsidR="0062410D" w:rsidRDefault="00B50F96">
            <w:proofErr w:type="spellStart"/>
            <w:r>
              <w:rPr>
                <w:sz w:val="24"/>
                <w:szCs w:val="24"/>
              </w:rPr>
              <w:t>Limma-voom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0F30" w14:textId="77777777" w:rsidR="0062410D" w:rsidRDefault="00B50F96">
            <w:r>
              <w:rPr>
                <w:sz w:val="24"/>
                <w:szCs w:val="24"/>
              </w:rPr>
              <w:t>353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6BD8" w14:textId="77777777" w:rsidR="0062410D" w:rsidRDefault="00B50F96">
            <w:r>
              <w:rPr>
                <w:sz w:val="24"/>
                <w:szCs w:val="24"/>
              </w:rPr>
              <w:t>822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81B48" w14:textId="77777777" w:rsidR="0062410D" w:rsidRDefault="00B50F96">
            <w:r>
              <w:rPr>
                <w:sz w:val="24"/>
                <w:szCs w:val="24"/>
              </w:rPr>
              <w:t>1,175</w:t>
            </w:r>
          </w:p>
        </w:tc>
      </w:tr>
    </w:tbl>
    <w:p w14:paraId="6EDEAB76" w14:textId="77777777" w:rsidR="00C6210A" w:rsidRDefault="00C6210A">
      <w:pPr>
        <w:spacing w:after="140"/>
        <w:rPr>
          <w:sz w:val="28"/>
          <w:szCs w:val="28"/>
        </w:rPr>
      </w:pPr>
    </w:p>
    <w:p w14:paraId="5079191C" w14:textId="1A8EAF10" w:rsidR="0062410D" w:rsidRDefault="00B50F96">
      <w:pPr>
        <w:spacing w:after="140"/>
      </w:pPr>
      <w:r>
        <w:rPr>
          <w:sz w:val="28"/>
          <w:szCs w:val="28"/>
        </w:rPr>
        <w:lastRenderedPageBreak/>
        <w:t>Volcano plots</w:t>
      </w:r>
    </w:p>
    <w:p w14:paraId="50C519E4" w14:textId="77777777" w:rsidR="0062410D" w:rsidRDefault="00B50F96">
      <w:pPr>
        <w:spacing w:after="80"/>
        <w:jc w:val="center"/>
      </w:pPr>
      <w:r>
        <w:rPr>
          <w:noProof/>
        </w:rPr>
        <w:drawing>
          <wp:inline distT="0" distB="0" distL="0" distR="0" wp14:anchorId="4720D4B2" wp14:editId="518C82B6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2E0C" w14:textId="77777777" w:rsidR="0062410D" w:rsidRDefault="00B50F96">
      <w:pPr>
        <w:spacing w:after="220"/>
        <w:jc w:val="center"/>
      </w:pPr>
      <w:r>
        <w:rPr>
          <w:i/>
          <w:iCs/>
          <w:sz w:val="22"/>
          <w:szCs w:val="22"/>
        </w:rPr>
        <w:t>Figure 1. DESeq2 volcano plot.</w:t>
      </w:r>
    </w:p>
    <w:p w14:paraId="0E16639F" w14:textId="77777777" w:rsidR="0062410D" w:rsidRDefault="00B50F96">
      <w:pPr>
        <w:spacing w:after="80"/>
        <w:jc w:val="center"/>
      </w:pPr>
      <w:r>
        <w:rPr>
          <w:noProof/>
        </w:rPr>
        <w:drawing>
          <wp:inline distT="0" distB="0" distL="0" distR="0" wp14:anchorId="167F55FD" wp14:editId="2E128488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7566" w14:textId="77777777" w:rsidR="0062410D" w:rsidRDefault="00B50F96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2. </w:t>
      </w:r>
      <w:proofErr w:type="spellStart"/>
      <w:r>
        <w:rPr>
          <w:i/>
          <w:iCs/>
          <w:sz w:val="22"/>
          <w:szCs w:val="22"/>
        </w:rPr>
        <w:t>edgeR</w:t>
      </w:r>
      <w:proofErr w:type="spellEnd"/>
      <w:r>
        <w:rPr>
          <w:i/>
          <w:iCs/>
          <w:sz w:val="22"/>
          <w:szCs w:val="22"/>
        </w:rPr>
        <w:t xml:space="preserve"> volcano plot.</w:t>
      </w:r>
    </w:p>
    <w:p w14:paraId="55BC8B17" w14:textId="77777777" w:rsidR="0062410D" w:rsidRDefault="00B50F96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7732309" wp14:editId="3713CAA4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E4AC" w14:textId="77777777" w:rsidR="0062410D" w:rsidRDefault="00B50F96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3. </w:t>
      </w:r>
      <w:proofErr w:type="spellStart"/>
      <w:r>
        <w:rPr>
          <w:i/>
          <w:iCs/>
          <w:sz w:val="22"/>
          <w:szCs w:val="22"/>
        </w:rPr>
        <w:t>Limma-voom</w:t>
      </w:r>
      <w:proofErr w:type="spellEnd"/>
      <w:r>
        <w:rPr>
          <w:i/>
          <w:iCs/>
          <w:sz w:val="22"/>
          <w:szCs w:val="22"/>
        </w:rPr>
        <w:t xml:space="preserve"> volcano plot.</w:t>
      </w:r>
    </w:p>
    <w:p w14:paraId="17C162DE" w14:textId="3DBCB178" w:rsidR="0062410D" w:rsidRDefault="00B50F96">
      <w:pPr>
        <w:spacing w:after="140"/>
      </w:pPr>
      <w:r>
        <w:rPr>
          <w:sz w:val="28"/>
          <w:szCs w:val="28"/>
        </w:rPr>
        <w:t>Compar</w:t>
      </w:r>
      <w:r w:rsidR="00C6210A">
        <w:rPr>
          <w:sz w:val="28"/>
          <w:szCs w:val="28"/>
        </w:rPr>
        <w:t>i</w:t>
      </w:r>
      <w:r>
        <w:rPr>
          <w:sz w:val="28"/>
          <w:szCs w:val="28"/>
        </w:rPr>
        <w:t>son</w:t>
      </w:r>
    </w:p>
    <w:p w14:paraId="70FAA3F4" w14:textId="77777777" w:rsidR="0062410D" w:rsidRDefault="00B50F96">
      <w:pPr>
        <w:spacing w:after="80"/>
        <w:jc w:val="center"/>
      </w:pPr>
      <w:r>
        <w:rPr>
          <w:noProof/>
        </w:rPr>
        <w:drawing>
          <wp:inline distT="0" distB="0" distL="0" distR="0" wp14:anchorId="0D51BC2A" wp14:editId="0BF68F8D">
            <wp:extent cx="4943885" cy="370332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243" cy="373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C884" w14:textId="77777777" w:rsidR="0062410D" w:rsidRDefault="00B50F96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4. Venn-diagram of significant DEGs across DESeq2, </w:t>
      </w:r>
      <w:proofErr w:type="spellStart"/>
      <w:r>
        <w:rPr>
          <w:i/>
          <w:iCs/>
          <w:sz w:val="22"/>
          <w:szCs w:val="22"/>
        </w:rPr>
        <w:t>edgeR</w:t>
      </w:r>
      <w:proofErr w:type="spellEnd"/>
      <w:r>
        <w:rPr>
          <w:i/>
          <w:iCs/>
          <w:sz w:val="22"/>
          <w:szCs w:val="22"/>
        </w:rPr>
        <w:t xml:space="preserve">, and </w:t>
      </w:r>
      <w:proofErr w:type="spellStart"/>
      <w:r>
        <w:rPr>
          <w:i/>
          <w:iCs/>
          <w:sz w:val="22"/>
          <w:szCs w:val="22"/>
        </w:rPr>
        <w:t>Limma-voom</w:t>
      </w:r>
      <w:proofErr w:type="spellEnd"/>
      <w:r>
        <w:rPr>
          <w:i/>
          <w:iCs/>
          <w:sz w:val="22"/>
          <w:szCs w:val="22"/>
        </w:rPr>
        <w:t>.</w:t>
      </w:r>
    </w:p>
    <w:p w14:paraId="33C959FA" w14:textId="18A1F118" w:rsidR="0062410D" w:rsidRDefault="00B50F96">
      <w:pPr>
        <w:spacing w:after="140"/>
      </w:pPr>
      <w:r>
        <w:rPr>
          <w:sz w:val="24"/>
          <w:szCs w:val="24"/>
        </w:rPr>
        <w:lastRenderedPageBreak/>
        <w:t xml:space="preserve">1681 unique DEGs were identified across all three techniques. DESeq2 and </w:t>
      </w:r>
      <w:proofErr w:type="spellStart"/>
      <w:r>
        <w:rPr>
          <w:sz w:val="24"/>
          <w:szCs w:val="24"/>
        </w:rPr>
        <w:t>edgeR</w:t>
      </w:r>
      <w:proofErr w:type="spellEnd"/>
      <w:r>
        <w:rPr>
          <w:sz w:val="24"/>
          <w:szCs w:val="24"/>
        </w:rPr>
        <w:t xml:space="preserve"> produced similar totals while </w:t>
      </w:r>
      <w:proofErr w:type="spellStart"/>
      <w:r>
        <w:rPr>
          <w:sz w:val="24"/>
          <w:szCs w:val="24"/>
        </w:rPr>
        <w:t>Limma-voom</w:t>
      </w:r>
      <w:proofErr w:type="spellEnd"/>
      <w:r>
        <w:rPr>
          <w:sz w:val="24"/>
          <w:szCs w:val="24"/>
        </w:rPr>
        <w:t xml:space="preserve"> produced fewer DEGs. </w:t>
      </w:r>
      <w:proofErr w:type="spellStart"/>
      <w:r w:rsidR="00C6210A">
        <w:rPr>
          <w:sz w:val="24"/>
          <w:szCs w:val="24"/>
        </w:rPr>
        <w:t>Limma</w:t>
      </w:r>
      <w:proofErr w:type="spellEnd"/>
      <w:r>
        <w:rPr>
          <w:sz w:val="24"/>
          <w:szCs w:val="24"/>
        </w:rPr>
        <w:t xml:space="preserve"> produced most unique DEGs (1</w:t>
      </w:r>
      <w:r w:rsidR="00EF049F">
        <w:rPr>
          <w:sz w:val="24"/>
          <w:szCs w:val="24"/>
        </w:rPr>
        <w:t>60</w:t>
      </w:r>
      <w:r>
        <w:rPr>
          <w:sz w:val="24"/>
          <w:szCs w:val="24"/>
        </w:rPr>
        <w:t>). DESeq2 produced least (44). 970 DEGs out of 1681 were common across all three techniques.</w:t>
      </w:r>
    </w:p>
    <w:p w14:paraId="4E8DA67C" w14:textId="77777777" w:rsidR="0062410D" w:rsidRDefault="00B50F96">
      <w:pPr>
        <w:spacing w:after="140"/>
      </w:pPr>
      <w:r>
        <w:rPr>
          <w:sz w:val="32"/>
          <w:szCs w:val="32"/>
        </w:rPr>
        <w:t>1.d Top 10 significant DEGs and therapeutic potential</w:t>
      </w:r>
    </w:p>
    <w:p w14:paraId="2B38B4A5" w14:textId="2A8623C8" w:rsidR="0062410D" w:rsidRDefault="00B50F96">
      <w:pPr>
        <w:spacing w:after="140"/>
      </w:pPr>
      <w:r>
        <w:rPr>
          <w:sz w:val="24"/>
          <w:szCs w:val="24"/>
        </w:rPr>
        <w:t>The 970 DEGs common to all three methods were used to build a PPI network (</w:t>
      </w:r>
      <w:proofErr w:type="spellStart"/>
      <w:r>
        <w:rPr>
          <w:sz w:val="24"/>
          <w:szCs w:val="24"/>
        </w:rPr>
        <w:t>NetworkAnalyst</w:t>
      </w:r>
      <w:proofErr w:type="spellEnd"/>
      <w:r>
        <w:rPr>
          <w:sz w:val="24"/>
          <w:szCs w:val="24"/>
        </w:rPr>
        <w:t>). Genes were ranked by network degree</w:t>
      </w:r>
      <w:r w:rsidR="00EF049F">
        <w:rPr>
          <w:sz w:val="24"/>
          <w:szCs w:val="24"/>
        </w:rPr>
        <w:t xml:space="preserve"> measure</w:t>
      </w:r>
      <w:r>
        <w:rPr>
          <w:sz w:val="24"/>
          <w:szCs w:val="24"/>
        </w:rPr>
        <w:t xml:space="preserve"> to obtain the ten most connected hub genes.</w:t>
      </w:r>
      <w:r w:rsidRPr="00B50F9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Each gene was queried against </w:t>
      </w:r>
      <w:proofErr w:type="spellStart"/>
      <w:r>
        <w:rPr>
          <w:sz w:val="24"/>
          <w:szCs w:val="24"/>
        </w:rPr>
        <w:t>DSigDB</w:t>
      </w:r>
      <w:proofErr w:type="spellEnd"/>
      <w:r>
        <w:rPr>
          <w:sz w:val="24"/>
          <w:szCs w:val="24"/>
        </w:rPr>
        <w:t xml:space="preserve"> through </w:t>
      </w:r>
      <w:proofErr w:type="spellStart"/>
      <w:r>
        <w:rPr>
          <w:sz w:val="24"/>
          <w:szCs w:val="24"/>
        </w:rPr>
        <w:t>enrichR</w:t>
      </w:r>
      <w:proofErr w:type="spellEnd"/>
      <w:r>
        <w:rPr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4500"/>
      </w:tblGrid>
      <w:tr w:rsidR="0062410D" w14:paraId="74F2C772" w14:textId="77777777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F05D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FF222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8CDBA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94E6F" w14:textId="2AD72EE4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Top </w:t>
            </w:r>
            <w:proofErr w:type="spellStart"/>
            <w:r>
              <w:rPr>
                <w:b/>
                <w:bCs/>
                <w:sz w:val="24"/>
                <w:szCs w:val="24"/>
              </w:rPr>
              <w:t>DSigDB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drug</w:t>
            </w:r>
          </w:p>
        </w:tc>
      </w:tr>
      <w:tr w:rsidR="0062410D" w14:paraId="093E0E3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A596D" w14:textId="77777777" w:rsidR="0062410D" w:rsidRDefault="00B50F96"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6B8F" w14:textId="77777777" w:rsidR="0062410D" w:rsidRDefault="00B50F96">
            <w:r>
              <w:rPr>
                <w:sz w:val="24"/>
                <w:szCs w:val="24"/>
              </w:rPr>
              <w:t>EGFR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394C" w14:textId="77777777" w:rsidR="0062410D" w:rsidRDefault="00B50F96">
            <w:r>
              <w:rPr>
                <w:sz w:val="24"/>
                <w:szCs w:val="24"/>
              </w:rPr>
              <w:t>130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E543" w14:textId="77777777" w:rsidR="0062410D" w:rsidRDefault="00B50F96">
            <w:r>
              <w:rPr>
                <w:sz w:val="24"/>
                <w:szCs w:val="24"/>
              </w:rPr>
              <w:t>trifluridine (MCF7 DOWN)</w:t>
            </w:r>
          </w:p>
        </w:tc>
      </w:tr>
      <w:tr w:rsidR="0062410D" w14:paraId="49810A7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0369" w14:textId="77777777" w:rsidR="0062410D" w:rsidRDefault="00B50F96"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AC2A" w14:textId="77777777" w:rsidR="0062410D" w:rsidRDefault="00B50F96">
            <w:r>
              <w:rPr>
                <w:sz w:val="24"/>
                <w:szCs w:val="24"/>
              </w:rPr>
              <w:t>H3C4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72A4" w14:textId="77777777" w:rsidR="0062410D" w:rsidRDefault="00B50F96">
            <w:r>
              <w:rPr>
                <w:sz w:val="24"/>
                <w:szCs w:val="24"/>
              </w:rPr>
              <w:t>121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DDF0" w14:textId="77777777" w:rsidR="0062410D" w:rsidRDefault="00B50F96">
            <w:r>
              <w:rPr>
                <w:sz w:val="24"/>
                <w:szCs w:val="24"/>
              </w:rPr>
              <w:t>etoposide (MCF7 DOWN)</w:t>
            </w:r>
          </w:p>
        </w:tc>
      </w:tr>
      <w:tr w:rsidR="0062410D" w14:paraId="4BF03ED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A6B1D" w14:textId="77777777" w:rsidR="0062410D" w:rsidRDefault="00B50F96"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1E1C" w14:textId="77777777" w:rsidR="0062410D" w:rsidRDefault="00B50F96">
            <w:r>
              <w:rPr>
                <w:sz w:val="24"/>
                <w:szCs w:val="24"/>
              </w:rPr>
              <w:t>GNAI1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C0BA3" w14:textId="77777777" w:rsidR="0062410D" w:rsidRDefault="00B50F96">
            <w:r>
              <w:rPr>
                <w:sz w:val="24"/>
                <w:szCs w:val="24"/>
              </w:rPr>
              <w:t>114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74289" w14:textId="77777777" w:rsidR="0062410D" w:rsidRDefault="00B50F96">
            <w:r>
              <w:rPr>
                <w:sz w:val="24"/>
                <w:szCs w:val="24"/>
              </w:rPr>
              <w:t>protoporphyrin IX (CTD 00001323)</w:t>
            </w:r>
          </w:p>
        </w:tc>
      </w:tr>
      <w:tr w:rsidR="0062410D" w14:paraId="74CAF86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7301" w14:textId="77777777" w:rsidR="0062410D" w:rsidRDefault="00B50F96"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3D057" w14:textId="77777777" w:rsidR="0062410D" w:rsidRDefault="00B50F96">
            <w:r>
              <w:rPr>
                <w:sz w:val="24"/>
                <w:szCs w:val="24"/>
              </w:rPr>
              <w:t>KAT2B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C97C8" w14:textId="77777777" w:rsidR="0062410D" w:rsidRDefault="00B50F96">
            <w:r>
              <w:rPr>
                <w:sz w:val="24"/>
                <w:szCs w:val="24"/>
              </w:rPr>
              <w:t>80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7CF5D" w14:textId="77777777" w:rsidR="0062410D" w:rsidRDefault="00B50F96">
            <w:r>
              <w:rPr>
                <w:sz w:val="24"/>
                <w:szCs w:val="24"/>
              </w:rPr>
              <w:t>ciclopirox (MCF7 DOWN)</w:t>
            </w:r>
          </w:p>
        </w:tc>
      </w:tr>
      <w:tr w:rsidR="0062410D" w14:paraId="13C752C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5F0A" w14:textId="77777777" w:rsidR="0062410D" w:rsidRDefault="00B50F96">
            <w:r>
              <w:rPr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FDCC5" w14:textId="77777777" w:rsidR="0062410D" w:rsidRDefault="00B50F96">
            <w:r>
              <w:rPr>
                <w:sz w:val="24"/>
                <w:szCs w:val="24"/>
              </w:rPr>
              <w:t>PLK1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55F1D" w14:textId="77777777" w:rsidR="0062410D" w:rsidRDefault="00B50F96">
            <w:r>
              <w:rPr>
                <w:sz w:val="24"/>
                <w:szCs w:val="24"/>
              </w:rPr>
              <w:t>78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EA470" w14:textId="77777777" w:rsidR="0062410D" w:rsidRDefault="00B50F96">
            <w:r>
              <w:rPr>
                <w:sz w:val="24"/>
                <w:szCs w:val="24"/>
              </w:rPr>
              <w:t>5109870 (MCF7 DOWN)</w:t>
            </w:r>
          </w:p>
        </w:tc>
      </w:tr>
      <w:tr w:rsidR="0062410D" w14:paraId="6E2F1BB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F59F5" w14:textId="77777777" w:rsidR="0062410D" w:rsidRDefault="00B50F96"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AF8A7" w14:textId="77777777" w:rsidR="0062410D" w:rsidRDefault="00B50F96">
            <w:r>
              <w:rPr>
                <w:sz w:val="24"/>
                <w:szCs w:val="24"/>
              </w:rPr>
              <w:t>CDC20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E0AD" w14:textId="77777777" w:rsidR="0062410D" w:rsidRDefault="00B50F96">
            <w:r>
              <w:rPr>
                <w:sz w:val="24"/>
                <w:szCs w:val="24"/>
              </w:rPr>
              <w:t>77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4E06" w14:textId="77777777" w:rsidR="0062410D" w:rsidRDefault="00B50F96">
            <w:r>
              <w:rPr>
                <w:sz w:val="24"/>
                <w:szCs w:val="24"/>
              </w:rPr>
              <w:t>hematoxylin (BOSS)</w:t>
            </w:r>
          </w:p>
        </w:tc>
      </w:tr>
      <w:tr w:rsidR="0062410D" w14:paraId="37CE081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705BD" w14:textId="77777777" w:rsidR="0062410D" w:rsidRDefault="00B50F96">
            <w:r>
              <w:rPr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3D76F" w14:textId="77777777" w:rsidR="0062410D" w:rsidRDefault="00B50F96">
            <w:r>
              <w:rPr>
                <w:sz w:val="24"/>
                <w:szCs w:val="24"/>
              </w:rPr>
              <w:t>BUB1B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AADF" w14:textId="77777777" w:rsidR="0062410D" w:rsidRDefault="00B50F96">
            <w:r>
              <w:rPr>
                <w:sz w:val="24"/>
                <w:szCs w:val="24"/>
              </w:rPr>
              <w:t>70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F5EB" w14:textId="77777777" w:rsidR="0062410D" w:rsidRDefault="00B50F96">
            <w:r>
              <w:rPr>
                <w:sz w:val="24"/>
                <w:szCs w:val="24"/>
              </w:rPr>
              <w:t>Bisphenol A (CTD 00000312)</w:t>
            </w:r>
          </w:p>
        </w:tc>
      </w:tr>
      <w:tr w:rsidR="0062410D" w14:paraId="21D60469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964BF" w14:textId="77777777" w:rsidR="0062410D" w:rsidRDefault="00B50F96">
            <w:r>
              <w:rPr>
                <w:sz w:val="24"/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AE008" w14:textId="77777777" w:rsidR="0062410D" w:rsidRDefault="00B50F96">
            <w:r>
              <w:rPr>
                <w:sz w:val="24"/>
                <w:szCs w:val="24"/>
              </w:rPr>
              <w:t>H2AC18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7B6F" w14:textId="77777777" w:rsidR="0062410D" w:rsidRDefault="00B50F96">
            <w:r>
              <w:rPr>
                <w:sz w:val="24"/>
                <w:szCs w:val="24"/>
              </w:rPr>
              <w:t>69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913B7" w14:textId="77777777" w:rsidR="0062410D" w:rsidRDefault="00B50F96">
            <w:proofErr w:type="spellStart"/>
            <w:r>
              <w:rPr>
                <w:sz w:val="24"/>
                <w:szCs w:val="24"/>
              </w:rPr>
              <w:t>Fulvestrant</w:t>
            </w:r>
            <w:proofErr w:type="spellEnd"/>
            <w:r>
              <w:rPr>
                <w:sz w:val="24"/>
                <w:szCs w:val="24"/>
              </w:rPr>
              <w:t xml:space="preserve"> (CTD 00002740)</w:t>
            </w:r>
          </w:p>
        </w:tc>
      </w:tr>
      <w:tr w:rsidR="0062410D" w14:paraId="2F8D6F14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FB13" w14:textId="77777777" w:rsidR="0062410D" w:rsidRDefault="00B50F96">
            <w:r>
              <w:rPr>
                <w:sz w:val="24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D3F4" w14:textId="77777777" w:rsidR="0062410D" w:rsidRDefault="00B50F96">
            <w:r>
              <w:rPr>
                <w:sz w:val="24"/>
                <w:szCs w:val="24"/>
              </w:rPr>
              <w:t>GNG2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1F7D" w14:textId="77777777" w:rsidR="0062410D" w:rsidRDefault="00B50F96">
            <w:r>
              <w:rPr>
                <w:sz w:val="24"/>
                <w:szCs w:val="24"/>
              </w:rPr>
              <w:t>64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F52C" w14:textId="77777777" w:rsidR="0062410D" w:rsidRDefault="00B50F96">
            <w:proofErr w:type="spellStart"/>
            <w:r>
              <w:rPr>
                <w:sz w:val="24"/>
                <w:szCs w:val="24"/>
              </w:rPr>
              <w:t>Tyrphostin</w:t>
            </w:r>
            <w:proofErr w:type="spellEnd"/>
            <w:r>
              <w:rPr>
                <w:sz w:val="24"/>
                <w:szCs w:val="24"/>
              </w:rPr>
              <w:t xml:space="preserve"> AG 1478 (TTD 00011607)</w:t>
            </w:r>
          </w:p>
        </w:tc>
      </w:tr>
      <w:tr w:rsidR="0062410D" w14:paraId="3E13250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B20CA" w14:textId="77777777" w:rsidR="0062410D" w:rsidRDefault="00B50F96">
            <w:r>
              <w:rPr>
                <w:sz w:val="24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5CD02" w14:textId="77777777" w:rsidR="0062410D" w:rsidRDefault="00B50F96">
            <w:r>
              <w:rPr>
                <w:sz w:val="24"/>
                <w:szCs w:val="24"/>
              </w:rPr>
              <w:t>KDR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A796" w14:textId="77777777" w:rsidR="0062410D" w:rsidRDefault="00B50F96">
            <w:r>
              <w:rPr>
                <w:sz w:val="24"/>
                <w:szCs w:val="24"/>
              </w:rPr>
              <w:t>63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E183" w14:textId="77777777" w:rsidR="0062410D" w:rsidRDefault="00B50F96">
            <w:proofErr w:type="spellStart"/>
            <w:r>
              <w:rPr>
                <w:sz w:val="24"/>
                <w:szCs w:val="24"/>
              </w:rPr>
              <w:t>Vatalanib</w:t>
            </w:r>
            <w:proofErr w:type="spellEnd"/>
            <w:r>
              <w:rPr>
                <w:sz w:val="24"/>
                <w:szCs w:val="24"/>
              </w:rPr>
              <w:t xml:space="preserve"> succinate (TTD 00011775)</w:t>
            </w:r>
          </w:p>
        </w:tc>
      </w:tr>
    </w:tbl>
    <w:p w14:paraId="7F802720" w14:textId="70ADB0A9" w:rsidR="0062410D" w:rsidRDefault="0062410D">
      <w:pPr>
        <w:spacing w:after="140"/>
      </w:pPr>
    </w:p>
    <w:p w14:paraId="10E3F2D7" w14:textId="77777777" w:rsidR="00EF049F" w:rsidRDefault="00EF049F">
      <w:pPr>
        <w:spacing w:after="140"/>
        <w:jc w:val="center"/>
        <w:rPr>
          <w:b/>
          <w:bCs/>
          <w:sz w:val="32"/>
          <w:szCs w:val="32"/>
        </w:rPr>
      </w:pPr>
    </w:p>
    <w:p w14:paraId="402D4479" w14:textId="77777777" w:rsidR="00EF049F" w:rsidRDefault="00EF049F">
      <w:pPr>
        <w:spacing w:after="140"/>
        <w:jc w:val="center"/>
        <w:rPr>
          <w:b/>
          <w:bCs/>
          <w:sz w:val="32"/>
          <w:szCs w:val="32"/>
        </w:rPr>
      </w:pPr>
    </w:p>
    <w:p w14:paraId="19BD732A" w14:textId="77777777" w:rsidR="00EF049F" w:rsidRDefault="00EF049F">
      <w:pPr>
        <w:spacing w:after="140"/>
        <w:jc w:val="center"/>
        <w:rPr>
          <w:b/>
          <w:bCs/>
          <w:sz w:val="32"/>
          <w:szCs w:val="32"/>
        </w:rPr>
      </w:pPr>
    </w:p>
    <w:p w14:paraId="234CD044" w14:textId="77777777" w:rsidR="00EF049F" w:rsidRDefault="00EF04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269EF8E" w14:textId="13F7C4FD" w:rsidR="0062410D" w:rsidRDefault="00B50F96">
      <w:pPr>
        <w:spacing w:after="140"/>
        <w:jc w:val="center"/>
      </w:pPr>
      <w:r>
        <w:rPr>
          <w:b/>
          <w:bCs/>
          <w:sz w:val="32"/>
          <w:szCs w:val="32"/>
        </w:rPr>
        <w:lastRenderedPageBreak/>
        <w:t>Practical Problem 02</w:t>
      </w:r>
    </w:p>
    <w:p w14:paraId="65182161" w14:textId="77777777" w:rsidR="0062410D" w:rsidRDefault="00B50F96">
      <w:pPr>
        <w:spacing w:after="140"/>
      </w:pPr>
      <w:r>
        <w:rPr>
          <w:sz w:val="32"/>
          <w:szCs w:val="32"/>
        </w:rPr>
        <w:t>2.a Data description</w:t>
      </w:r>
    </w:p>
    <w:p w14:paraId="69C57DBF" w14:textId="77777777" w:rsidR="0062410D" w:rsidRDefault="00B50F96">
      <w:pPr>
        <w:spacing w:after="140"/>
      </w:pPr>
      <w:r>
        <w:rPr>
          <w:sz w:val="24"/>
          <w:szCs w:val="24"/>
        </w:rPr>
        <w:t>Two datasets from the same GEO series (GSE58135) were used, one per breast cancer subtype, each with its own matched normal samples.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00"/>
      </w:tblGrid>
      <w:tr w:rsidR="0062410D" w14:paraId="116CF127" w14:textId="7777777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5FDB9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8D48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Dataset 1: ER+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FCC49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Dataset 2: Triple-Negative (TN)</w:t>
            </w:r>
          </w:p>
        </w:tc>
      </w:tr>
      <w:tr w:rsidR="0062410D" w14:paraId="7EE488F0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1679" w14:textId="77777777" w:rsidR="0062410D" w:rsidRDefault="00B50F96">
            <w:r>
              <w:rPr>
                <w:sz w:val="24"/>
                <w:szCs w:val="24"/>
              </w:rPr>
              <w:t>GEO Accession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E75E" w14:textId="77777777" w:rsidR="0062410D" w:rsidRDefault="00B50F96">
            <w:r>
              <w:rPr>
                <w:sz w:val="24"/>
                <w:szCs w:val="24"/>
              </w:rPr>
              <w:t>GSE58135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B898" w14:textId="77777777" w:rsidR="0062410D" w:rsidRDefault="00B50F96">
            <w:r>
              <w:rPr>
                <w:sz w:val="24"/>
                <w:szCs w:val="24"/>
              </w:rPr>
              <w:t>GSE58135</w:t>
            </w:r>
          </w:p>
        </w:tc>
      </w:tr>
      <w:tr w:rsidR="0062410D" w14:paraId="10AF5AF5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66AB5" w14:textId="77777777" w:rsidR="0062410D" w:rsidRDefault="00B50F96">
            <w:r>
              <w:rPr>
                <w:sz w:val="24"/>
                <w:szCs w:val="24"/>
              </w:rPr>
              <w:t>Disease Studied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5DA0" w14:textId="77777777" w:rsidR="0062410D" w:rsidRDefault="00B50F96">
            <w:r>
              <w:rPr>
                <w:sz w:val="24"/>
                <w:szCs w:val="24"/>
              </w:rPr>
              <w:t>ER+ Breast Cancer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C7BA0" w14:textId="77777777" w:rsidR="0062410D" w:rsidRDefault="00B50F96">
            <w:r>
              <w:rPr>
                <w:sz w:val="24"/>
                <w:szCs w:val="24"/>
              </w:rPr>
              <w:t>Triple-Negative Breast Cancer</w:t>
            </w:r>
          </w:p>
        </w:tc>
      </w:tr>
      <w:tr w:rsidR="0062410D" w14:paraId="0C2E5C4F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11477" w14:textId="77777777" w:rsidR="0062410D" w:rsidRDefault="00B50F96">
            <w:r>
              <w:rPr>
                <w:sz w:val="24"/>
                <w:szCs w:val="24"/>
              </w:rPr>
              <w:t>Organism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ADA32" w14:textId="77777777" w:rsidR="0062410D" w:rsidRDefault="00B50F96">
            <w:r>
              <w:rPr>
                <w:sz w:val="24"/>
                <w:szCs w:val="24"/>
              </w:rPr>
              <w:t>Homo sapiens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17625" w14:textId="77777777" w:rsidR="0062410D" w:rsidRDefault="00B50F96">
            <w:r>
              <w:rPr>
                <w:sz w:val="24"/>
                <w:szCs w:val="24"/>
              </w:rPr>
              <w:t>Homo sapiens</w:t>
            </w:r>
          </w:p>
        </w:tc>
      </w:tr>
      <w:tr w:rsidR="0062410D" w14:paraId="255081EE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07B5" w14:textId="77777777" w:rsidR="0062410D" w:rsidRDefault="00B50F96">
            <w:r>
              <w:rPr>
                <w:sz w:val="24"/>
                <w:szCs w:val="24"/>
              </w:rPr>
              <w:t>Tissue / Sample Type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8FC3" w14:textId="77777777" w:rsidR="0062410D" w:rsidRDefault="00B50F96">
            <w:r>
              <w:rPr>
                <w:sz w:val="24"/>
                <w:szCs w:val="24"/>
              </w:rPr>
              <w:t>Primary ER+ tumor vs. adjacent normal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3D99F" w14:textId="77777777" w:rsidR="0062410D" w:rsidRDefault="00B50F96">
            <w:r>
              <w:rPr>
                <w:sz w:val="24"/>
                <w:szCs w:val="24"/>
              </w:rPr>
              <w:t>Primary TN tumor vs. adjacent normal</w:t>
            </w:r>
          </w:p>
        </w:tc>
      </w:tr>
      <w:tr w:rsidR="0062410D" w14:paraId="5033521A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40C9" w14:textId="77777777" w:rsidR="0062410D" w:rsidRDefault="00B50F96">
            <w:r>
              <w:rPr>
                <w:sz w:val="24"/>
                <w:szCs w:val="24"/>
              </w:rPr>
              <w:t>Sequencing Platform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310C6" w14:textId="77777777" w:rsidR="0062410D" w:rsidRDefault="00B50F96">
            <w:r>
              <w:rPr>
                <w:sz w:val="24"/>
                <w:szCs w:val="24"/>
              </w:rPr>
              <w:t xml:space="preserve">Illumina </w:t>
            </w:r>
            <w:proofErr w:type="spellStart"/>
            <w:r>
              <w:rPr>
                <w:sz w:val="24"/>
                <w:szCs w:val="24"/>
              </w:rPr>
              <w:t>HiSeq</w:t>
            </w:r>
            <w:proofErr w:type="spellEnd"/>
            <w:r>
              <w:rPr>
                <w:sz w:val="24"/>
                <w:szCs w:val="24"/>
              </w:rPr>
              <w:t xml:space="preserve"> 2000 (GPL11154)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746C9" w14:textId="77777777" w:rsidR="0062410D" w:rsidRDefault="00B50F96">
            <w:r>
              <w:rPr>
                <w:sz w:val="24"/>
                <w:szCs w:val="24"/>
              </w:rPr>
              <w:t xml:space="preserve">Illumina </w:t>
            </w:r>
            <w:proofErr w:type="spellStart"/>
            <w:r>
              <w:rPr>
                <w:sz w:val="24"/>
                <w:szCs w:val="24"/>
              </w:rPr>
              <w:t>HiSeq</w:t>
            </w:r>
            <w:proofErr w:type="spellEnd"/>
            <w:r>
              <w:rPr>
                <w:sz w:val="24"/>
                <w:szCs w:val="24"/>
              </w:rPr>
              <w:t xml:space="preserve"> 2000 (GPL11154)</w:t>
            </w:r>
          </w:p>
        </w:tc>
      </w:tr>
      <w:tr w:rsidR="0062410D" w14:paraId="0624C32D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9B6A" w14:textId="77777777" w:rsidR="0062410D" w:rsidRDefault="00B50F96">
            <w:r>
              <w:rPr>
                <w:sz w:val="24"/>
                <w:szCs w:val="24"/>
              </w:rPr>
              <w:t>Case Samples (n)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27E4" w14:textId="77777777" w:rsidR="0062410D" w:rsidRDefault="00B50F96">
            <w:r>
              <w:rPr>
                <w:sz w:val="24"/>
                <w:szCs w:val="24"/>
              </w:rPr>
              <w:t>42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55BC" w14:textId="77777777" w:rsidR="0062410D" w:rsidRDefault="00B50F96">
            <w:r>
              <w:rPr>
                <w:sz w:val="24"/>
                <w:szCs w:val="24"/>
              </w:rPr>
              <w:t>42</w:t>
            </w:r>
          </w:p>
        </w:tc>
      </w:tr>
      <w:tr w:rsidR="0062410D" w14:paraId="4DC04627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3976" w14:textId="77777777" w:rsidR="0062410D" w:rsidRDefault="00B50F96">
            <w:r>
              <w:rPr>
                <w:sz w:val="24"/>
                <w:szCs w:val="24"/>
              </w:rPr>
              <w:t>Control Samples (n)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52D6" w14:textId="77777777" w:rsidR="0062410D" w:rsidRDefault="00B50F96">
            <w:r>
              <w:rPr>
                <w:sz w:val="24"/>
                <w:szCs w:val="24"/>
              </w:rPr>
              <w:t>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B5F5" w14:textId="77777777" w:rsidR="0062410D" w:rsidRDefault="00B50F96">
            <w:r>
              <w:rPr>
                <w:sz w:val="24"/>
                <w:szCs w:val="24"/>
              </w:rPr>
              <w:t>21</w:t>
            </w:r>
          </w:p>
        </w:tc>
      </w:tr>
      <w:tr w:rsidR="0062410D" w14:paraId="5841CA7A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03150" w14:textId="77777777" w:rsidR="0062410D" w:rsidRDefault="00B50F96">
            <w:r>
              <w:rPr>
                <w:sz w:val="24"/>
                <w:szCs w:val="24"/>
              </w:rPr>
              <w:t>Experimental Design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C085" w14:textId="77777777" w:rsidR="0062410D" w:rsidRDefault="00B50F96">
            <w:r>
              <w:rPr>
                <w:sz w:val="24"/>
                <w:szCs w:val="24"/>
              </w:rPr>
              <w:t>Expression profiling by high throughput sequencing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6B530" w14:textId="77777777" w:rsidR="0062410D" w:rsidRDefault="00B50F96">
            <w:r>
              <w:rPr>
                <w:sz w:val="24"/>
                <w:szCs w:val="24"/>
              </w:rPr>
              <w:t>Expression profiling by high throughput sequencing</w:t>
            </w:r>
          </w:p>
        </w:tc>
      </w:tr>
    </w:tbl>
    <w:p w14:paraId="6F019491" w14:textId="77777777" w:rsidR="0062410D" w:rsidRDefault="00B50F96">
      <w:pPr>
        <w:spacing w:after="140"/>
      </w:pPr>
      <w:r>
        <w:rPr>
          <w:sz w:val="32"/>
          <w:szCs w:val="32"/>
        </w:rPr>
        <w:t>2.b Data acquisition, filtering and Normalization</w:t>
      </w:r>
    </w:p>
    <w:p w14:paraId="2AAD6E3F" w14:textId="77777777" w:rsidR="0062410D" w:rsidRDefault="00B50F96">
      <w:pPr>
        <w:spacing w:after="140"/>
      </w:pPr>
      <w:r>
        <w:rPr>
          <w:sz w:val="24"/>
          <w:szCs w:val="24"/>
        </w:rPr>
        <w:t xml:space="preserve">Data </w:t>
      </w:r>
      <w:proofErr w:type="gramStart"/>
      <w:r>
        <w:rPr>
          <w:sz w:val="24"/>
          <w:szCs w:val="24"/>
        </w:rPr>
        <w:t>base :</w:t>
      </w:r>
      <w:proofErr w:type="gramEnd"/>
      <w:r>
        <w:rPr>
          <w:sz w:val="24"/>
          <w:szCs w:val="24"/>
        </w:rPr>
        <w:t xml:space="preserve"> NCBI GEO datasets</w:t>
      </w:r>
    </w:p>
    <w:p w14:paraId="1CBD7711" w14:textId="0A375AA7" w:rsidR="00EF049F" w:rsidRDefault="00EF049F" w:rsidP="00EF049F">
      <w:pPr>
        <w:spacing w:after="140"/>
        <w:rPr>
          <w:sz w:val="24"/>
          <w:szCs w:val="24"/>
        </w:rPr>
      </w:pPr>
      <w:r>
        <w:rPr>
          <w:sz w:val="24"/>
          <w:szCs w:val="24"/>
        </w:rPr>
        <w:t>Genes with CPM of grater or equal to 1 in at least 21 samples were retained and all other genes were filtered out.</w:t>
      </w:r>
    </w:p>
    <w:p w14:paraId="2B8D75EF" w14:textId="77777777" w:rsidR="00EF049F" w:rsidRDefault="00EF049F" w:rsidP="00EF049F">
      <w:pPr>
        <w:spacing w:after="140"/>
      </w:pPr>
      <w:r>
        <w:rPr>
          <w:sz w:val="24"/>
          <w:szCs w:val="24"/>
        </w:rPr>
        <w:t>Number of genes before filtering: 39376</w:t>
      </w:r>
    </w:p>
    <w:p w14:paraId="6CF2127C" w14:textId="654D8249" w:rsidR="00EF049F" w:rsidRDefault="00EF049F" w:rsidP="00EF049F">
      <w:pPr>
        <w:spacing w:after="140"/>
      </w:pPr>
      <w:r>
        <w:rPr>
          <w:sz w:val="24"/>
          <w:szCs w:val="24"/>
        </w:rPr>
        <w:t>Number of genes after filtering: 18846</w:t>
      </w:r>
    </w:p>
    <w:p w14:paraId="5C8B54AD" w14:textId="77777777" w:rsidR="0062410D" w:rsidRDefault="00B50F96">
      <w:pPr>
        <w:spacing w:after="140"/>
      </w:pPr>
      <w:r>
        <w:rPr>
          <w:sz w:val="24"/>
          <w:szCs w:val="24"/>
        </w:rPr>
        <w:t>Normalization: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2410D" w14:paraId="65087971" w14:textId="77777777">
        <w:trPr>
          <w:tblHeader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C5ADE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Differential Analysis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6F7AC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Normalization Technique</w:t>
            </w:r>
          </w:p>
        </w:tc>
      </w:tr>
      <w:tr w:rsidR="0062410D" w14:paraId="1C3537A0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7DCEA" w14:textId="77777777" w:rsidR="0062410D" w:rsidRDefault="00B50F96">
            <w:r>
              <w:rPr>
                <w:sz w:val="24"/>
                <w:szCs w:val="24"/>
              </w:rPr>
              <w:t>DESeq2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AFF6" w14:textId="77777777" w:rsidR="0062410D" w:rsidRDefault="00B50F96">
            <w:r>
              <w:rPr>
                <w:sz w:val="24"/>
                <w:szCs w:val="24"/>
              </w:rPr>
              <w:t>Median of ratios</w:t>
            </w:r>
          </w:p>
        </w:tc>
      </w:tr>
      <w:tr w:rsidR="0062410D" w14:paraId="78F26459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C500" w14:textId="77777777" w:rsidR="0062410D" w:rsidRDefault="00B50F96">
            <w:proofErr w:type="spellStart"/>
            <w:r>
              <w:rPr>
                <w:sz w:val="24"/>
                <w:szCs w:val="24"/>
              </w:rPr>
              <w:t>EdgeR</w:t>
            </w:r>
            <w:proofErr w:type="spell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95C9A" w14:textId="77777777" w:rsidR="0062410D" w:rsidRDefault="00B50F96">
            <w:r>
              <w:rPr>
                <w:sz w:val="24"/>
                <w:szCs w:val="24"/>
              </w:rPr>
              <w:t>TMM</w:t>
            </w:r>
          </w:p>
        </w:tc>
      </w:tr>
      <w:tr w:rsidR="0062410D" w14:paraId="46C410FD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09376" w14:textId="77777777" w:rsidR="0062410D" w:rsidRDefault="00B50F96">
            <w:proofErr w:type="spellStart"/>
            <w:r>
              <w:rPr>
                <w:sz w:val="24"/>
                <w:szCs w:val="24"/>
              </w:rPr>
              <w:t>Limma</w:t>
            </w:r>
            <w:proofErr w:type="spellEnd"/>
            <w:r>
              <w:rPr>
                <w:sz w:val="24"/>
                <w:szCs w:val="24"/>
              </w:rPr>
              <w:t>-VOOM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5C359" w14:textId="77777777" w:rsidR="0062410D" w:rsidRDefault="00B50F96">
            <w:r>
              <w:rPr>
                <w:sz w:val="24"/>
                <w:szCs w:val="24"/>
              </w:rPr>
              <w:t>TMM and Log2 CPM</w:t>
            </w:r>
          </w:p>
        </w:tc>
      </w:tr>
    </w:tbl>
    <w:p w14:paraId="4B62764A" w14:textId="77777777" w:rsidR="00EF049F" w:rsidRDefault="00EF049F">
      <w:pPr>
        <w:spacing w:after="140"/>
        <w:rPr>
          <w:sz w:val="32"/>
          <w:szCs w:val="32"/>
        </w:rPr>
      </w:pPr>
    </w:p>
    <w:p w14:paraId="6D9C4D38" w14:textId="77777777" w:rsidR="00EF049F" w:rsidRDefault="00EF049F">
      <w:pPr>
        <w:spacing w:after="140"/>
        <w:rPr>
          <w:sz w:val="32"/>
          <w:szCs w:val="32"/>
        </w:rPr>
      </w:pPr>
    </w:p>
    <w:p w14:paraId="045C6C1D" w14:textId="77777777" w:rsidR="00EF049F" w:rsidRDefault="00EF049F">
      <w:pPr>
        <w:spacing w:after="140"/>
        <w:rPr>
          <w:sz w:val="32"/>
          <w:szCs w:val="32"/>
        </w:rPr>
      </w:pPr>
    </w:p>
    <w:p w14:paraId="338755F2" w14:textId="77777777" w:rsidR="00EF049F" w:rsidRDefault="00EF049F">
      <w:pPr>
        <w:spacing w:after="140"/>
        <w:rPr>
          <w:sz w:val="32"/>
          <w:szCs w:val="32"/>
        </w:rPr>
      </w:pPr>
    </w:p>
    <w:p w14:paraId="6ACC83B6" w14:textId="68AC42B0" w:rsidR="0062410D" w:rsidRDefault="00B50F96">
      <w:pPr>
        <w:spacing w:after="140"/>
      </w:pPr>
      <w:r>
        <w:rPr>
          <w:sz w:val="32"/>
          <w:szCs w:val="32"/>
        </w:rPr>
        <w:lastRenderedPageBreak/>
        <w:t>2.C Differential analysis (each dataset)</w:t>
      </w:r>
    </w:p>
    <w:p w14:paraId="42E5DA19" w14:textId="7D2EC146" w:rsidR="0062410D" w:rsidRDefault="00B50F96">
      <w:pPr>
        <w:spacing w:after="140"/>
      </w:pPr>
      <w:r>
        <w:rPr>
          <w:sz w:val="28"/>
          <w:szCs w:val="28"/>
        </w:rPr>
        <w:t>Dataset 1: ER+</w:t>
      </w:r>
      <w:r w:rsidR="00EF049F">
        <w:rPr>
          <w:sz w:val="28"/>
          <w:szCs w:val="28"/>
        </w:rPr>
        <w:t xml:space="preserve"> Breast Cancer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200"/>
        <w:gridCol w:w="1800"/>
      </w:tblGrid>
      <w:tr w:rsidR="00EF049F" w14:paraId="618DD196" w14:textId="77777777" w:rsidTr="003565E6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A08E" w14:textId="77777777" w:rsidR="00EF049F" w:rsidRDefault="00EF049F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12075" w14:textId="77777777" w:rsidR="00EF049F" w:rsidRDefault="00EF049F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Up regulated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FD2C" w14:textId="77777777" w:rsidR="00EF049F" w:rsidRDefault="00EF049F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Down regulated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6490" w14:textId="77777777" w:rsidR="00EF049F" w:rsidRDefault="00EF049F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DEGs</w:t>
            </w:r>
          </w:p>
        </w:tc>
      </w:tr>
      <w:tr w:rsidR="00EF049F" w14:paraId="67FEEDA7" w14:textId="77777777" w:rsidTr="003565E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4934" w14:textId="77777777" w:rsidR="00EF049F" w:rsidRDefault="00EF049F" w:rsidP="003565E6">
            <w:r>
              <w:rPr>
                <w:sz w:val="24"/>
                <w:szCs w:val="24"/>
              </w:rPr>
              <w:t>DESeq2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FDF8" w14:textId="77777777" w:rsidR="00EF049F" w:rsidRDefault="00EF049F" w:rsidP="003565E6">
            <w:r>
              <w:rPr>
                <w:sz w:val="24"/>
                <w:szCs w:val="24"/>
              </w:rPr>
              <w:t>625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E0821" w14:textId="77777777" w:rsidR="00EF049F" w:rsidRDefault="00EF049F" w:rsidP="003565E6">
            <w:r>
              <w:rPr>
                <w:sz w:val="24"/>
                <w:szCs w:val="24"/>
              </w:rPr>
              <w:t>720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ACFB4" w14:textId="77777777" w:rsidR="00EF049F" w:rsidRDefault="00EF049F" w:rsidP="003565E6">
            <w:r>
              <w:rPr>
                <w:sz w:val="24"/>
                <w:szCs w:val="24"/>
              </w:rPr>
              <w:t>1,345</w:t>
            </w:r>
          </w:p>
        </w:tc>
      </w:tr>
      <w:tr w:rsidR="00EF049F" w14:paraId="611C5450" w14:textId="77777777" w:rsidTr="003565E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00186" w14:textId="77777777" w:rsidR="00EF049F" w:rsidRDefault="00EF049F" w:rsidP="003565E6">
            <w:proofErr w:type="spellStart"/>
            <w:r>
              <w:rPr>
                <w:sz w:val="24"/>
                <w:szCs w:val="24"/>
              </w:rPr>
              <w:t>edgeR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7540F" w14:textId="77777777" w:rsidR="00EF049F" w:rsidRDefault="00EF049F" w:rsidP="003565E6">
            <w:r>
              <w:rPr>
                <w:sz w:val="24"/>
                <w:szCs w:val="24"/>
              </w:rPr>
              <w:t>596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0B03F" w14:textId="77777777" w:rsidR="00EF049F" w:rsidRDefault="00EF049F" w:rsidP="003565E6">
            <w:r>
              <w:rPr>
                <w:sz w:val="24"/>
                <w:szCs w:val="24"/>
              </w:rPr>
              <w:t>868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30D7" w14:textId="77777777" w:rsidR="00EF049F" w:rsidRDefault="00EF049F" w:rsidP="003565E6">
            <w:r>
              <w:rPr>
                <w:sz w:val="24"/>
                <w:szCs w:val="24"/>
              </w:rPr>
              <w:t>1,464</w:t>
            </w:r>
          </w:p>
        </w:tc>
      </w:tr>
      <w:tr w:rsidR="00EF049F" w14:paraId="3D67AFE4" w14:textId="77777777" w:rsidTr="003565E6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6159" w14:textId="77777777" w:rsidR="00EF049F" w:rsidRDefault="00EF049F" w:rsidP="003565E6">
            <w:proofErr w:type="spellStart"/>
            <w:r>
              <w:rPr>
                <w:sz w:val="24"/>
                <w:szCs w:val="24"/>
              </w:rPr>
              <w:t>Limma-voom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25677" w14:textId="77777777" w:rsidR="00EF049F" w:rsidRDefault="00EF049F" w:rsidP="003565E6">
            <w:r>
              <w:rPr>
                <w:sz w:val="24"/>
                <w:szCs w:val="24"/>
              </w:rPr>
              <w:t>353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C09D8" w14:textId="77777777" w:rsidR="00EF049F" w:rsidRDefault="00EF049F" w:rsidP="003565E6">
            <w:r>
              <w:rPr>
                <w:sz w:val="24"/>
                <w:szCs w:val="24"/>
              </w:rPr>
              <w:t>822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26BA1" w14:textId="77777777" w:rsidR="00EF049F" w:rsidRDefault="00EF049F" w:rsidP="003565E6">
            <w:r>
              <w:rPr>
                <w:sz w:val="24"/>
                <w:szCs w:val="24"/>
              </w:rPr>
              <w:t>1,175</w:t>
            </w:r>
          </w:p>
        </w:tc>
      </w:tr>
    </w:tbl>
    <w:p w14:paraId="6E57257B" w14:textId="1631EC50" w:rsidR="0062410D" w:rsidRDefault="00B50F96">
      <w:pPr>
        <w:spacing w:after="140"/>
      </w:pPr>
      <w:r>
        <w:rPr>
          <w:sz w:val="28"/>
          <w:szCs w:val="28"/>
        </w:rPr>
        <w:t>Dataset 2: Triple-Negative</w:t>
      </w:r>
      <w:r w:rsidR="00EF049F">
        <w:rPr>
          <w:sz w:val="28"/>
          <w:szCs w:val="28"/>
        </w:rPr>
        <w:t xml:space="preserve"> Breast Cancer</w:t>
      </w:r>
      <w:r>
        <w:rPr>
          <w:sz w:val="28"/>
          <w:szCs w:val="28"/>
        </w:rPr>
        <w:t xml:space="preserve"> (</w:t>
      </w:r>
      <w:r>
        <w:rPr>
          <w:sz w:val="24"/>
          <w:szCs w:val="24"/>
        </w:rPr>
        <w:t>Criteria: FDR &lt; 0.05, |log2FC| &gt; 2)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2410D" w14:paraId="1F35FE9D" w14:textId="77777777">
        <w:trPr>
          <w:tblHeader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5CFC7" w14:textId="7D32F4CB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D4F1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DEGs</w:t>
            </w:r>
          </w:p>
        </w:tc>
      </w:tr>
      <w:tr w:rsidR="0062410D" w14:paraId="0FDEBD47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9770" w14:textId="77777777" w:rsidR="0062410D" w:rsidRDefault="00B50F96">
            <w:r>
              <w:rPr>
                <w:sz w:val="24"/>
                <w:szCs w:val="24"/>
              </w:rPr>
              <w:t>DESeq2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F8BB0" w14:textId="77777777" w:rsidR="0062410D" w:rsidRDefault="00B50F96">
            <w:r>
              <w:rPr>
                <w:sz w:val="24"/>
                <w:szCs w:val="24"/>
              </w:rPr>
              <w:t>1,924</w:t>
            </w:r>
          </w:p>
        </w:tc>
      </w:tr>
      <w:tr w:rsidR="0062410D" w14:paraId="0BCA1BBB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F434" w14:textId="77777777" w:rsidR="0062410D" w:rsidRDefault="00B50F96">
            <w:proofErr w:type="spellStart"/>
            <w:r>
              <w:rPr>
                <w:sz w:val="24"/>
                <w:szCs w:val="24"/>
              </w:rPr>
              <w:t>edgeR</w:t>
            </w:r>
            <w:proofErr w:type="spell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5D8F" w14:textId="77777777" w:rsidR="0062410D" w:rsidRDefault="00B50F96">
            <w:r>
              <w:rPr>
                <w:sz w:val="24"/>
                <w:szCs w:val="24"/>
              </w:rPr>
              <w:t>1,951</w:t>
            </w:r>
          </w:p>
        </w:tc>
      </w:tr>
      <w:tr w:rsidR="0062410D" w14:paraId="1E411D27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942C" w14:textId="77777777" w:rsidR="0062410D" w:rsidRDefault="00B50F96">
            <w:proofErr w:type="spellStart"/>
            <w:r>
              <w:rPr>
                <w:sz w:val="24"/>
                <w:szCs w:val="24"/>
              </w:rPr>
              <w:t>Limma-voom</w:t>
            </w:r>
            <w:proofErr w:type="spell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F4184" w14:textId="77777777" w:rsidR="0062410D" w:rsidRDefault="00B50F96">
            <w:r>
              <w:rPr>
                <w:sz w:val="24"/>
                <w:szCs w:val="24"/>
              </w:rPr>
              <w:t>1,786</w:t>
            </w:r>
          </w:p>
        </w:tc>
      </w:tr>
    </w:tbl>
    <w:p w14:paraId="43081D7C" w14:textId="308BC5E0" w:rsidR="0062410D" w:rsidRDefault="00B50F96">
      <w:pPr>
        <w:spacing w:after="80"/>
        <w:jc w:val="center"/>
      </w:pPr>
      <w:r>
        <w:rPr>
          <w:noProof/>
        </w:rPr>
        <w:drawing>
          <wp:inline distT="0" distB="0" distL="0" distR="0" wp14:anchorId="545718FC" wp14:editId="1CE7E1B3">
            <wp:extent cx="54864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005B" w14:textId="5BC6D3F1" w:rsidR="0062410D" w:rsidRDefault="00B50F96">
      <w:pPr>
        <w:spacing w:after="220"/>
        <w:jc w:val="center"/>
      </w:pPr>
      <w:r>
        <w:rPr>
          <w:i/>
          <w:iCs/>
          <w:sz w:val="22"/>
          <w:szCs w:val="22"/>
        </w:rPr>
        <w:t>Figure 5. DESeq2 volcano plot, TN breast cancer vs. normal.</w:t>
      </w:r>
    </w:p>
    <w:p w14:paraId="62FA6285" w14:textId="37F0941C" w:rsidR="0062410D" w:rsidRDefault="00B50F96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6DFA7C38" wp14:editId="3D7C641C">
            <wp:extent cx="54864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82C0" w14:textId="77777777" w:rsidR="0062410D" w:rsidRDefault="00B50F96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6. </w:t>
      </w:r>
      <w:proofErr w:type="spellStart"/>
      <w:r>
        <w:rPr>
          <w:i/>
          <w:iCs/>
          <w:sz w:val="22"/>
          <w:szCs w:val="22"/>
        </w:rPr>
        <w:t>edgeR</w:t>
      </w:r>
      <w:proofErr w:type="spellEnd"/>
      <w:r>
        <w:rPr>
          <w:i/>
          <w:iCs/>
          <w:sz w:val="22"/>
          <w:szCs w:val="22"/>
        </w:rPr>
        <w:t xml:space="preserve"> volcano plot, TN breast cancer vs. normal.</w:t>
      </w:r>
    </w:p>
    <w:p w14:paraId="077ED1F3" w14:textId="77777777" w:rsidR="0062410D" w:rsidRDefault="00B50F96">
      <w:pPr>
        <w:spacing w:after="80"/>
        <w:jc w:val="center"/>
      </w:pPr>
      <w:r>
        <w:rPr>
          <w:noProof/>
        </w:rPr>
        <w:drawing>
          <wp:inline distT="0" distB="0" distL="0" distR="0" wp14:anchorId="68195212" wp14:editId="2E6E7CD1">
            <wp:extent cx="5486400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14B8" w14:textId="77777777" w:rsidR="0062410D" w:rsidRDefault="00B50F96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7. </w:t>
      </w:r>
      <w:proofErr w:type="spellStart"/>
      <w:r>
        <w:rPr>
          <w:i/>
          <w:iCs/>
          <w:sz w:val="22"/>
          <w:szCs w:val="22"/>
        </w:rPr>
        <w:t>Limma-voom</w:t>
      </w:r>
      <w:proofErr w:type="spellEnd"/>
      <w:r>
        <w:rPr>
          <w:i/>
          <w:iCs/>
          <w:sz w:val="22"/>
          <w:szCs w:val="22"/>
        </w:rPr>
        <w:t xml:space="preserve"> volcano plot, TN breast cancer vs. normal.</w:t>
      </w:r>
    </w:p>
    <w:p w14:paraId="39ACAE96" w14:textId="77777777" w:rsidR="0062410D" w:rsidRDefault="00B50F96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FB73690" wp14:editId="12B52DF3">
            <wp:extent cx="5124450" cy="3838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7EDE" w14:textId="77777777" w:rsidR="0062410D" w:rsidRDefault="00B50F96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8. Venn-diagram of significant DEGs across DESeq2, </w:t>
      </w:r>
      <w:proofErr w:type="spellStart"/>
      <w:r>
        <w:rPr>
          <w:i/>
          <w:iCs/>
          <w:sz w:val="22"/>
          <w:szCs w:val="22"/>
        </w:rPr>
        <w:t>edgeR</w:t>
      </w:r>
      <w:proofErr w:type="spellEnd"/>
      <w:r>
        <w:rPr>
          <w:i/>
          <w:iCs/>
          <w:sz w:val="22"/>
          <w:szCs w:val="22"/>
        </w:rPr>
        <w:t xml:space="preserve">, and </w:t>
      </w:r>
      <w:proofErr w:type="spellStart"/>
      <w:r>
        <w:rPr>
          <w:i/>
          <w:iCs/>
          <w:sz w:val="22"/>
          <w:szCs w:val="22"/>
        </w:rPr>
        <w:t>Limma-voom</w:t>
      </w:r>
      <w:proofErr w:type="spellEnd"/>
      <w:r>
        <w:rPr>
          <w:i/>
          <w:iCs/>
          <w:sz w:val="22"/>
          <w:szCs w:val="22"/>
        </w:rPr>
        <w:t>, TN dataset.</w:t>
      </w:r>
    </w:p>
    <w:p w14:paraId="4AB9E456" w14:textId="77777777" w:rsidR="0062410D" w:rsidRDefault="00B50F96">
      <w:pPr>
        <w:spacing w:after="140"/>
      </w:pPr>
      <w:r>
        <w:rPr>
          <w:sz w:val="24"/>
          <w:szCs w:val="24"/>
        </w:rPr>
        <w:t xml:space="preserve">2362 unique DEGs were identified across all three techniques. </w:t>
      </w:r>
      <w:proofErr w:type="spellStart"/>
      <w:r>
        <w:rPr>
          <w:sz w:val="24"/>
          <w:szCs w:val="24"/>
        </w:rPr>
        <w:t>Limma-voom</w:t>
      </w:r>
      <w:proofErr w:type="spellEnd"/>
      <w:r>
        <w:rPr>
          <w:sz w:val="24"/>
          <w:szCs w:val="24"/>
        </w:rPr>
        <w:t xml:space="preserve"> produced most unique DEGs (365). DESeq2 produced least (30). 1395 DEGs out of 2362 were common across all three techniques.</w:t>
      </w:r>
    </w:p>
    <w:p w14:paraId="5879A157" w14:textId="144382F2" w:rsidR="0062410D" w:rsidRDefault="00B50F96">
      <w:pPr>
        <w:spacing w:after="140"/>
      </w:pPr>
      <w:r>
        <w:rPr>
          <w:sz w:val="28"/>
          <w:szCs w:val="28"/>
        </w:rPr>
        <w:t>Comparison across datasets</w:t>
      </w:r>
    </w:p>
    <w:p w14:paraId="4D2F683D" w14:textId="165E6EAF" w:rsidR="0062410D" w:rsidRDefault="00B50F96">
      <w:pPr>
        <w:spacing w:after="140"/>
      </w:pPr>
      <w:r>
        <w:rPr>
          <w:sz w:val="24"/>
          <w:szCs w:val="24"/>
        </w:rPr>
        <w:t xml:space="preserve">The TN dataset produced more DEGs than the ER+ dataset at every method. In both cases </w:t>
      </w:r>
      <w:proofErr w:type="spellStart"/>
      <w:r>
        <w:rPr>
          <w:sz w:val="24"/>
          <w:szCs w:val="24"/>
        </w:rPr>
        <w:t>Limma-voom</w:t>
      </w:r>
      <w:proofErr w:type="spellEnd"/>
      <w:r>
        <w:rPr>
          <w:sz w:val="24"/>
          <w:szCs w:val="24"/>
        </w:rPr>
        <w:t xml:space="preserve"> produced the most unique DEGs. Intersecting the two common DEG sets (970 ER+ genes and 1,395 TN genes) gave 527 common DEGs for both subtypes of breast cancer.</w:t>
      </w:r>
    </w:p>
    <w:p w14:paraId="3CF08AF3" w14:textId="77777777" w:rsidR="00B50F96" w:rsidRDefault="00B50F96">
      <w:pPr>
        <w:spacing w:after="140"/>
        <w:rPr>
          <w:sz w:val="32"/>
          <w:szCs w:val="32"/>
        </w:rPr>
      </w:pPr>
    </w:p>
    <w:p w14:paraId="328DCA66" w14:textId="77777777" w:rsidR="00B50F96" w:rsidRDefault="00B50F96">
      <w:pPr>
        <w:spacing w:after="140"/>
        <w:rPr>
          <w:sz w:val="32"/>
          <w:szCs w:val="32"/>
        </w:rPr>
      </w:pPr>
    </w:p>
    <w:p w14:paraId="3282498F" w14:textId="77777777" w:rsidR="00B50F96" w:rsidRDefault="00B50F96">
      <w:pPr>
        <w:spacing w:after="140"/>
        <w:rPr>
          <w:sz w:val="32"/>
          <w:szCs w:val="32"/>
        </w:rPr>
      </w:pPr>
    </w:p>
    <w:p w14:paraId="5CE8EC96" w14:textId="77777777" w:rsidR="00B50F96" w:rsidRDefault="00B50F96">
      <w:pPr>
        <w:spacing w:after="140"/>
        <w:rPr>
          <w:sz w:val="32"/>
          <w:szCs w:val="32"/>
        </w:rPr>
      </w:pPr>
    </w:p>
    <w:p w14:paraId="3610B5AF" w14:textId="77777777" w:rsidR="00B50F96" w:rsidRDefault="00B50F96">
      <w:pPr>
        <w:spacing w:after="140"/>
        <w:rPr>
          <w:sz w:val="32"/>
          <w:szCs w:val="32"/>
        </w:rPr>
      </w:pPr>
    </w:p>
    <w:p w14:paraId="1924B514" w14:textId="77777777" w:rsidR="00B50F96" w:rsidRDefault="00B50F96">
      <w:pPr>
        <w:spacing w:after="140"/>
        <w:rPr>
          <w:sz w:val="32"/>
          <w:szCs w:val="32"/>
        </w:rPr>
      </w:pPr>
    </w:p>
    <w:p w14:paraId="2917B68A" w14:textId="77777777" w:rsidR="00B50F96" w:rsidRDefault="00B50F96">
      <w:pPr>
        <w:spacing w:after="140"/>
        <w:rPr>
          <w:sz w:val="32"/>
          <w:szCs w:val="32"/>
        </w:rPr>
      </w:pPr>
    </w:p>
    <w:p w14:paraId="7C1EB8E4" w14:textId="77777777" w:rsidR="00B50F96" w:rsidRDefault="00B50F96">
      <w:pPr>
        <w:spacing w:after="140"/>
        <w:rPr>
          <w:sz w:val="32"/>
          <w:szCs w:val="32"/>
        </w:rPr>
      </w:pPr>
    </w:p>
    <w:p w14:paraId="2EBEB9A3" w14:textId="0DC29019" w:rsidR="0062410D" w:rsidRDefault="00B50F96">
      <w:pPr>
        <w:spacing w:after="140"/>
      </w:pPr>
      <w:r>
        <w:rPr>
          <w:sz w:val="32"/>
          <w:szCs w:val="32"/>
        </w:rPr>
        <w:lastRenderedPageBreak/>
        <w:t>2.d Top 10 common DEGs and therapeutic potential</w:t>
      </w:r>
    </w:p>
    <w:p w14:paraId="65E47502" w14:textId="1DE1DF83" w:rsidR="0062410D" w:rsidRDefault="00B50F96">
      <w:pPr>
        <w:spacing w:after="140"/>
      </w:pPr>
      <w:r>
        <w:rPr>
          <w:sz w:val="24"/>
          <w:szCs w:val="24"/>
        </w:rPr>
        <w:t>The 527 common DEGs for both datasets were used to build a PPI network (</w:t>
      </w:r>
      <w:proofErr w:type="spellStart"/>
      <w:r>
        <w:rPr>
          <w:sz w:val="24"/>
          <w:szCs w:val="24"/>
        </w:rPr>
        <w:t>NetworkAnalyst</w:t>
      </w:r>
      <w:proofErr w:type="spellEnd"/>
      <w:r>
        <w:rPr>
          <w:sz w:val="24"/>
          <w:szCs w:val="24"/>
        </w:rPr>
        <w:t>). Genes were ranked by degree to obtain the ten most connected hub genes.</w:t>
      </w:r>
      <w:r w:rsidRPr="00B50F9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Each gene was queried against </w:t>
      </w:r>
      <w:proofErr w:type="spellStart"/>
      <w:r>
        <w:rPr>
          <w:sz w:val="24"/>
          <w:szCs w:val="24"/>
        </w:rPr>
        <w:t>DSigDB</w:t>
      </w:r>
      <w:proofErr w:type="spellEnd"/>
      <w:r>
        <w:rPr>
          <w:sz w:val="24"/>
          <w:szCs w:val="24"/>
        </w:rPr>
        <w:t xml:space="preserve"> through </w:t>
      </w:r>
      <w:proofErr w:type="spellStart"/>
      <w:r>
        <w:rPr>
          <w:sz w:val="24"/>
          <w:szCs w:val="24"/>
        </w:rPr>
        <w:t>enrichR</w:t>
      </w:r>
      <w:proofErr w:type="spellEnd"/>
      <w:r>
        <w:rPr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4500"/>
      </w:tblGrid>
      <w:tr w:rsidR="0062410D" w14:paraId="46F484C3" w14:textId="77777777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9C2EB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76824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324D1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82372" w14:textId="77777777" w:rsidR="0062410D" w:rsidRDefault="00B50F9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Top </w:t>
            </w:r>
            <w:proofErr w:type="spellStart"/>
            <w:r>
              <w:rPr>
                <w:b/>
                <w:bCs/>
                <w:sz w:val="24"/>
                <w:szCs w:val="24"/>
              </w:rPr>
              <w:t>DSigDB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drug/compound</w:t>
            </w:r>
          </w:p>
        </w:tc>
      </w:tr>
      <w:tr w:rsidR="0062410D" w14:paraId="4E93A7D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F718" w14:textId="77777777" w:rsidR="0062410D" w:rsidRDefault="00B50F96"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52DC8" w14:textId="77777777" w:rsidR="0062410D" w:rsidRDefault="00B50F96">
            <w:r>
              <w:rPr>
                <w:sz w:val="24"/>
                <w:szCs w:val="24"/>
              </w:rPr>
              <w:t>H3C4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A383C" w14:textId="77777777" w:rsidR="0062410D" w:rsidRDefault="00B50F96">
            <w:r>
              <w:rPr>
                <w:sz w:val="24"/>
                <w:szCs w:val="24"/>
              </w:rPr>
              <w:t>121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22E5" w14:textId="77777777" w:rsidR="0062410D" w:rsidRDefault="00B50F96">
            <w:r>
              <w:rPr>
                <w:sz w:val="24"/>
                <w:szCs w:val="24"/>
              </w:rPr>
              <w:t>trifluridine (MCF7 DOWN)</w:t>
            </w:r>
          </w:p>
        </w:tc>
      </w:tr>
      <w:tr w:rsidR="0062410D" w14:paraId="66CF84E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BF972" w14:textId="77777777" w:rsidR="0062410D" w:rsidRDefault="00B50F96"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3F51" w14:textId="77777777" w:rsidR="0062410D" w:rsidRDefault="00B50F96">
            <w:r>
              <w:rPr>
                <w:sz w:val="24"/>
                <w:szCs w:val="24"/>
              </w:rPr>
              <w:t>GNAI1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C30B" w14:textId="77777777" w:rsidR="0062410D" w:rsidRDefault="00B50F96">
            <w:r>
              <w:rPr>
                <w:sz w:val="24"/>
                <w:szCs w:val="24"/>
              </w:rPr>
              <w:t>114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54D1" w14:textId="77777777" w:rsidR="0062410D" w:rsidRDefault="00B50F96">
            <w:r>
              <w:rPr>
                <w:sz w:val="24"/>
                <w:szCs w:val="24"/>
              </w:rPr>
              <w:t>etoposide (MCF7 DOWN)</w:t>
            </w:r>
          </w:p>
        </w:tc>
      </w:tr>
      <w:tr w:rsidR="0062410D" w14:paraId="07701EF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A8DD9" w14:textId="77777777" w:rsidR="0062410D" w:rsidRDefault="00B50F96"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A84D" w14:textId="77777777" w:rsidR="0062410D" w:rsidRDefault="00B50F96">
            <w:r>
              <w:rPr>
                <w:sz w:val="24"/>
                <w:szCs w:val="24"/>
              </w:rPr>
              <w:t>PLK1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9672" w14:textId="77777777" w:rsidR="0062410D" w:rsidRDefault="00B50F96">
            <w:r>
              <w:rPr>
                <w:sz w:val="24"/>
                <w:szCs w:val="24"/>
              </w:rPr>
              <w:t>78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72A7" w14:textId="77777777" w:rsidR="0062410D" w:rsidRDefault="00B50F96">
            <w:r>
              <w:rPr>
                <w:sz w:val="24"/>
                <w:szCs w:val="24"/>
              </w:rPr>
              <w:t>ciclopirox (MCF7 DOWN)</w:t>
            </w:r>
          </w:p>
        </w:tc>
      </w:tr>
      <w:tr w:rsidR="0062410D" w14:paraId="0D516E9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11A09" w14:textId="77777777" w:rsidR="0062410D" w:rsidRDefault="00B50F96"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0B477" w14:textId="77777777" w:rsidR="0062410D" w:rsidRDefault="00B50F96">
            <w:r>
              <w:rPr>
                <w:sz w:val="24"/>
                <w:szCs w:val="24"/>
              </w:rPr>
              <w:t>CDC20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3A55" w14:textId="77777777" w:rsidR="0062410D" w:rsidRDefault="00B50F96">
            <w:r>
              <w:rPr>
                <w:sz w:val="24"/>
                <w:szCs w:val="24"/>
              </w:rPr>
              <w:t>77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A786" w14:textId="77777777" w:rsidR="0062410D" w:rsidRDefault="00B50F96">
            <w:r>
              <w:rPr>
                <w:sz w:val="24"/>
                <w:szCs w:val="24"/>
              </w:rPr>
              <w:t>5109870 (MCF7 DOWN)</w:t>
            </w:r>
          </w:p>
        </w:tc>
      </w:tr>
      <w:tr w:rsidR="0062410D" w14:paraId="2F26FFB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3F19" w14:textId="77777777" w:rsidR="0062410D" w:rsidRDefault="00B50F96">
            <w:r>
              <w:rPr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D43F3" w14:textId="77777777" w:rsidR="0062410D" w:rsidRDefault="00B50F96">
            <w:r>
              <w:rPr>
                <w:sz w:val="24"/>
                <w:szCs w:val="24"/>
              </w:rPr>
              <w:t>BUB1B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49F03" w14:textId="77777777" w:rsidR="0062410D" w:rsidRDefault="00B50F96">
            <w:r>
              <w:rPr>
                <w:sz w:val="24"/>
                <w:szCs w:val="24"/>
              </w:rPr>
              <w:t>70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518D8" w14:textId="77777777" w:rsidR="0062410D" w:rsidRDefault="00B50F96">
            <w:r>
              <w:rPr>
                <w:sz w:val="24"/>
                <w:szCs w:val="24"/>
              </w:rPr>
              <w:t>resveratrol (MCF7 DOWN)</w:t>
            </w:r>
          </w:p>
        </w:tc>
      </w:tr>
      <w:tr w:rsidR="0062410D" w14:paraId="43DE48DE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DFDBC" w14:textId="77777777" w:rsidR="0062410D" w:rsidRDefault="00B50F96"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BC361" w14:textId="77777777" w:rsidR="0062410D" w:rsidRDefault="00B50F96">
            <w:r>
              <w:rPr>
                <w:sz w:val="24"/>
                <w:szCs w:val="24"/>
              </w:rPr>
              <w:t>H2AC18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2EEA" w14:textId="77777777" w:rsidR="0062410D" w:rsidRDefault="00B50F96">
            <w:r>
              <w:rPr>
                <w:sz w:val="24"/>
                <w:szCs w:val="24"/>
              </w:rPr>
              <w:t>69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B9635" w14:textId="77777777" w:rsidR="0062410D" w:rsidRDefault="00B50F96">
            <w:r>
              <w:rPr>
                <w:sz w:val="24"/>
                <w:szCs w:val="24"/>
              </w:rPr>
              <w:t>thalidomide (CTD 00006858)</w:t>
            </w:r>
          </w:p>
        </w:tc>
      </w:tr>
      <w:tr w:rsidR="0062410D" w14:paraId="5CF35760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E4FC7" w14:textId="77777777" w:rsidR="0062410D" w:rsidRDefault="00B50F96">
            <w:r>
              <w:rPr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76B0B" w14:textId="77777777" w:rsidR="0062410D" w:rsidRDefault="00B50F96">
            <w:r>
              <w:rPr>
                <w:sz w:val="24"/>
                <w:szCs w:val="24"/>
              </w:rPr>
              <w:t>GNG2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7876" w14:textId="77777777" w:rsidR="0062410D" w:rsidRDefault="00B50F96">
            <w:r>
              <w:rPr>
                <w:sz w:val="24"/>
                <w:szCs w:val="24"/>
              </w:rPr>
              <w:t>64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41D42" w14:textId="77777777" w:rsidR="0062410D" w:rsidRDefault="00B50F96">
            <w:proofErr w:type="spellStart"/>
            <w:r>
              <w:rPr>
                <w:sz w:val="24"/>
                <w:szCs w:val="24"/>
              </w:rPr>
              <w:t>dmnq</w:t>
            </w:r>
            <w:proofErr w:type="spellEnd"/>
            <w:r>
              <w:rPr>
                <w:sz w:val="24"/>
                <w:szCs w:val="24"/>
              </w:rPr>
              <w:t xml:space="preserve"> (CTD 00002569)</w:t>
            </w:r>
          </w:p>
        </w:tc>
      </w:tr>
      <w:tr w:rsidR="0062410D" w14:paraId="2278969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D503" w14:textId="77777777" w:rsidR="0062410D" w:rsidRDefault="00B50F96">
            <w:r>
              <w:rPr>
                <w:sz w:val="24"/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7DDD0" w14:textId="77777777" w:rsidR="0062410D" w:rsidRDefault="00B50F96">
            <w:r>
              <w:rPr>
                <w:sz w:val="24"/>
                <w:szCs w:val="24"/>
              </w:rPr>
              <w:t>KDR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22A5" w14:textId="77777777" w:rsidR="0062410D" w:rsidRDefault="00B50F96">
            <w:r>
              <w:rPr>
                <w:sz w:val="24"/>
                <w:szCs w:val="24"/>
              </w:rPr>
              <w:t>63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EE29D" w14:textId="77777777" w:rsidR="0062410D" w:rsidRDefault="00B50F96">
            <w:r>
              <w:rPr>
                <w:sz w:val="24"/>
                <w:szCs w:val="24"/>
              </w:rPr>
              <w:t>362-05-0 (CTD 00000041)</w:t>
            </w:r>
          </w:p>
        </w:tc>
      </w:tr>
      <w:tr w:rsidR="0062410D" w14:paraId="4FCFC12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4546" w14:textId="77777777" w:rsidR="0062410D" w:rsidRDefault="00B50F96">
            <w:r>
              <w:rPr>
                <w:sz w:val="24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C522A" w14:textId="77777777" w:rsidR="0062410D" w:rsidRDefault="00B50F96">
            <w:r>
              <w:rPr>
                <w:sz w:val="24"/>
                <w:szCs w:val="24"/>
              </w:rPr>
              <w:t>UBE2C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8F6E4" w14:textId="77777777" w:rsidR="0062410D" w:rsidRDefault="00B50F96">
            <w:r>
              <w:rPr>
                <w:sz w:val="24"/>
                <w:szCs w:val="24"/>
              </w:rPr>
              <w:t>61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564E" w14:textId="77777777" w:rsidR="0062410D" w:rsidRDefault="00B50F96">
            <w:r>
              <w:rPr>
                <w:sz w:val="24"/>
                <w:szCs w:val="24"/>
              </w:rPr>
              <w:t>methotrexate (MCF7 DOWN)</w:t>
            </w:r>
          </w:p>
        </w:tc>
      </w:tr>
      <w:tr w:rsidR="0062410D" w14:paraId="2C092B5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042C" w14:textId="77777777" w:rsidR="0062410D" w:rsidRDefault="00B50F96">
            <w:r>
              <w:rPr>
                <w:sz w:val="24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A0F7C" w14:textId="77777777" w:rsidR="0062410D" w:rsidRDefault="00B50F96">
            <w:r>
              <w:rPr>
                <w:sz w:val="24"/>
                <w:szCs w:val="24"/>
              </w:rPr>
              <w:t>FOXO1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D97F" w14:textId="77777777" w:rsidR="0062410D" w:rsidRDefault="00B50F96">
            <w:r>
              <w:rPr>
                <w:sz w:val="24"/>
                <w:szCs w:val="24"/>
              </w:rPr>
              <w:t>57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A19F" w14:textId="77777777" w:rsidR="0062410D" w:rsidRDefault="00B50F96">
            <w:r>
              <w:rPr>
                <w:sz w:val="24"/>
                <w:szCs w:val="24"/>
              </w:rPr>
              <w:t>caffeic acid (CTD 00001850)</w:t>
            </w:r>
          </w:p>
        </w:tc>
      </w:tr>
    </w:tbl>
    <w:p w14:paraId="76D0E652" w14:textId="352C87F9" w:rsidR="0062410D" w:rsidRDefault="0062410D">
      <w:pPr>
        <w:spacing w:after="140"/>
      </w:pPr>
    </w:p>
    <w:p w14:paraId="08691920" w14:textId="42F5A6E8" w:rsidR="00F40348" w:rsidRDefault="00F40348">
      <w:r>
        <w:br w:type="page"/>
      </w:r>
    </w:p>
    <w:p w14:paraId="576CD9D8" w14:textId="77777777" w:rsidR="00F40348" w:rsidRDefault="00F40348" w:rsidP="00F40348">
      <w:pPr>
        <w:spacing w:after="140"/>
        <w:jc w:val="center"/>
      </w:pPr>
      <w:r>
        <w:rPr>
          <w:b/>
          <w:bCs/>
          <w:sz w:val="32"/>
          <w:szCs w:val="32"/>
        </w:rPr>
        <w:lastRenderedPageBreak/>
        <w:t>Practical Problem 03</w:t>
      </w:r>
    </w:p>
    <w:p w14:paraId="05EE1302" w14:textId="77777777" w:rsidR="00F40348" w:rsidRDefault="00F40348" w:rsidP="00F40348">
      <w:pPr>
        <w:spacing w:after="140"/>
      </w:pPr>
      <w:r>
        <w:rPr>
          <w:sz w:val="32"/>
          <w:szCs w:val="32"/>
        </w:rPr>
        <w:t>3.a Data description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40348" w14:paraId="14FE058E" w14:textId="77777777" w:rsidTr="003565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BD78C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C297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40348" w14:paraId="131690DA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E53C" w14:textId="77777777" w:rsidR="00F40348" w:rsidRDefault="00F40348" w:rsidP="003565E6">
            <w:r>
              <w:rPr>
                <w:sz w:val="24"/>
                <w:szCs w:val="24"/>
              </w:rPr>
              <w:t>Accession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22808" w14:textId="77777777" w:rsidR="00F40348" w:rsidRDefault="00F40348" w:rsidP="003565E6">
            <w:r>
              <w:rPr>
                <w:sz w:val="24"/>
                <w:szCs w:val="24"/>
              </w:rPr>
              <w:t>PRJNA871997</w:t>
            </w:r>
          </w:p>
        </w:tc>
      </w:tr>
      <w:tr w:rsidR="00F40348" w14:paraId="3BC010CA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FBBC8" w14:textId="77777777" w:rsidR="00F40348" w:rsidRDefault="00F40348" w:rsidP="003565E6">
            <w:r>
              <w:rPr>
                <w:sz w:val="24"/>
                <w:szCs w:val="24"/>
              </w:rPr>
              <w:t>Disease Studied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3D786" w14:textId="77777777" w:rsidR="00F40348" w:rsidRDefault="00F40348" w:rsidP="003565E6">
            <w:r>
              <w:rPr>
                <w:sz w:val="24"/>
                <w:szCs w:val="24"/>
              </w:rPr>
              <w:t>Type 2 Diabetes (T2D)</w:t>
            </w:r>
          </w:p>
        </w:tc>
      </w:tr>
      <w:tr w:rsidR="00F40348" w14:paraId="5CE6B6DD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0D871" w14:textId="77777777" w:rsidR="00F40348" w:rsidRDefault="00F40348" w:rsidP="003565E6">
            <w:r>
              <w:rPr>
                <w:sz w:val="24"/>
                <w:szCs w:val="24"/>
              </w:rPr>
              <w:t>Organism (Host)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56B3" w14:textId="77777777" w:rsidR="00F40348" w:rsidRDefault="00F40348" w:rsidP="003565E6">
            <w:r>
              <w:rPr>
                <w:sz w:val="24"/>
                <w:szCs w:val="24"/>
              </w:rPr>
              <w:t>Homo sapiens (human)</w:t>
            </w:r>
          </w:p>
        </w:tc>
      </w:tr>
      <w:tr w:rsidR="00F40348" w14:paraId="1DB84D84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23214" w14:textId="77777777" w:rsidR="00F40348" w:rsidRDefault="00F40348" w:rsidP="003565E6">
            <w:r>
              <w:rPr>
                <w:sz w:val="24"/>
                <w:szCs w:val="24"/>
              </w:rPr>
              <w:t>Sample Type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7E20F" w14:textId="77777777" w:rsidR="00F40348" w:rsidRDefault="00F40348" w:rsidP="003565E6">
            <w:r>
              <w:rPr>
                <w:sz w:val="24"/>
                <w:szCs w:val="24"/>
              </w:rPr>
              <w:t>Stool / gut microbiome</w:t>
            </w:r>
          </w:p>
        </w:tc>
      </w:tr>
      <w:tr w:rsidR="00F40348" w14:paraId="132BB304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2824A" w14:textId="77777777" w:rsidR="00F40348" w:rsidRDefault="00F40348" w:rsidP="003565E6">
            <w:r>
              <w:rPr>
                <w:sz w:val="24"/>
                <w:szCs w:val="24"/>
              </w:rPr>
              <w:t>Sequencing Platform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D39B6" w14:textId="77777777" w:rsidR="00F40348" w:rsidRDefault="00F40348" w:rsidP="003565E6">
            <w:r>
              <w:rPr>
                <w:sz w:val="24"/>
                <w:szCs w:val="24"/>
              </w:rPr>
              <w:t xml:space="preserve">Illumina </w:t>
            </w:r>
            <w:proofErr w:type="spellStart"/>
            <w:r>
              <w:rPr>
                <w:sz w:val="24"/>
                <w:szCs w:val="24"/>
              </w:rPr>
              <w:t>MiSeq</w:t>
            </w:r>
            <w:proofErr w:type="spellEnd"/>
            <w:r>
              <w:rPr>
                <w:sz w:val="24"/>
                <w:szCs w:val="24"/>
              </w:rPr>
              <w:t>, 16S rRNA gene (V3-V4) amplicon sequencing</w:t>
            </w:r>
          </w:p>
        </w:tc>
      </w:tr>
      <w:tr w:rsidR="00F40348" w14:paraId="204CE089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6744" w14:textId="77777777" w:rsidR="00F40348" w:rsidRDefault="00F40348" w:rsidP="003565E6">
            <w:r>
              <w:rPr>
                <w:sz w:val="24"/>
                <w:szCs w:val="24"/>
              </w:rPr>
              <w:t>Case Samples (n)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941C4" w14:textId="77777777" w:rsidR="00F40348" w:rsidRDefault="00F40348" w:rsidP="003565E6">
            <w:r>
              <w:rPr>
                <w:sz w:val="24"/>
                <w:szCs w:val="24"/>
              </w:rPr>
              <w:t>10 T2D subjects</w:t>
            </w:r>
          </w:p>
        </w:tc>
      </w:tr>
      <w:tr w:rsidR="00F40348" w14:paraId="3BB2DE34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EA390" w14:textId="77777777" w:rsidR="00F40348" w:rsidRDefault="00F40348" w:rsidP="003565E6">
            <w:r>
              <w:rPr>
                <w:sz w:val="24"/>
                <w:szCs w:val="24"/>
              </w:rPr>
              <w:t>Control Samples (n)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A335" w14:textId="77777777" w:rsidR="00F40348" w:rsidRDefault="00F40348" w:rsidP="003565E6">
            <w:r>
              <w:rPr>
                <w:sz w:val="24"/>
                <w:szCs w:val="24"/>
              </w:rPr>
              <w:t>13 healthy subjects</w:t>
            </w:r>
          </w:p>
        </w:tc>
      </w:tr>
      <w:tr w:rsidR="00F40348" w14:paraId="084CF4F3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34256" w14:textId="77777777" w:rsidR="00F40348" w:rsidRDefault="00F40348" w:rsidP="003565E6">
            <w:r>
              <w:rPr>
                <w:sz w:val="24"/>
                <w:szCs w:val="24"/>
              </w:rPr>
              <w:t>Experimental Design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C818" w14:textId="77777777" w:rsidR="00F40348" w:rsidRDefault="00F40348" w:rsidP="003565E6">
            <w:r>
              <w:rPr>
                <w:sz w:val="24"/>
                <w:szCs w:val="24"/>
              </w:rPr>
              <w:t>Case-control comparison of gut bacterial community composition</w:t>
            </w:r>
          </w:p>
        </w:tc>
      </w:tr>
      <w:tr w:rsidR="00F40348" w14:paraId="5CA6329A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DB28C" w14:textId="77777777" w:rsidR="00F40348" w:rsidRDefault="00F40348" w:rsidP="003565E6">
            <w:r>
              <w:rPr>
                <w:sz w:val="24"/>
                <w:szCs w:val="24"/>
              </w:rPr>
              <w:t>Objective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550A" w14:textId="77777777" w:rsidR="00F40348" w:rsidRDefault="00F40348" w:rsidP="003565E6">
            <w:r>
              <w:rPr>
                <w:sz w:val="24"/>
                <w:szCs w:val="24"/>
              </w:rPr>
              <w:t>To characterize gut microbiota differences between T2D patients and healthy subjects</w:t>
            </w:r>
          </w:p>
        </w:tc>
      </w:tr>
    </w:tbl>
    <w:p w14:paraId="6EF03335" w14:textId="77777777" w:rsidR="00F40348" w:rsidRDefault="00F40348" w:rsidP="00F40348">
      <w:pPr>
        <w:spacing w:after="140"/>
      </w:pPr>
      <w:r>
        <w:rPr>
          <w:sz w:val="32"/>
          <w:szCs w:val="32"/>
        </w:rPr>
        <w:t>3.b Data acquisition, filtering and Normalization</w:t>
      </w:r>
    </w:p>
    <w:p w14:paraId="0FE95C5D" w14:textId="77777777" w:rsidR="00F40348" w:rsidRDefault="00F40348" w:rsidP="00F40348">
      <w:pPr>
        <w:spacing w:after="140"/>
      </w:pPr>
      <w:r>
        <w:rPr>
          <w:sz w:val="24"/>
          <w:szCs w:val="24"/>
        </w:rPr>
        <w:t>Filtered using a prevalence threshold: taxa retained if present in at least 5% of samples.</w:t>
      </w:r>
    </w:p>
    <w:p w14:paraId="068902AD" w14:textId="77777777" w:rsidR="00F40348" w:rsidRDefault="00F40348" w:rsidP="00F40348">
      <w:pPr>
        <w:spacing w:after="140"/>
      </w:pPr>
      <w:r>
        <w:rPr>
          <w:sz w:val="24"/>
          <w:szCs w:val="24"/>
        </w:rPr>
        <w:t>Normalization: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5"/>
        <w:gridCol w:w="5495"/>
      </w:tblGrid>
      <w:tr w:rsidR="00F40348" w14:paraId="18EB3DD9" w14:textId="77777777" w:rsidTr="003565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64BD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81D8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Normalization Technique</w:t>
            </w:r>
          </w:p>
        </w:tc>
      </w:tr>
      <w:tr w:rsidR="00F40348" w14:paraId="37CCDBD7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6369" w14:textId="77777777" w:rsidR="00F40348" w:rsidRDefault="00F40348" w:rsidP="003565E6">
            <w:r>
              <w:rPr>
                <w:sz w:val="24"/>
                <w:szCs w:val="24"/>
              </w:rPr>
              <w:t>Alpha / Beta diversity, Taxonomy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261BF" w14:textId="77777777" w:rsidR="00F40348" w:rsidRDefault="00F40348" w:rsidP="003565E6">
            <w:r>
              <w:rPr>
                <w:sz w:val="24"/>
                <w:szCs w:val="24"/>
              </w:rPr>
              <w:t>Rarefaction to even sequencing depth</w:t>
            </w:r>
          </w:p>
        </w:tc>
      </w:tr>
      <w:tr w:rsidR="00F40348" w14:paraId="2B43CA6A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A9FE5" w14:textId="77777777" w:rsidR="00F40348" w:rsidRDefault="00F40348" w:rsidP="003565E6">
            <w:proofErr w:type="spellStart"/>
            <w:r>
              <w:rPr>
                <w:sz w:val="24"/>
                <w:szCs w:val="24"/>
              </w:rPr>
              <w:t>metagenomeSeq</w:t>
            </w:r>
            <w:proofErr w:type="spellEnd"/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4F766" w14:textId="77777777" w:rsidR="00F40348" w:rsidRDefault="00F40348" w:rsidP="003565E6">
            <w:r>
              <w:rPr>
                <w:sz w:val="24"/>
                <w:szCs w:val="24"/>
              </w:rPr>
              <w:t>Cumulative Sum Scaling (CSS)</w:t>
            </w:r>
          </w:p>
        </w:tc>
      </w:tr>
      <w:tr w:rsidR="00F40348" w14:paraId="7A19045A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90D7C" w14:textId="77777777" w:rsidR="00F40348" w:rsidRDefault="00F40348" w:rsidP="003565E6">
            <w:r>
              <w:rPr>
                <w:sz w:val="24"/>
                <w:szCs w:val="24"/>
              </w:rPr>
              <w:t>DESeq2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74B19" w14:textId="77777777" w:rsidR="00F40348" w:rsidRDefault="00F40348" w:rsidP="003565E6">
            <w:r>
              <w:rPr>
                <w:sz w:val="24"/>
                <w:szCs w:val="24"/>
              </w:rPr>
              <w:t>Median of ratios</w:t>
            </w:r>
          </w:p>
        </w:tc>
      </w:tr>
      <w:tr w:rsidR="00F40348" w14:paraId="4CA67B52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8DDB8" w14:textId="77777777" w:rsidR="00F40348" w:rsidRDefault="00F40348" w:rsidP="003565E6">
            <w:proofErr w:type="spellStart"/>
            <w:r>
              <w:rPr>
                <w:sz w:val="24"/>
                <w:szCs w:val="24"/>
              </w:rPr>
              <w:t>edgeR</w:t>
            </w:r>
            <w:proofErr w:type="spellEnd"/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9A69" w14:textId="77777777" w:rsidR="00F40348" w:rsidRDefault="00F40348" w:rsidP="003565E6">
            <w:r>
              <w:rPr>
                <w:sz w:val="24"/>
                <w:szCs w:val="24"/>
              </w:rPr>
              <w:t>Library-size normalization</w:t>
            </w:r>
          </w:p>
        </w:tc>
      </w:tr>
    </w:tbl>
    <w:p w14:paraId="29D5D614" w14:textId="77777777" w:rsidR="00F40348" w:rsidRDefault="00F40348" w:rsidP="00F40348">
      <w:pPr>
        <w:spacing w:after="140"/>
        <w:rPr>
          <w:sz w:val="32"/>
          <w:szCs w:val="32"/>
        </w:rPr>
      </w:pPr>
    </w:p>
    <w:p w14:paraId="0B827637" w14:textId="77777777" w:rsidR="00F40348" w:rsidRDefault="00F40348" w:rsidP="00F40348">
      <w:pPr>
        <w:spacing w:after="140"/>
        <w:rPr>
          <w:sz w:val="32"/>
          <w:szCs w:val="32"/>
        </w:rPr>
      </w:pPr>
    </w:p>
    <w:p w14:paraId="26FDD142" w14:textId="77777777" w:rsidR="00F40348" w:rsidRDefault="00F40348" w:rsidP="00F40348">
      <w:pPr>
        <w:spacing w:after="140"/>
        <w:rPr>
          <w:sz w:val="32"/>
          <w:szCs w:val="32"/>
        </w:rPr>
      </w:pPr>
    </w:p>
    <w:p w14:paraId="72518A12" w14:textId="77777777" w:rsidR="00F40348" w:rsidRDefault="00F40348" w:rsidP="00F40348">
      <w:pPr>
        <w:spacing w:after="140"/>
        <w:rPr>
          <w:sz w:val="32"/>
          <w:szCs w:val="32"/>
        </w:rPr>
      </w:pPr>
    </w:p>
    <w:p w14:paraId="3D2ABE1D" w14:textId="77777777" w:rsidR="00F40348" w:rsidRDefault="00F40348" w:rsidP="00F40348">
      <w:pPr>
        <w:spacing w:after="140"/>
        <w:rPr>
          <w:sz w:val="32"/>
          <w:szCs w:val="32"/>
        </w:rPr>
      </w:pPr>
    </w:p>
    <w:p w14:paraId="2BCC35D4" w14:textId="77777777" w:rsidR="00F40348" w:rsidRDefault="00F40348" w:rsidP="00F40348">
      <w:pPr>
        <w:spacing w:after="140"/>
        <w:rPr>
          <w:sz w:val="32"/>
          <w:szCs w:val="32"/>
        </w:rPr>
      </w:pPr>
    </w:p>
    <w:p w14:paraId="5439D0F1" w14:textId="77777777" w:rsidR="00F40348" w:rsidRDefault="00F40348" w:rsidP="00F40348">
      <w:pPr>
        <w:spacing w:after="140"/>
        <w:rPr>
          <w:sz w:val="32"/>
          <w:szCs w:val="32"/>
        </w:rPr>
      </w:pPr>
    </w:p>
    <w:p w14:paraId="49119FF7" w14:textId="77777777" w:rsidR="00F40348" w:rsidRDefault="00F40348" w:rsidP="00F40348">
      <w:pPr>
        <w:spacing w:after="140"/>
      </w:pPr>
      <w:r>
        <w:rPr>
          <w:sz w:val="32"/>
          <w:szCs w:val="32"/>
        </w:rPr>
        <w:lastRenderedPageBreak/>
        <w:t>3.c Alpha and Beta diversity</w:t>
      </w:r>
    </w:p>
    <w:p w14:paraId="4432AE95" w14:textId="77777777" w:rsidR="00F40348" w:rsidRDefault="00F40348" w:rsidP="00F40348">
      <w:pPr>
        <w:spacing w:after="140"/>
      </w:pPr>
      <w:r>
        <w:rPr>
          <w:sz w:val="28"/>
          <w:szCs w:val="28"/>
        </w:rPr>
        <w:t>Alpha diversity</w:t>
      </w:r>
    </w:p>
    <w:p w14:paraId="67605A86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6AD428D4" wp14:editId="682F42F3">
            <wp:extent cx="2651760" cy="30329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067" cy="30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C30F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>Figure 1. Chao1 alpha diversity, Healthy vs. T2D.</w:t>
      </w:r>
    </w:p>
    <w:p w14:paraId="51B1045E" w14:textId="77777777" w:rsidR="00F40348" w:rsidRDefault="00F40348" w:rsidP="00F40348">
      <w:pPr>
        <w:spacing w:after="140"/>
      </w:pPr>
      <w:r>
        <w:rPr>
          <w:sz w:val="24"/>
          <w:szCs w:val="24"/>
        </w:rPr>
        <w:t>Chao1 richness was significantly higher in Healthy subjects than in T2D subjects (Wilcoxon, p = 0.0015), indicating reduced gut bacterial richness in T2D.</w:t>
      </w:r>
    </w:p>
    <w:p w14:paraId="0F0175F9" w14:textId="77777777" w:rsidR="00F40348" w:rsidRDefault="00F40348" w:rsidP="00F40348">
      <w:pPr>
        <w:spacing w:after="140"/>
      </w:pPr>
      <w:r>
        <w:rPr>
          <w:sz w:val="28"/>
          <w:szCs w:val="28"/>
        </w:rPr>
        <w:t>Beta diversity</w:t>
      </w:r>
    </w:p>
    <w:p w14:paraId="4617938B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782860E1" wp14:editId="40199A90">
            <wp:extent cx="4312920" cy="3270631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096" cy="327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1D48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2. Bray-Curtis </w:t>
      </w:r>
      <w:proofErr w:type="spellStart"/>
      <w:r>
        <w:rPr>
          <w:i/>
          <w:iCs/>
          <w:sz w:val="22"/>
          <w:szCs w:val="22"/>
        </w:rPr>
        <w:t>PCoA</w:t>
      </w:r>
      <w:proofErr w:type="spellEnd"/>
      <w:r>
        <w:rPr>
          <w:i/>
          <w:iCs/>
          <w:sz w:val="22"/>
          <w:szCs w:val="22"/>
        </w:rPr>
        <w:t>, Healthy vs. T2D.</w:t>
      </w:r>
    </w:p>
    <w:p w14:paraId="14640835" w14:textId="77777777" w:rsidR="00F40348" w:rsidRDefault="00F40348" w:rsidP="00F40348">
      <w:pPr>
        <w:spacing w:after="140"/>
      </w:pPr>
      <w:proofErr w:type="spellStart"/>
      <w:r>
        <w:rPr>
          <w:sz w:val="24"/>
          <w:szCs w:val="24"/>
        </w:rPr>
        <w:lastRenderedPageBreak/>
        <w:t>PCoA</w:t>
      </w:r>
      <w:proofErr w:type="spellEnd"/>
      <w:r>
        <w:rPr>
          <w:sz w:val="24"/>
          <w:szCs w:val="24"/>
        </w:rPr>
        <w:t xml:space="preserve"> plot showed separation between Healthy and T2D samples. PERMANOVA test also confirmed it (p-value = 0.047).</w:t>
      </w:r>
    </w:p>
    <w:p w14:paraId="5C9BA3CE" w14:textId="77777777" w:rsidR="00F40348" w:rsidRDefault="00F40348" w:rsidP="00F40348">
      <w:pPr>
        <w:spacing w:after="140"/>
      </w:pPr>
      <w:r>
        <w:rPr>
          <w:sz w:val="32"/>
          <w:szCs w:val="32"/>
        </w:rPr>
        <w:t>3.d Taxonomy analysis</w:t>
      </w:r>
    </w:p>
    <w:p w14:paraId="59E80BC6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314B65D9" wp14:editId="348F0003">
            <wp:extent cx="4526280" cy="1807369"/>
            <wp:effectExtent l="0" t="0" r="762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037" cy="182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8106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>Figure 3. Top 15 genera by relative abundance, Healthy vs. T2D.</w:t>
      </w:r>
    </w:p>
    <w:p w14:paraId="651A91B4" w14:textId="77777777" w:rsidR="00F40348" w:rsidRDefault="00F40348" w:rsidP="00F40348">
      <w:pPr>
        <w:spacing w:after="140"/>
      </w:pPr>
      <w:proofErr w:type="spellStart"/>
      <w:r>
        <w:rPr>
          <w:sz w:val="24"/>
          <w:szCs w:val="24"/>
        </w:rPr>
        <w:t>Prevotella</w:t>
      </w:r>
      <w:proofErr w:type="spellEnd"/>
      <w:r>
        <w:rPr>
          <w:sz w:val="24"/>
          <w:szCs w:val="24"/>
        </w:rPr>
        <w:t xml:space="preserve"> was the dominant genus in both groups but occupied larger share of the community in T2D than in Healthy samples.</w:t>
      </w:r>
    </w:p>
    <w:p w14:paraId="47548E04" w14:textId="77777777" w:rsidR="00F40348" w:rsidRDefault="00F40348" w:rsidP="00F40348">
      <w:pPr>
        <w:spacing w:after="140"/>
      </w:pPr>
      <w:r>
        <w:rPr>
          <w:sz w:val="32"/>
          <w:szCs w:val="32"/>
        </w:rPr>
        <w:t>3.e Differential abundance analysis</w:t>
      </w:r>
    </w:p>
    <w:p w14:paraId="11D91150" w14:textId="77777777" w:rsidR="00F40348" w:rsidRDefault="00F40348" w:rsidP="00F40348">
      <w:pPr>
        <w:spacing w:after="140"/>
      </w:pPr>
      <w:r>
        <w:rPr>
          <w:sz w:val="24"/>
          <w:szCs w:val="24"/>
        </w:rPr>
        <w:t>Taxa were called significantly differentially abundant at adjusted p-value (FDR) &lt; 0.05.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40348" w14:paraId="4C6387C3" w14:textId="77777777" w:rsidTr="003565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E614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C7A11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Significant Taxa</w:t>
            </w:r>
          </w:p>
        </w:tc>
      </w:tr>
      <w:tr w:rsidR="00F40348" w14:paraId="4B353119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166A" w14:textId="77777777" w:rsidR="00F40348" w:rsidRDefault="00F40348" w:rsidP="003565E6">
            <w:proofErr w:type="spellStart"/>
            <w:r>
              <w:rPr>
                <w:sz w:val="24"/>
                <w:szCs w:val="24"/>
              </w:rPr>
              <w:t>metagenomeSeq</w:t>
            </w:r>
            <w:proofErr w:type="spell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9A6D" w14:textId="77777777" w:rsidR="00F40348" w:rsidRDefault="00F40348" w:rsidP="003565E6">
            <w:r>
              <w:rPr>
                <w:sz w:val="24"/>
                <w:szCs w:val="24"/>
              </w:rPr>
              <w:t>2</w:t>
            </w:r>
          </w:p>
        </w:tc>
      </w:tr>
      <w:tr w:rsidR="00F40348" w14:paraId="50F3DD2A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95C54" w14:textId="77777777" w:rsidR="00F40348" w:rsidRDefault="00F40348" w:rsidP="003565E6">
            <w:r>
              <w:rPr>
                <w:sz w:val="24"/>
                <w:szCs w:val="24"/>
              </w:rPr>
              <w:t>DESeq2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7F0F6" w14:textId="77777777" w:rsidR="00F40348" w:rsidRDefault="00F40348" w:rsidP="003565E6">
            <w:r>
              <w:rPr>
                <w:sz w:val="24"/>
                <w:szCs w:val="24"/>
              </w:rPr>
              <w:t>117</w:t>
            </w:r>
          </w:p>
        </w:tc>
      </w:tr>
      <w:tr w:rsidR="00F40348" w14:paraId="4A4F2C77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7F42" w14:textId="77777777" w:rsidR="00F40348" w:rsidRDefault="00F40348" w:rsidP="003565E6">
            <w:proofErr w:type="spellStart"/>
            <w:r>
              <w:rPr>
                <w:sz w:val="24"/>
                <w:szCs w:val="24"/>
              </w:rPr>
              <w:t>edgeR</w:t>
            </w:r>
            <w:proofErr w:type="spell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C923" w14:textId="77777777" w:rsidR="00F40348" w:rsidRDefault="00F40348" w:rsidP="003565E6">
            <w:r>
              <w:rPr>
                <w:sz w:val="24"/>
                <w:szCs w:val="24"/>
              </w:rPr>
              <w:t>140</w:t>
            </w:r>
          </w:p>
        </w:tc>
      </w:tr>
    </w:tbl>
    <w:p w14:paraId="5A69A885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6D00462F" wp14:editId="3E9163C6">
            <wp:extent cx="4495800" cy="2997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640" cy="30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E79C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4. </w:t>
      </w:r>
      <w:proofErr w:type="spellStart"/>
      <w:r>
        <w:rPr>
          <w:i/>
          <w:iCs/>
          <w:sz w:val="22"/>
          <w:szCs w:val="22"/>
        </w:rPr>
        <w:t>metagenomeSeq</w:t>
      </w:r>
      <w:proofErr w:type="spellEnd"/>
      <w:r>
        <w:rPr>
          <w:i/>
          <w:iCs/>
          <w:sz w:val="22"/>
          <w:szCs w:val="22"/>
        </w:rPr>
        <w:t xml:space="preserve"> volcano plot.</w:t>
      </w:r>
    </w:p>
    <w:p w14:paraId="2D2C17BA" w14:textId="77777777" w:rsidR="00F40348" w:rsidRDefault="00F40348" w:rsidP="00F40348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6AAD6F94" wp14:editId="1A9E7A01">
            <wp:extent cx="4572000" cy="3048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FC10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>Figure 5. DESeq2 volcano plot.</w:t>
      </w:r>
    </w:p>
    <w:p w14:paraId="2E509BD9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4CBB27CB" wp14:editId="42F26FC3">
            <wp:extent cx="4572000" cy="3048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A9D9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6. </w:t>
      </w:r>
      <w:proofErr w:type="spellStart"/>
      <w:r>
        <w:rPr>
          <w:i/>
          <w:iCs/>
          <w:sz w:val="22"/>
          <w:szCs w:val="22"/>
        </w:rPr>
        <w:t>edgeR</w:t>
      </w:r>
      <w:proofErr w:type="spellEnd"/>
      <w:r>
        <w:rPr>
          <w:i/>
          <w:iCs/>
          <w:sz w:val="22"/>
          <w:szCs w:val="22"/>
        </w:rPr>
        <w:t xml:space="preserve"> volcano plot.</w:t>
      </w:r>
    </w:p>
    <w:p w14:paraId="5350CC7F" w14:textId="77777777" w:rsidR="00F40348" w:rsidRDefault="00F40348" w:rsidP="00F40348">
      <w:pPr>
        <w:spacing w:after="140"/>
      </w:pPr>
    </w:p>
    <w:p w14:paraId="5DC2059E" w14:textId="77777777" w:rsidR="00F40348" w:rsidRDefault="00F40348" w:rsidP="00F40348">
      <w:pPr>
        <w:spacing w:after="140"/>
        <w:jc w:val="center"/>
        <w:rPr>
          <w:b/>
          <w:bCs/>
          <w:sz w:val="32"/>
          <w:szCs w:val="32"/>
        </w:rPr>
      </w:pPr>
    </w:p>
    <w:p w14:paraId="775E644C" w14:textId="77777777" w:rsidR="00F40348" w:rsidRDefault="00F40348" w:rsidP="00F40348">
      <w:pPr>
        <w:spacing w:after="140"/>
        <w:jc w:val="center"/>
        <w:rPr>
          <w:b/>
          <w:bCs/>
          <w:sz w:val="32"/>
          <w:szCs w:val="32"/>
        </w:rPr>
      </w:pPr>
    </w:p>
    <w:p w14:paraId="6EC796A2" w14:textId="77777777" w:rsidR="00F40348" w:rsidRDefault="00F40348" w:rsidP="00F40348">
      <w:pPr>
        <w:spacing w:after="140"/>
        <w:jc w:val="center"/>
        <w:rPr>
          <w:b/>
          <w:bCs/>
          <w:sz w:val="32"/>
          <w:szCs w:val="32"/>
        </w:rPr>
      </w:pPr>
    </w:p>
    <w:p w14:paraId="7B3AB902" w14:textId="1DE17EBB" w:rsidR="00F40348" w:rsidRDefault="00F40348" w:rsidP="00F40348">
      <w:pPr>
        <w:spacing w:after="140"/>
        <w:jc w:val="center"/>
      </w:pPr>
      <w:r>
        <w:rPr>
          <w:b/>
          <w:bCs/>
          <w:sz w:val="32"/>
          <w:szCs w:val="32"/>
        </w:rPr>
        <w:lastRenderedPageBreak/>
        <w:t>Practical Problem 04</w:t>
      </w:r>
    </w:p>
    <w:p w14:paraId="16D8763E" w14:textId="77777777" w:rsidR="00F40348" w:rsidRDefault="00F40348" w:rsidP="00F40348">
      <w:pPr>
        <w:spacing w:after="140"/>
      </w:pPr>
      <w:r>
        <w:rPr>
          <w:sz w:val="32"/>
          <w:szCs w:val="32"/>
        </w:rPr>
        <w:t>4.a Data description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00"/>
      </w:tblGrid>
      <w:tr w:rsidR="00F40348" w14:paraId="616636A4" w14:textId="77777777" w:rsidTr="003565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ED63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B9FAC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Dataset 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93F83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Dataset 2</w:t>
            </w:r>
          </w:p>
        </w:tc>
      </w:tr>
      <w:tr w:rsidR="00F40348" w14:paraId="5B6C3BA2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B23CF" w14:textId="77777777" w:rsidR="00F40348" w:rsidRDefault="00F40348" w:rsidP="003565E6">
            <w:r>
              <w:rPr>
                <w:sz w:val="24"/>
                <w:szCs w:val="24"/>
              </w:rPr>
              <w:t>Accession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7F7C" w14:textId="77777777" w:rsidR="00F40348" w:rsidRDefault="00F40348" w:rsidP="003565E6">
            <w:r>
              <w:rPr>
                <w:sz w:val="24"/>
                <w:szCs w:val="24"/>
              </w:rPr>
              <w:t>PRJNA871997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C963A" w14:textId="77777777" w:rsidR="00F40348" w:rsidRDefault="00F40348" w:rsidP="003565E6">
            <w:r>
              <w:rPr>
                <w:sz w:val="24"/>
                <w:szCs w:val="24"/>
              </w:rPr>
              <w:t>PRJNA820272</w:t>
            </w:r>
          </w:p>
        </w:tc>
      </w:tr>
      <w:tr w:rsidR="00F40348" w14:paraId="2C16E0BB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8ACC3" w14:textId="77777777" w:rsidR="00F40348" w:rsidRDefault="00F40348" w:rsidP="003565E6">
            <w:r>
              <w:rPr>
                <w:sz w:val="24"/>
                <w:szCs w:val="24"/>
              </w:rPr>
              <w:t>Disease Studied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98CC" w14:textId="77777777" w:rsidR="00F40348" w:rsidRDefault="00F40348" w:rsidP="003565E6">
            <w:r>
              <w:rPr>
                <w:sz w:val="24"/>
                <w:szCs w:val="24"/>
              </w:rPr>
              <w:t>Type 2 Diabetes (T2D)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896E" w14:textId="77777777" w:rsidR="00F40348" w:rsidRDefault="00F40348" w:rsidP="003565E6">
            <w:r>
              <w:rPr>
                <w:sz w:val="24"/>
                <w:szCs w:val="24"/>
              </w:rPr>
              <w:t>Type 2 Diabetes (T2D)</w:t>
            </w:r>
          </w:p>
        </w:tc>
      </w:tr>
      <w:tr w:rsidR="00F40348" w14:paraId="109EA887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4061" w14:textId="77777777" w:rsidR="00F40348" w:rsidRDefault="00F40348" w:rsidP="003565E6">
            <w:r>
              <w:rPr>
                <w:sz w:val="24"/>
                <w:szCs w:val="24"/>
              </w:rPr>
              <w:t>Organism (Host)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7692" w14:textId="77777777" w:rsidR="00F40348" w:rsidRDefault="00F40348" w:rsidP="003565E6">
            <w:r>
              <w:rPr>
                <w:sz w:val="24"/>
                <w:szCs w:val="24"/>
              </w:rPr>
              <w:t>Homo sapiens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94C1" w14:textId="77777777" w:rsidR="00F40348" w:rsidRDefault="00F40348" w:rsidP="003565E6">
            <w:r>
              <w:rPr>
                <w:sz w:val="24"/>
                <w:szCs w:val="24"/>
              </w:rPr>
              <w:t>Homo sapiens</w:t>
            </w:r>
          </w:p>
        </w:tc>
      </w:tr>
      <w:tr w:rsidR="00F40348" w14:paraId="2767A9A8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3F2A0" w14:textId="77777777" w:rsidR="00F40348" w:rsidRDefault="00F40348" w:rsidP="003565E6">
            <w:r>
              <w:rPr>
                <w:sz w:val="24"/>
                <w:szCs w:val="24"/>
              </w:rPr>
              <w:t>Sample Type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A4B6" w14:textId="77777777" w:rsidR="00F40348" w:rsidRDefault="00F40348" w:rsidP="003565E6">
            <w:r>
              <w:rPr>
                <w:sz w:val="24"/>
                <w:szCs w:val="24"/>
              </w:rPr>
              <w:t>Stool / gut microbiome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EC9FC" w14:textId="77777777" w:rsidR="00F40348" w:rsidRDefault="00F40348" w:rsidP="003565E6">
            <w:r>
              <w:rPr>
                <w:sz w:val="24"/>
                <w:szCs w:val="24"/>
              </w:rPr>
              <w:t>Stool / gut microbiome</w:t>
            </w:r>
          </w:p>
        </w:tc>
      </w:tr>
      <w:tr w:rsidR="00F40348" w14:paraId="47175151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5517" w14:textId="77777777" w:rsidR="00F40348" w:rsidRDefault="00F40348" w:rsidP="003565E6">
            <w:r>
              <w:rPr>
                <w:sz w:val="24"/>
                <w:szCs w:val="24"/>
              </w:rPr>
              <w:t>Sequencing Platform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14300" w14:textId="77777777" w:rsidR="00F40348" w:rsidRDefault="00F40348" w:rsidP="003565E6">
            <w:r>
              <w:rPr>
                <w:sz w:val="24"/>
                <w:szCs w:val="24"/>
              </w:rPr>
              <w:t xml:space="preserve">Illumina </w:t>
            </w:r>
            <w:proofErr w:type="spellStart"/>
            <w:r>
              <w:rPr>
                <w:sz w:val="24"/>
                <w:szCs w:val="24"/>
              </w:rPr>
              <w:t>MiSeq</w:t>
            </w:r>
            <w:proofErr w:type="spellEnd"/>
            <w:r>
              <w:rPr>
                <w:sz w:val="24"/>
                <w:szCs w:val="24"/>
              </w:rPr>
              <w:t>, 16S rRNA (V3-V4)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42334" w14:textId="77777777" w:rsidR="00F40348" w:rsidRDefault="00F40348" w:rsidP="003565E6">
            <w:r>
              <w:rPr>
                <w:sz w:val="24"/>
                <w:szCs w:val="24"/>
              </w:rPr>
              <w:t>16S rRNA gene amplicon sequencing</w:t>
            </w:r>
          </w:p>
        </w:tc>
      </w:tr>
      <w:tr w:rsidR="00F40348" w14:paraId="53D97F13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75894" w14:textId="77777777" w:rsidR="00F40348" w:rsidRDefault="00F40348" w:rsidP="003565E6">
            <w:r>
              <w:rPr>
                <w:sz w:val="24"/>
                <w:szCs w:val="24"/>
              </w:rPr>
              <w:t>Experimental Design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22E6" w14:textId="77777777" w:rsidR="00F40348" w:rsidRDefault="00F40348" w:rsidP="003565E6">
            <w:r>
              <w:rPr>
                <w:sz w:val="24"/>
                <w:szCs w:val="24"/>
              </w:rPr>
              <w:t>Case-control: T2D vs. Healthy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9212" w14:textId="77777777" w:rsidR="00F40348" w:rsidRDefault="00F40348" w:rsidP="003565E6">
            <w:r>
              <w:rPr>
                <w:sz w:val="24"/>
                <w:szCs w:val="24"/>
              </w:rPr>
              <w:t>Case-control: T2D vs. Healthy</w:t>
            </w:r>
          </w:p>
        </w:tc>
      </w:tr>
      <w:tr w:rsidR="00F40348" w14:paraId="27B37735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CE121" w14:textId="77777777" w:rsidR="00F40348" w:rsidRDefault="00F40348" w:rsidP="003565E6">
            <w:r>
              <w:rPr>
                <w:sz w:val="24"/>
                <w:szCs w:val="24"/>
              </w:rPr>
              <w:t>Objective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9809" w14:textId="77777777" w:rsidR="00F40348" w:rsidRDefault="00F40348" w:rsidP="003565E6">
            <w:r>
              <w:rPr>
                <w:sz w:val="24"/>
                <w:szCs w:val="24"/>
              </w:rPr>
              <w:t>Characterize gut microbiota differences in T2D vs. healthy subjects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846E" w14:textId="77777777" w:rsidR="00F40348" w:rsidRDefault="00F40348" w:rsidP="003565E6">
            <w:r>
              <w:rPr>
                <w:sz w:val="24"/>
                <w:szCs w:val="24"/>
              </w:rPr>
              <w:t>Characterize gut microbiota differences associated with T2D-linked dysbiosis</w:t>
            </w:r>
          </w:p>
        </w:tc>
      </w:tr>
    </w:tbl>
    <w:p w14:paraId="2AF100D9" w14:textId="77777777" w:rsidR="00F40348" w:rsidRDefault="00F40348" w:rsidP="00F40348">
      <w:pPr>
        <w:spacing w:after="140"/>
      </w:pPr>
      <w:r>
        <w:rPr>
          <w:sz w:val="32"/>
          <w:szCs w:val="32"/>
        </w:rPr>
        <w:t>4.b Data acquisition, filtering and Normalization</w:t>
      </w:r>
    </w:p>
    <w:p w14:paraId="7ABA6171" w14:textId="77777777" w:rsidR="00F40348" w:rsidRDefault="00F40348" w:rsidP="00F40348">
      <w:pPr>
        <w:spacing w:after="140"/>
      </w:pPr>
      <w:r>
        <w:rPr>
          <w:sz w:val="24"/>
          <w:szCs w:val="24"/>
        </w:rPr>
        <w:t>Both datasets were filtered independently using the same prevalence threshold as Problem 3 (taxa present in at least 5% of samples).</w:t>
      </w:r>
    </w:p>
    <w:p w14:paraId="5B39195F" w14:textId="77777777" w:rsidR="00F40348" w:rsidRDefault="00F40348" w:rsidP="00F40348">
      <w:pPr>
        <w:spacing w:after="140"/>
      </w:pPr>
      <w:r>
        <w:rPr>
          <w:sz w:val="24"/>
          <w:szCs w:val="24"/>
        </w:rPr>
        <w:t>The same normalization techniques used in Problem 3 (Section 3.b) were applied independently to each dataset.</w:t>
      </w:r>
    </w:p>
    <w:p w14:paraId="388F2BF3" w14:textId="77777777" w:rsidR="00F40348" w:rsidRDefault="00F40348" w:rsidP="00F40348">
      <w:pPr>
        <w:spacing w:after="140"/>
      </w:pPr>
      <w:r>
        <w:rPr>
          <w:sz w:val="32"/>
          <w:szCs w:val="32"/>
        </w:rPr>
        <w:t>4.c Alpha and Beta diversity (each dataset)</w:t>
      </w:r>
    </w:p>
    <w:p w14:paraId="6795EC55" w14:textId="77777777" w:rsidR="00F40348" w:rsidRDefault="00F40348" w:rsidP="00F40348">
      <w:pPr>
        <w:spacing w:after="140"/>
      </w:pPr>
      <w:r>
        <w:rPr>
          <w:sz w:val="28"/>
          <w:szCs w:val="28"/>
        </w:rPr>
        <w:t>Alpha diversity</w:t>
      </w:r>
    </w:p>
    <w:p w14:paraId="7D9857A9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69B65D96" wp14:editId="143123DA">
            <wp:extent cx="2581065" cy="2951018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554" cy="29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E5FB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>Figure 7. Chao1 alpha diversity, Dataset 1 (Healthy vs. T2D).</w:t>
      </w:r>
    </w:p>
    <w:p w14:paraId="24EEA421" w14:textId="77777777" w:rsidR="00F40348" w:rsidRDefault="00F40348" w:rsidP="00F40348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C392C4D" wp14:editId="78655219">
            <wp:extent cx="2857500" cy="32670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4693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>Figure 8. Chao1 alpha diversity, Dataset 2 (Healthy vs. T2D).</w:t>
      </w:r>
    </w:p>
    <w:p w14:paraId="1B6F6546" w14:textId="77777777" w:rsidR="00F40348" w:rsidRDefault="00F40348" w:rsidP="00F40348">
      <w:pPr>
        <w:spacing w:after="140"/>
      </w:pPr>
      <w:r>
        <w:rPr>
          <w:sz w:val="24"/>
          <w:szCs w:val="24"/>
        </w:rPr>
        <w:t>Both datasets showed significantly higher richness in Healthy subjects than in T2D subjects (Dataset 1: Wilcoxon p = 0.0032; Dataset 2: Wilcoxon p &lt; 2.2e-16).</w:t>
      </w:r>
    </w:p>
    <w:p w14:paraId="1B8CE940" w14:textId="77777777" w:rsidR="00F40348" w:rsidRDefault="00F40348" w:rsidP="00F40348">
      <w:pPr>
        <w:spacing w:after="140"/>
      </w:pPr>
      <w:r>
        <w:rPr>
          <w:sz w:val="28"/>
          <w:szCs w:val="28"/>
        </w:rPr>
        <w:t>Beta diversity</w:t>
      </w:r>
    </w:p>
    <w:p w14:paraId="07DD0648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620B77E6" wp14:editId="6D03A544">
            <wp:extent cx="4191000" cy="3171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BD51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9. Bray-Curtis </w:t>
      </w:r>
      <w:proofErr w:type="spellStart"/>
      <w:r>
        <w:rPr>
          <w:i/>
          <w:iCs/>
          <w:sz w:val="22"/>
          <w:szCs w:val="22"/>
        </w:rPr>
        <w:t>PCoA</w:t>
      </w:r>
      <w:proofErr w:type="spellEnd"/>
      <w:r>
        <w:rPr>
          <w:i/>
          <w:iCs/>
          <w:sz w:val="22"/>
          <w:szCs w:val="22"/>
        </w:rPr>
        <w:t>, Dataset 1.</w:t>
      </w:r>
    </w:p>
    <w:p w14:paraId="45D99901" w14:textId="77777777" w:rsidR="00F40348" w:rsidRDefault="00F40348" w:rsidP="00F40348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FE8256D" wp14:editId="47F0AD06">
            <wp:extent cx="4191000" cy="3171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8744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10. Bray-Curtis </w:t>
      </w:r>
      <w:proofErr w:type="spellStart"/>
      <w:r>
        <w:rPr>
          <w:i/>
          <w:iCs/>
          <w:sz w:val="22"/>
          <w:szCs w:val="22"/>
        </w:rPr>
        <w:t>PCoA</w:t>
      </w:r>
      <w:proofErr w:type="spellEnd"/>
      <w:r>
        <w:rPr>
          <w:i/>
          <w:iCs/>
          <w:sz w:val="22"/>
          <w:szCs w:val="22"/>
        </w:rPr>
        <w:t>, Dataset 2.</w:t>
      </w:r>
    </w:p>
    <w:p w14:paraId="7F85159D" w14:textId="77777777" w:rsidR="00F40348" w:rsidRDefault="00F40348" w:rsidP="00F40348">
      <w:pPr>
        <w:spacing w:after="140"/>
      </w:pPr>
      <w:r>
        <w:rPr>
          <w:sz w:val="24"/>
          <w:szCs w:val="24"/>
        </w:rPr>
        <w:t>Both datasets showed partial separation between Healthy and T2D samples.</w:t>
      </w:r>
    </w:p>
    <w:p w14:paraId="2F9B270A" w14:textId="77777777" w:rsidR="00F40348" w:rsidRDefault="00F40348" w:rsidP="00F40348">
      <w:pPr>
        <w:spacing w:after="140"/>
      </w:pPr>
      <w:r>
        <w:rPr>
          <w:sz w:val="32"/>
          <w:szCs w:val="32"/>
        </w:rPr>
        <w:t>4.d Taxonomic composition</w:t>
      </w:r>
    </w:p>
    <w:p w14:paraId="6E357FF9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772AA4A1" wp14:editId="39FAB272">
            <wp:extent cx="5486400" cy="2581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6F64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>Figure 11. Top 15 genera by relative abundance, Dataset 2.</w:t>
      </w:r>
    </w:p>
    <w:p w14:paraId="3B6D1397" w14:textId="77777777" w:rsidR="00F40348" w:rsidRDefault="00F40348" w:rsidP="00F40348">
      <w:pPr>
        <w:spacing w:after="140"/>
      </w:pPr>
      <w:r>
        <w:rPr>
          <w:sz w:val="24"/>
          <w:szCs w:val="24"/>
        </w:rPr>
        <w:t xml:space="preserve">Dataset 1 was dominated by </w:t>
      </w:r>
      <w:proofErr w:type="spellStart"/>
      <w:r>
        <w:rPr>
          <w:sz w:val="24"/>
          <w:szCs w:val="24"/>
        </w:rPr>
        <w:t>Prevotella</w:t>
      </w:r>
      <w:proofErr w:type="spellEnd"/>
      <w:r>
        <w:rPr>
          <w:sz w:val="24"/>
          <w:szCs w:val="24"/>
        </w:rPr>
        <w:t xml:space="preserve"> and Bacteroides (Figure 3). Dataset 2 showed a broader representation of Firmicutes-associated genera, including </w:t>
      </w:r>
      <w:proofErr w:type="spellStart"/>
      <w:r>
        <w:rPr>
          <w:sz w:val="24"/>
          <w:szCs w:val="24"/>
        </w:rPr>
        <w:t>Blautia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Coprococcus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Lachnospira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Roseburia</w:t>
      </w:r>
      <w:proofErr w:type="spellEnd"/>
      <w:r>
        <w:rPr>
          <w:sz w:val="24"/>
          <w:szCs w:val="24"/>
        </w:rPr>
        <w:t xml:space="preserve">, alongside Bacteroides and </w:t>
      </w:r>
      <w:proofErr w:type="spellStart"/>
      <w:r>
        <w:rPr>
          <w:sz w:val="24"/>
          <w:szCs w:val="24"/>
        </w:rPr>
        <w:t>Prevotella</w:t>
      </w:r>
      <w:proofErr w:type="spellEnd"/>
      <w:r>
        <w:rPr>
          <w:sz w:val="24"/>
          <w:szCs w:val="24"/>
        </w:rPr>
        <w:t>, indicating a more even genus-level composition than Dataset 1.</w:t>
      </w:r>
    </w:p>
    <w:p w14:paraId="62954D89" w14:textId="77777777" w:rsidR="00F40348" w:rsidRDefault="00F40348" w:rsidP="00F40348">
      <w:pPr>
        <w:spacing w:after="140"/>
        <w:rPr>
          <w:sz w:val="32"/>
          <w:szCs w:val="32"/>
        </w:rPr>
      </w:pPr>
    </w:p>
    <w:p w14:paraId="14CC7E21" w14:textId="77777777" w:rsidR="00F40348" w:rsidRDefault="00F40348" w:rsidP="00F40348">
      <w:pPr>
        <w:spacing w:after="140"/>
      </w:pPr>
      <w:r>
        <w:rPr>
          <w:sz w:val="32"/>
          <w:szCs w:val="32"/>
        </w:rPr>
        <w:lastRenderedPageBreak/>
        <w:t>4.e Differential abundance analysis (each dataset)</w:t>
      </w:r>
    </w:p>
    <w:p w14:paraId="040F670C" w14:textId="77777777" w:rsidR="00F40348" w:rsidRDefault="00F40348" w:rsidP="00F40348">
      <w:pPr>
        <w:spacing w:after="140"/>
      </w:pPr>
      <w:r>
        <w:rPr>
          <w:sz w:val="24"/>
          <w:szCs w:val="24"/>
        </w:rPr>
        <w:t>Significance criterion: adjusted p-value (FDR) &lt; 0.05, applied independently to each dataset.</w:t>
      </w:r>
    </w:p>
    <w:p w14:paraId="5DF0ED88" w14:textId="77777777" w:rsidR="00F40348" w:rsidRDefault="00F40348" w:rsidP="00F40348">
      <w:pPr>
        <w:spacing w:after="140"/>
      </w:pPr>
      <w:r>
        <w:rPr>
          <w:sz w:val="28"/>
          <w:szCs w:val="28"/>
        </w:rPr>
        <w:t>Dataset 1</w:t>
      </w:r>
    </w:p>
    <w:p w14:paraId="7ED560C1" w14:textId="77777777" w:rsidR="00F40348" w:rsidRDefault="00F40348" w:rsidP="00F40348">
      <w:pPr>
        <w:spacing w:after="140"/>
      </w:pPr>
      <w:r>
        <w:rPr>
          <w:sz w:val="24"/>
          <w:szCs w:val="24"/>
        </w:rPr>
        <w:t xml:space="preserve">Same as Problem 3, Section 3.e: </w:t>
      </w:r>
      <w:proofErr w:type="spellStart"/>
      <w:r>
        <w:rPr>
          <w:sz w:val="24"/>
          <w:szCs w:val="24"/>
        </w:rPr>
        <w:t>metagenomeSeq</w:t>
      </w:r>
      <w:proofErr w:type="spellEnd"/>
      <w:r>
        <w:rPr>
          <w:sz w:val="24"/>
          <w:szCs w:val="24"/>
        </w:rPr>
        <w:t xml:space="preserve"> = 2, DESeq2 = 117, </w:t>
      </w:r>
      <w:proofErr w:type="spellStart"/>
      <w:r>
        <w:rPr>
          <w:sz w:val="24"/>
          <w:szCs w:val="24"/>
        </w:rPr>
        <w:t>edgeR</w:t>
      </w:r>
      <w:proofErr w:type="spellEnd"/>
      <w:r>
        <w:rPr>
          <w:sz w:val="24"/>
          <w:szCs w:val="24"/>
        </w:rPr>
        <w:t xml:space="preserve"> = 144 significant taxa (Figures 4-6).</w:t>
      </w:r>
    </w:p>
    <w:p w14:paraId="5AEDD0F6" w14:textId="77777777" w:rsidR="00F40348" w:rsidRDefault="00F40348" w:rsidP="00F40348">
      <w:pPr>
        <w:spacing w:after="140"/>
      </w:pPr>
      <w:r>
        <w:rPr>
          <w:sz w:val="28"/>
          <w:szCs w:val="28"/>
        </w:rPr>
        <w:t>Dataset 2</w:t>
      </w:r>
    </w:p>
    <w:p w14:paraId="70764927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619C7FED" wp14:editId="4BE48FFF">
            <wp:extent cx="4572000" cy="304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4A91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12. </w:t>
      </w:r>
      <w:proofErr w:type="spellStart"/>
      <w:r>
        <w:rPr>
          <w:i/>
          <w:iCs/>
          <w:sz w:val="22"/>
          <w:szCs w:val="22"/>
        </w:rPr>
        <w:t>metagenomeSeq</w:t>
      </w:r>
      <w:proofErr w:type="spellEnd"/>
      <w:r>
        <w:rPr>
          <w:i/>
          <w:iCs/>
          <w:sz w:val="22"/>
          <w:szCs w:val="22"/>
        </w:rPr>
        <w:t xml:space="preserve"> volcano plot, Dataset 2.</w:t>
      </w:r>
    </w:p>
    <w:p w14:paraId="51F657A5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1A750EDE" wp14:editId="17C81D56">
            <wp:extent cx="4572000" cy="304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2CE8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lastRenderedPageBreak/>
        <w:t>Figure 13. DESeq2 volcano plot, Dataset 2.</w:t>
      </w:r>
    </w:p>
    <w:p w14:paraId="2D00A390" w14:textId="77777777" w:rsidR="00F40348" w:rsidRDefault="00F40348" w:rsidP="00F40348">
      <w:pPr>
        <w:spacing w:after="80"/>
        <w:jc w:val="center"/>
      </w:pPr>
      <w:r>
        <w:rPr>
          <w:noProof/>
        </w:rPr>
        <w:drawing>
          <wp:inline distT="0" distB="0" distL="0" distR="0" wp14:anchorId="731A390A" wp14:editId="500B3BCE">
            <wp:extent cx="4572000" cy="304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98B8" w14:textId="77777777" w:rsidR="00F40348" w:rsidRDefault="00F40348" w:rsidP="00F40348">
      <w:pPr>
        <w:spacing w:after="220"/>
        <w:jc w:val="center"/>
      </w:pPr>
      <w:r>
        <w:rPr>
          <w:i/>
          <w:iCs/>
          <w:sz w:val="22"/>
          <w:szCs w:val="22"/>
        </w:rPr>
        <w:t xml:space="preserve">Figure 14. </w:t>
      </w:r>
      <w:proofErr w:type="spellStart"/>
      <w:r>
        <w:rPr>
          <w:i/>
          <w:iCs/>
          <w:sz w:val="22"/>
          <w:szCs w:val="22"/>
        </w:rPr>
        <w:t>edgeR</w:t>
      </w:r>
      <w:proofErr w:type="spellEnd"/>
      <w:r>
        <w:rPr>
          <w:i/>
          <w:iCs/>
          <w:sz w:val="22"/>
          <w:szCs w:val="22"/>
        </w:rPr>
        <w:t xml:space="preserve"> volcano plot, Dataset 2.</w:t>
      </w:r>
    </w:p>
    <w:p w14:paraId="7BE2704E" w14:textId="77777777" w:rsidR="00F40348" w:rsidRDefault="00F40348" w:rsidP="00F40348">
      <w:pPr>
        <w:spacing w:after="140"/>
      </w:pPr>
      <w:r>
        <w:rPr>
          <w:sz w:val="32"/>
          <w:szCs w:val="32"/>
        </w:rPr>
        <w:t>4.f Comparison across datasets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40348" w14:paraId="41240D28" w14:textId="77777777" w:rsidTr="003565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59A5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EBC8" w14:textId="77777777" w:rsidR="00F40348" w:rsidRDefault="00F40348" w:rsidP="003565E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Common Genera</w:t>
            </w:r>
          </w:p>
        </w:tc>
      </w:tr>
      <w:tr w:rsidR="00F40348" w14:paraId="62A678BD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98589" w14:textId="77777777" w:rsidR="00F40348" w:rsidRDefault="00F40348" w:rsidP="003565E6">
            <w:r>
              <w:rPr>
                <w:sz w:val="24"/>
                <w:szCs w:val="24"/>
              </w:rPr>
              <w:t>DESeq2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48F9E" w14:textId="77777777" w:rsidR="00F40348" w:rsidRDefault="00F40348" w:rsidP="003565E6">
            <w:r>
              <w:rPr>
                <w:sz w:val="24"/>
                <w:szCs w:val="24"/>
              </w:rPr>
              <w:t>80</w:t>
            </w:r>
          </w:p>
        </w:tc>
      </w:tr>
      <w:tr w:rsidR="00F40348" w14:paraId="2D3E02BD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CA6C" w14:textId="77777777" w:rsidR="00F40348" w:rsidRDefault="00F40348" w:rsidP="003565E6">
            <w:proofErr w:type="spellStart"/>
            <w:r>
              <w:rPr>
                <w:sz w:val="24"/>
                <w:szCs w:val="24"/>
              </w:rPr>
              <w:t>edgeR</w:t>
            </w:r>
            <w:proofErr w:type="spell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49F4" w14:textId="77777777" w:rsidR="00F40348" w:rsidRDefault="00F40348" w:rsidP="003565E6">
            <w:r>
              <w:rPr>
                <w:sz w:val="24"/>
                <w:szCs w:val="24"/>
              </w:rPr>
              <w:t>80</w:t>
            </w:r>
          </w:p>
        </w:tc>
      </w:tr>
      <w:tr w:rsidR="00F40348" w14:paraId="1178851E" w14:textId="77777777" w:rsidTr="003565E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D21E" w14:textId="77777777" w:rsidR="00F40348" w:rsidRDefault="00F40348" w:rsidP="003565E6">
            <w:proofErr w:type="spellStart"/>
            <w:r>
              <w:rPr>
                <w:sz w:val="24"/>
                <w:szCs w:val="24"/>
              </w:rPr>
              <w:t>metagenomeSeq</w:t>
            </w:r>
            <w:proofErr w:type="spell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B159" w14:textId="77777777" w:rsidR="00F40348" w:rsidRDefault="00F40348" w:rsidP="003565E6">
            <w:r>
              <w:rPr>
                <w:sz w:val="24"/>
                <w:szCs w:val="24"/>
              </w:rPr>
              <w:t>80</w:t>
            </w:r>
          </w:p>
        </w:tc>
      </w:tr>
    </w:tbl>
    <w:p w14:paraId="579784F2" w14:textId="77777777" w:rsidR="00F40348" w:rsidRDefault="00F40348" w:rsidP="00F40348">
      <w:pPr>
        <w:spacing w:after="140"/>
      </w:pPr>
    </w:p>
    <w:p w14:paraId="6510FAA8" w14:textId="77777777" w:rsidR="00F40348" w:rsidRDefault="00F40348">
      <w:pPr>
        <w:spacing w:after="140"/>
      </w:pPr>
    </w:p>
    <w:sectPr w:rsidR="00F403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C41764"/>
    <w:multiLevelType w:val="hybridMultilevel"/>
    <w:tmpl w:val="0BE24A16"/>
    <w:lvl w:ilvl="0" w:tplc="91A27E0E">
      <w:start w:val="1"/>
      <w:numFmt w:val="bullet"/>
      <w:lvlText w:val="●"/>
      <w:lvlJc w:val="left"/>
      <w:pPr>
        <w:ind w:left="720" w:hanging="360"/>
      </w:pPr>
    </w:lvl>
    <w:lvl w:ilvl="1" w:tplc="469C2DEE">
      <w:start w:val="1"/>
      <w:numFmt w:val="bullet"/>
      <w:lvlText w:val="○"/>
      <w:lvlJc w:val="left"/>
      <w:pPr>
        <w:ind w:left="1440" w:hanging="360"/>
      </w:pPr>
    </w:lvl>
    <w:lvl w:ilvl="2" w:tplc="6308C0CA">
      <w:start w:val="1"/>
      <w:numFmt w:val="bullet"/>
      <w:lvlText w:val="■"/>
      <w:lvlJc w:val="left"/>
      <w:pPr>
        <w:ind w:left="2160" w:hanging="360"/>
      </w:pPr>
    </w:lvl>
    <w:lvl w:ilvl="3" w:tplc="90103532">
      <w:start w:val="1"/>
      <w:numFmt w:val="bullet"/>
      <w:lvlText w:val="●"/>
      <w:lvlJc w:val="left"/>
      <w:pPr>
        <w:ind w:left="2880" w:hanging="360"/>
      </w:pPr>
    </w:lvl>
    <w:lvl w:ilvl="4" w:tplc="0F46652E">
      <w:start w:val="1"/>
      <w:numFmt w:val="bullet"/>
      <w:lvlText w:val="○"/>
      <w:lvlJc w:val="left"/>
      <w:pPr>
        <w:ind w:left="3600" w:hanging="360"/>
      </w:pPr>
    </w:lvl>
    <w:lvl w:ilvl="5" w:tplc="215C1412">
      <w:start w:val="1"/>
      <w:numFmt w:val="bullet"/>
      <w:lvlText w:val="■"/>
      <w:lvlJc w:val="left"/>
      <w:pPr>
        <w:ind w:left="4320" w:hanging="360"/>
      </w:pPr>
    </w:lvl>
    <w:lvl w:ilvl="6" w:tplc="7452EEB8">
      <w:start w:val="1"/>
      <w:numFmt w:val="bullet"/>
      <w:lvlText w:val="●"/>
      <w:lvlJc w:val="left"/>
      <w:pPr>
        <w:ind w:left="5040" w:hanging="360"/>
      </w:pPr>
    </w:lvl>
    <w:lvl w:ilvl="7" w:tplc="98E4DC88">
      <w:start w:val="1"/>
      <w:numFmt w:val="bullet"/>
      <w:lvlText w:val="●"/>
      <w:lvlJc w:val="left"/>
      <w:pPr>
        <w:ind w:left="5760" w:hanging="360"/>
      </w:pPr>
    </w:lvl>
    <w:lvl w:ilvl="8" w:tplc="069002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10D"/>
    <w:rsid w:val="0062410D"/>
    <w:rsid w:val="00B50F96"/>
    <w:rsid w:val="00C6210A"/>
    <w:rsid w:val="00EF049F"/>
    <w:rsid w:val="00F4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6F2F"/>
  <w15:docId w15:val="{E60B55F6-FE83-46E3-82B9-0990D921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49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1419</Words>
  <Characters>8090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Rayhan Ibrahim</cp:lastModifiedBy>
  <cp:revision>3</cp:revision>
  <dcterms:created xsi:type="dcterms:W3CDTF">2026-07-22T19:08:00Z</dcterms:created>
  <dcterms:modified xsi:type="dcterms:W3CDTF">2026-07-23T08:16:00Z</dcterms:modified>
</cp:coreProperties>
</file>