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E9A" w:rsidRPr="009F3CC7" w:rsidRDefault="007D0E9A" w:rsidP="007D0E9A">
      <w:pPr>
        <w:spacing w:after="0" w:line="240" w:lineRule="auto"/>
        <w:jc w:val="center"/>
        <w:rPr>
          <w:rFonts w:ascii="Times New Roman" w:eastAsia="Times New Roman" w:hAnsi="Symbol" w:cs="Times New Roman"/>
          <w:b/>
          <w:sz w:val="36"/>
          <w:szCs w:val="32"/>
        </w:rPr>
      </w:pPr>
      <w:r w:rsidRPr="009F3CC7">
        <w:rPr>
          <w:rFonts w:ascii="Times New Roman" w:eastAsia="Times New Roman" w:hAnsi="Symbol" w:cs="Times New Roman"/>
          <w:b/>
          <w:sz w:val="36"/>
          <w:szCs w:val="32"/>
        </w:rPr>
        <w:t>Assignment on Ensemble Learning</w:t>
      </w:r>
    </w:p>
    <w:p w:rsidR="007D0E9A" w:rsidRPr="009F3CC7" w:rsidRDefault="007D0E9A" w:rsidP="007D0E9A">
      <w:pPr>
        <w:spacing w:after="0" w:line="240" w:lineRule="auto"/>
        <w:rPr>
          <w:rFonts w:ascii="Times New Roman" w:eastAsia="Times New Roman" w:hAnsi="Symbol" w:cs="Times New Roman"/>
          <w:sz w:val="28"/>
          <w:szCs w:val="24"/>
        </w:rPr>
      </w:pPr>
    </w:p>
    <w:p w:rsidR="009F06A0" w:rsidRPr="009F3CC7" w:rsidRDefault="007D0E9A" w:rsidP="009F3CC7">
      <w:pPr>
        <w:spacing w:after="0"/>
        <w:rPr>
          <w:rFonts w:ascii="Times New Roman" w:eastAsia="Times New Roman" w:hAnsi="Times New Roman" w:cs="Times New Roman"/>
          <w:sz w:val="36"/>
          <w:szCs w:val="24"/>
        </w:rPr>
      </w:pP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A decision stump is a decision tree of depth </w:t>
      </w:r>
      <w:r w:rsidRPr="005925B7">
        <w:rPr>
          <w:rFonts w:ascii="Times New Roman" w:eastAsia="Times New Roman" w:hAnsi="Times New Roman" w:cs="Times New Roman"/>
          <w:i/>
          <w:color w:val="FF0000"/>
          <w:sz w:val="36"/>
          <w:szCs w:val="24"/>
        </w:rPr>
        <w:t>one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(i.e., it branches on only </w:t>
      </w:r>
      <w:r w:rsidRPr="005925B7">
        <w:rPr>
          <w:rFonts w:ascii="Times New Roman" w:eastAsia="Times New Roman" w:hAnsi="Times New Roman" w:cs="Times New Roman"/>
          <w:i/>
          <w:color w:val="FF0000"/>
          <w:sz w:val="36"/>
          <w:szCs w:val="24"/>
          <w:u w:val="single"/>
        </w:rPr>
        <w:t>one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attribute and then makes decision).  Implement the discrete </w:t>
      </w:r>
      <w:proofErr w:type="spellStart"/>
      <w:r w:rsidRPr="009F3CC7">
        <w:rPr>
          <w:rFonts w:ascii="Times New Roman" w:eastAsia="Times New Roman" w:hAnsi="Times New Roman" w:cs="Times New Roman"/>
          <w:sz w:val="36"/>
          <w:szCs w:val="24"/>
        </w:rPr>
        <w:t>AdaBoosting</w:t>
      </w:r>
      <w:proofErr w:type="spellEnd"/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algorithm using ID3 decision stump as the </w:t>
      </w:r>
      <w:r w:rsidRPr="009F3CC7">
        <w:rPr>
          <w:rFonts w:ascii="Times New Roman" w:eastAsia="Times New Roman" w:hAnsi="Times New Roman" w:cs="Times New Roman"/>
          <w:i/>
          <w:color w:val="FF0000"/>
          <w:sz w:val="36"/>
          <w:szCs w:val="24"/>
          <w:u w:val="single"/>
        </w:rPr>
        <w:t>base learner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>. You should make yo</w:t>
      </w:r>
      <w:bookmarkStart w:id="0" w:name="_GoBack"/>
      <w:bookmarkEnd w:id="0"/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ur code as modular as </w:t>
      </w:r>
      <w:r w:rsidR="000A5E30">
        <w:rPr>
          <w:rFonts w:ascii="Times New Roman" w:eastAsia="Times New Roman" w:hAnsi="Times New Roman" w:cs="Times New Roman"/>
          <w:sz w:val="36"/>
          <w:szCs w:val="24"/>
        </w:rPr>
        <w:t>‘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possible. Namely, your main module of </w:t>
      </w:r>
      <w:proofErr w:type="spellStart"/>
      <w:r w:rsidRPr="009F3CC7">
        <w:rPr>
          <w:rFonts w:ascii="Times New Roman" w:eastAsia="Times New Roman" w:hAnsi="Times New Roman" w:cs="Times New Roman"/>
          <w:sz w:val="36"/>
          <w:szCs w:val="24"/>
        </w:rPr>
        <w:t>AdaBoosting</w:t>
      </w:r>
      <w:proofErr w:type="spellEnd"/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should treat the base learner as a </w:t>
      </w:r>
      <w:proofErr w:type="spellStart"/>
      <w:r w:rsidRPr="009F3CC7">
        <w:rPr>
          <w:rFonts w:ascii="Times New Roman" w:eastAsia="Times New Roman" w:hAnsi="Times New Roman" w:cs="Times New Roman"/>
          <w:sz w:val="36"/>
          <w:szCs w:val="24"/>
        </w:rPr>
        <w:t>blackbox</w:t>
      </w:r>
      <w:proofErr w:type="spellEnd"/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and communicate with it via a generic interface that inputs weighted examples and outputs a classifier, which then can classify any instances. For the decision stump, you can modify your ID3 implementation in Homework 1 or implement it from scratch. To accommodate weights, create a wrapper which takes a training set of weighted examples and use </w:t>
      </w:r>
      <w:r w:rsidRPr="009F3CC7">
        <w:rPr>
          <w:rFonts w:ascii="Times New Roman" w:eastAsia="Times New Roman" w:hAnsi="Times New Roman" w:cs="Times New Roman"/>
          <w:i/>
          <w:color w:val="FF0000"/>
          <w:sz w:val="36"/>
          <w:szCs w:val="24"/>
          <w:u w:val="single"/>
        </w:rPr>
        <w:t>sampling with replacement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to generate a </w:t>
      </w:r>
      <w:r w:rsidRPr="009F3CC7">
        <w:rPr>
          <w:rFonts w:ascii="Times New Roman" w:eastAsia="Times New Roman" w:hAnsi="Times New Roman" w:cs="Times New Roman"/>
          <w:i/>
          <w:color w:val="FF0000"/>
          <w:sz w:val="36"/>
          <w:szCs w:val="24"/>
          <w:u w:val="single"/>
        </w:rPr>
        <w:t>new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training set of the </w:t>
      </w:r>
      <w:r w:rsidRPr="009F3CC7">
        <w:rPr>
          <w:rFonts w:ascii="Times New Roman" w:eastAsia="Times New Roman" w:hAnsi="Times New Roman" w:cs="Times New Roman"/>
          <w:i/>
          <w:color w:val="FF0000"/>
          <w:sz w:val="36"/>
          <w:szCs w:val="24"/>
          <w:u w:val="single"/>
        </w:rPr>
        <w:t>same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size, according to the weight of each example; the wrapper then passes on this set to the decision stump and obtains the classifier. Plug this wrapper and your decision stump implementation into the </w:t>
      </w:r>
      <w:proofErr w:type="spellStart"/>
      <w:r w:rsidRPr="009F3CC7">
        <w:rPr>
          <w:rFonts w:ascii="Times New Roman" w:eastAsia="Times New Roman" w:hAnsi="Times New Roman" w:cs="Times New Roman"/>
          <w:sz w:val="36"/>
          <w:szCs w:val="24"/>
        </w:rPr>
        <w:t>AdaBoost</w:t>
      </w:r>
      <w:proofErr w:type="spellEnd"/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algorithm. Run the experiments with the dataset from Homework 1 and answer the questions. Use </w:t>
      </w:r>
      <w:r w:rsidRPr="009F3CC7">
        <w:rPr>
          <w:rFonts w:ascii="Times New Roman" w:eastAsia="Times New Roman" w:hAnsi="Times New Roman" w:cs="Times New Roman"/>
          <w:i/>
          <w:color w:val="FF0000"/>
          <w:sz w:val="36"/>
          <w:szCs w:val="24"/>
          <w:u w:val="single"/>
        </w:rPr>
        <w:t>information-gain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 as the evaluation criterion. Do not use pruning.</w:t>
      </w:r>
    </w:p>
    <w:p w:rsidR="002C65F9" w:rsidRPr="009F3CC7" w:rsidRDefault="002C65F9" w:rsidP="009F3CC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36"/>
          <w:szCs w:val="24"/>
        </w:rPr>
      </w:pP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Compare and analyze the accuracies obtained by different learners: decision stump alone, boosting with 30 rounds, your ID3 implementation. </w:t>
      </w:r>
    </w:p>
    <w:p w:rsidR="002C65F9" w:rsidRPr="009F3CC7" w:rsidRDefault="002C65F9" w:rsidP="009F3CC7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Compare and analyze the accuracies obtained by boosting with different numbers of </w:t>
      </w:r>
      <w:r w:rsidRPr="009F3CC7">
        <w:rPr>
          <w:rFonts w:ascii="Times New Roman" w:eastAsia="Times New Roman" w:hAnsi="Times New Roman" w:cs="Times New Roman"/>
          <w:i/>
          <w:color w:val="FF0000"/>
          <w:sz w:val="36"/>
          <w:szCs w:val="24"/>
          <w:u w:val="single"/>
        </w:rPr>
        <w:t>rounds</w:t>
      </w:r>
      <w:r w:rsidRPr="009F3CC7">
        <w:rPr>
          <w:rFonts w:ascii="Times New Roman" w:eastAsia="Times New Roman" w:hAnsi="Times New Roman" w:cs="Times New Roman"/>
          <w:sz w:val="36"/>
          <w:szCs w:val="24"/>
        </w:rPr>
        <w:t xml:space="preserve">: 5, 10, 20, </w:t>
      </w:r>
      <w:proofErr w:type="gramStart"/>
      <w:r w:rsidRPr="009F3CC7">
        <w:rPr>
          <w:rFonts w:ascii="Times New Roman" w:eastAsia="Times New Roman" w:hAnsi="Times New Roman" w:cs="Times New Roman"/>
          <w:sz w:val="36"/>
          <w:szCs w:val="24"/>
        </w:rPr>
        <w:t>30</w:t>
      </w:r>
      <w:proofErr w:type="gramEnd"/>
      <w:r w:rsidRPr="009F3CC7">
        <w:rPr>
          <w:rFonts w:ascii="Times New Roman" w:eastAsia="Times New Roman" w:hAnsi="Times New Roman" w:cs="Times New Roman"/>
          <w:sz w:val="36"/>
          <w:szCs w:val="24"/>
        </w:rPr>
        <w:t>.</w:t>
      </w:r>
    </w:p>
    <w:sectPr w:rsidR="002C65F9" w:rsidRPr="009F3CC7" w:rsidSect="009F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60E9"/>
    <w:multiLevelType w:val="hybridMultilevel"/>
    <w:tmpl w:val="30C426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E13F6"/>
    <w:multiLevelType w:val="hybridMultilevel"/>
    <w:tmpl w:val="F672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0E9A"/>
    <w:rsid w:val="000A5E30"/>
    <w:rsid w:val="00175F82"/>
    <w:rsid w:val="002C65F9"/>
    <w:rsid w:val="003C203C"/>
    <w:rsid w:val="005925B7"/>
    <w:rsid w:val="007D0E9A"/>
    <w:rsid w:val="009F06A0"/>
    <w:rsid w:val="009F3CC7"/>
    <w:rsid w:val="00D7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ZABER</cp:lastModifiedBy>
  <cp:revision>5</cp:revision>
  <cp:lastPrinted>2014-03-26T03:36:00Z</cp:lastPrinted>
  <dcterms:created xsi:type="dcterms:W3CDTF">2012-07-04T07:23:00Z</dcterms:created>
  <dcterms:modified xsi:type="dcterms:W3CDTF">2015-05-21T12:11:00Z</dcterms:modified>
</cp:coreProperties>
</file>