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F0142" w14:textId="7672B519"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1075</w:t>
      </w:r>
    </w:p>
    <w:p w14:paraId="1B41850C" w14:textId="087C70EC"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84C23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3BFFF9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615B8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KHUDA YAR---Petitioner</w:t>
      </w:r>
    </w:p>
    <w:p w14:paraId="484F55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2B78C1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M.B.R. and others---Respondents</w:t>
      </w:r>
    </w:p>
    <w:p w14:paraId="52A72E5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A9CF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No.5574 of 2002, decided on 2nd September, 2002.</w:t>
      </w:r>
    </w:p>
    <w:p w14:paraId="777D7F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8BC5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 Constitution of Pakistan (</w:t>
      </w:r>
      <w:proofErr w:type="gramStart"/>
      <w:r w:rsidRPr="00003F86">
        <w:rPr>
          <w:rFonts w:ascii="inherit" w:eastAsia="Times New Roman" w:hAnsi="inherit" w:cs="Times New Roman"/>
          <w:b/>
          <w:bCs/>
          <w:color w:val="333333"/>
          <w:sz w:val="24"/>
          <w:szCs w:val="24"/>
          <w:bdr w:val="none" w:sz="0" w:space="0" w:color="auto" w:frame="1"/>
          <w:lang w:eastAsia="en-PK"/>
        </w:rPr>
        <w:t>1973)----</w:t>
      </w:r>
      <w:proofErr w:type="gramEnd"/>
    </w:p>
    <w:p w14:paraId="2113CC2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8BF01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----Art.199---Constitutional jurisdiction---Scope---Conclusions drawn by Revenue Authorities having jurisdiction to pass orders, based on reasons could not be interfered with in Constitutional jurisdiction of High Court.</w:t>
      </w:r>
    </w:p>
    <w:p w14:paraId="0686D9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54FA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West Pakistan Land Revenue Act (XVII of </w:t>
      </w:r>
      <w:proofErr w:type="gramStart"/>
      <w:r w:rsidRPr="00003F86">
        <w:rPr>
          <w:rFonts w:ascii="inherit" w:eastAsia="Times New Roman" w:hAnsi="inherit" w:cs="Times New Roman"/>
          <w:b/>
          <w:bCs/>
          <w:color w:val="333333"/>
          <w:sz w:val="24"/>
          <w:szCs w:val="24"/>
          <w:bdr w:val="none" w:sz="0" w:space="0" w:color="auto" w:frame="1"/>
          <w:lang w:eastAsia="en-PK"/>
        </w:rPr>
        <w:t>1967)-----</w:t>
      </w:r>
      <w:proofErr w:type="gramEnd"/>
    </w:p>
    <w:p w14:paraId="1D225D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7915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----S.164---Constitution of Pakistan (1973), Art. 199---Constitutional petition---Order passed in revision by Member, Board of Revenue-- Validity ---Revisional order arising out of civil litigation, could not be challenged in Constitutional petition.</w:t>
      </w:r>
    </w:p>
    <w:p w14:paraId="2232EF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0DB6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1991 SCMR 970; 1986 SCMR 1396 and 1989 SCMR 1392 ref.</w:t>
      </w:r>
    </w:p>
    <w:p w14:paraId="042359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3849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Arif Alvi for Petitioner. </w:t>
      </w:r>
    </w:p>
    <w:p w14:paraId="1957CA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0EA1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Tariq Murtaza </w:t>
      </w:r>
      <w:proofErr w:type="spellStart"/>
      <w:r w:rsidRPr="00003F86">
        <w:rPr>
          <w:rFonts w:ascii="New" w:eastAsia="Times New Roman" w:hAnsi="New" w:cs="Times New Roman"/>
          <w:color w:val="333333"/>
          <w:sz w:val="24"/>
          <w:szCs w:val="24"/>
          <w:lang w:eastAsia="en-PK"/>
        </w:rPr>
        <w:t>Malizai</w:t>
      </w:r>
      <w:proofErr w:type="spellEnd"/>
      <w:r w:rsidRPr="00003F86">
        <w:rPr>
          <w:rFonts w:ascii="New" w:eastAsia="Times New Roman" w:hAnsi="New" w:cs="Times New Roman"/>
          <w:color w:val="333333"/>
          <w:sz w:val="24"/>
          <w:szCs w:val="24"/>
          <w:lang w:eastAsia="en-PK"/>
        </w:rPr>
        <w:t xml:space="preserve"> for Respondents Nos. 1 and 2.</w:t>
      </w:r>
    </w:p>
    <w:p w14:paraId="445A93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E98BB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57A0DF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B158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With the concurrence of the counsel for the parties this case is treated as admitted case. Argument heard.</w:t>
      </w:r>
    </w:p>
    <w:p w14:paraId="1BAA39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C67E8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w:t>
      </w:r>
      <w:proofErr w:type="spellStart"/>
      <w:r w:rsidRPr="00003F86">
        <w:rPr>
          <w:rFonts w:ascii="New" w:eastAsia="Times New Roman" w:hAnsi="New" w:cs="Times New Roman"/>
          <w:color w:val="333333"/>
          <w:sz w:val="24"/>
          <w:szCs w:val="24"/>
          <w:lang w:eastAsia="en-PK"/>
        </w:rPr>
        <w:t>Khuda</w:t>
      </w:r>
      <w:proofErr w:type="spellEnd"/>
      <w:r w:rsidRPr="00003F86">
        <w:rPr>
          <w:rFonts w:ascii="New" w:eastAsia="Times New Roman" w:hAnsi="New" w:cs="Times New Roman"/>
          <w:color w:val="333333"/>
          <w:sz w:val="24"/>
          <w:szCs w:val="24"/>
          <w:lang w:eastAsia="en-PK"/>
        </w:rPr>
        <w:t xml:space="preserve"> Yar has, in this Constitutional petition, called in question order dated 14-2-2002 passed by Member, Board of Revenue (respondent No.2) and has prayed that the same be declared as illegal against facts, without jurisdiction and the Horse Breeding Tenancy which had fallen vacant on the death of Humayun Khan be allotted in his favour.</w:t>
      </w:r>
    </w:p>
    <w:p w14:paraId="6957DA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6CCD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Humayun Khan father of the petitioner was allotted 27 acres of land in Tehsil and District Sahiwal under Horse Breeding Scheme. He died on 5-1-1998. District Collector, vide order dated 13-7-1999 allotted the said tenancy in favour of Muhammad Yar, elder brother of the petitioner on the basis of recommendation made by the District Remount Officer.</w:t>
      </w:r>
    </w:p>
    <w:p w14:paraId="6B2113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F925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Petitioner's appeal against that order was dismissed by Commissioner, Multan Division, Multan on 17-11-1999. Revision against that order filed by the petitioner was also dismissed by Member, Board of Revenue on 14-2-2002.</w:t>
      </w:r>
    </w:p>
    <w:p w14:paraId="672463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79FBCF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It was contended by the learned counsel for the petitioner that right from District Collector to the Member. Board of Revenue, none had applied judicial mind and their orders are based on the report of District Remount Officer, who did not discuss the entitlement of each legal heir. Besides </w:t>
      </w:r>
      <w:proofErr w:type="gramStart"/>
      <w:r w:rsidRPr="00003F86">
        <w:rPr>
          <w:rFonts w:ascii="New" w:eastAsia="Times New Roman" w:hAnsi="New" w:cs="Times New Roman"/>
          <w:color w:val="333333"/>
          <w:sz w:val="24"/>
          <w:szCs w:val="24"/>
          <w:lang w:eastAsia="en-PK"/>
        </w:rPr>
        <w:t>that</w:t>
      </w:r>
      <w:proofErr w:type="gramEnd"/>
      <w:r w:rsidRPr="00003F86">
        <w:rPr>
          <w:rFonts w:ascii="New" w:eastAsia="Times New Roman" w:hAnsi="New" w:cs="Times New Roman"/>
          <w:color w:val="333333"/>
          <w:sz w:val="24"/>
          <w:szCs w:val="24"/>
          <w:lang w:eastAsia="en-PK"/>
        </w:rPr>
        <w:t xml:space="preserve"> an important aspect was ignored viz. that the deceased father of the petitioner had executed a will disclosing that the petitioner had remained associated-with him. in supervising the mare.</w:t>
      </w:r>
    </w:p>
    <w:p w14:paraId="4C4B3B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2BB3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It was also vehemently argued that tenancy was allotted to Muhammad Yar on the ground of primogeniture which was no longer available having been declared illegal being repugnant to the injunctions of Holy Qur'an and Sunnah.</w:t>
      </w:r>
    </w:p>
    <w:p w14:paraId="1085AB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0D51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The writ petition was strongly opposed by Mr. Tariq Murtaza </w:t>
      </w:r>
      <w:proofErr w:type="spellStart"/>
      <w:r w:rsidRPr="00003F86">
        <w:rPr>
          <w:rFonts w:ascii="New" w:eastAsia="Times New Roman" w:hAnsi="New" w:cs="Times New Roman"/>
          <w:color w:val="333333"/>
          <w:sz w:val="24"/>
          <w:szCs w:val="24"/>
          <w:lang w:eastAsia="en-PK"/>
        </w:rPr>
        <w:t>Malizai</w:t>
      </w:r>
      <w:proofErr w:type="spellEnd"/>
      <w:r w:rsidRPr="00003F86">
        <w:rPr>
          <w:rFonts w:ascii="New" w:eastAsia="Times New Roman" w:hAnsi="New" w:cs="Times New Roman"/>
          <w:color w:val="333333"/>
          <w:sz w:val="24"/>
          <w:szCs w:val="24"/>
          <w:lang w:eastAsia="en-PK"/>
        </w:rPr>
        <w:t>, Advocate appearing on behalf of respondents Nos.1 and 2. Arguments heard writ petition and its annexures perused.</w:t>
      </w:r>
    </w:p>
    <w:p w14:paraId="60F025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DABC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A perusal of order passed by District Collector shows that after receipt of report of the District Remount </w:t>
      </w:r>
      <w:proofErr w:type="gramStart"/>
      <w:r w:rsidRPr="00003F86">
        <w:rPr>
          <w:rFonts w:ascii="New" w:eastAsia="Times New Roman" w:hAnsi="New" w:cs="Times New Roman"/>
          <w:color w:val="333333"/>
          <w:sz w:val="24"/>
          <w:szCs w:val="24"/>
          <w:lang w:eastAsia="en-PK"/>
        </w:rPr>
        <w:t>Officer,,</w:t>
      </w:r>
      <w:proofErr w:type="gramEnd"/>
      <w:r w:rsidRPr="00003F86">
        <w:rPr>
          <w:rFonts w:ascii="New" w:eastAsia="Times New Roman" w:hAnsi="New" w:cs="Times New Roman"/>
          <w:color w:val="333333"/>
          <w:sz w:val="24"/>
          <w:szCs w:val="24"/>
          <w:lang w:eastAsia="en-PK"/>
        </w:rPr>
        <w:t xml:space="preserve"> he had taken up the case on judicial side and had passed order after hearing the legal heirs and after applying the judicial mind. He had also given due consideration to the report of District Remount Officer who is a technical expert in the field of Horse Breeding. Perusal of the order passed by Commissioner, Multan Division, Multan reveals that it is entirely reasonable; conclusions drawn by him are based on plausible reasons.</w:t>
      </w:r>
    </w:p>
    <w:p w14:paraId="1D7F16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F82B0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9. The will allegedly executed by the father of the petitioner was produced before the District Collector nor before the Commissioner hence it was rightly observed by the Member, Board of Revenue in the impugned order that the petitioner did not produce any concrete evidence about his having remained associated with the tenancy affairs during the lifetime of his father.</w:t>
      </w:r>
    </w:p>
    <w:p w14:paraId="43C7D3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F929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Not only the impugned order but the orders, passed by the Deputy Collector and Commissioner are also entirely reasonable. They had the jurisdiction to pass the orders. The impugned order was passed m revision by the learned Member, Board of Revenue. Revisional order arising out of civil litigation cannot be challenged in writ petition.</w:t>
      </w:r>
    </w:p>
    <w:p w14:paraId="68BF32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Reference:</w:t>
      </w:r>
    </w:p>
    <w:p w14:paraId="0A09BB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614A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1991 SCMR 970; (ii) 1986 SCMR 1396 (iii) 1989 SCMR 1392.</w:t>
      </w:r>
    </w:p>
    <w:p w14:paraId="5965E9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5CBC7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For the reasons stated above, writ petition is devoid of any merit, it is accordingly dismissed.</w:t>
      </w:r>
    </w:p>
    <w:p w14:paraId="65C348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C683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H.B.T./K-166/</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4DAA3AB6"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808BA2" w14:textId="77777777" w:rsidR="00003F86" w:rsidRDefault="00003F86">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169B2D3D" w14:textId="5682443C"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1077</w:t>
      </w:r>
    </w:p>
    <w:p w14:paraId="5A233D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50798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[Karachi].</w:t>
      </w:r>
    </w:p>
    <w:p w14:paraId="5F63E0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5ACAA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Before S. Ahmed </w:t>
      </w:r>
      <w:proofErr w:type="spellStart"/>
      <w:r w:rsidRPr="00003F86">
        <w:rPr>
          <w:rFonts w:ascii="inherit" w:eastAsia="Times New Roman" w:hAnsi="inherit" w:cs="Times New Roman"/>
          <w:b/>
          <w:bCs/>
          <w:color w:val="333333"/>
          <w:sz w:val="24"/>
          <w:szCs w:val="24"/>
          <w:bdr w:val="none" w:sz="0" w:space="0" w:color="auto" w:frame="1"/>
          <w:lang w:eastAsia="en-PK"/>
        </w:rPr>
        <w:t>Sarwana</w:t>
      </w:r>
      <w:proofErr w:type="spellEnd"/>
      <w:r w:rsidRPr="00003F86">
        <w:rPr>
          <w:rFonts w:ascii="inherit" w:eastAsia="Times New Roman" w:hAnsi="inherit" w:cs="Times New Roman"/>
          <w:b/>
          <w:bCs/>
          <w:color w:val="333333"/>
          <w:sz w:val="24"/>
          <w:szCs w:val="24"/>
          <w:bdr w:val="none" w:sz="0" w:space="0" w:color="auto" w:frame="1"/>
          <w:lang w:eastAsia="en-PK"/>
        </w:rPr>
        <w:t>, J</w:t>
      </w:r>
    </w:p>
    <w:p w14:paraId="1C14A9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FBFAF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Syed MUHAMMAD ALI ---Petitioner</w:t>
      </w:r>
    </w:p>
    <w:p w14:paraId="57BA53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21C5A3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34BEDF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98B6F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MUSSARAT JABEEN and another---Respondents</w:t>
      </w:r>
    </w:p>
    <w:p w14:paraId="155227C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CCAB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Civil Petition </w:t>
      </w:r>
      <w:proofErr w:type="gramStart"/>
      <w:r w:rsidRPr="00003F86">
        <w:rPr>
          <w:rFonts w:ascii="New" w:eastAsia="Times New Roman" w:hAnsi="New" w:cs="Times New Roman"/>
          <w:color w:val="333333"/>
          <w:sz w:val="24"/>
          <w:szCs w:val="24"/>
          <w:lang w:eastAsia="en-PK"/>
        </w:rPr>
        <w:t>No.S</w:t>
      </w:r>
      <w:proofErr w:type="gramEnd"/>
      <w:r w:rsidRPr="00003F86">
        <w:rPr>
          <w:rFonts w:ascii="New" w:eastAsia="Times New Roman" w:hAnsi="New" w:cs="Times New Roman"/>
          <w:color w:val="333333"/>
          <w:sz w:val="24"/>
          <w:szCs w:val="24"/>
          <w:lang w:eastAsia="en-PK"/>
        </w:rPr>
        <w:t>-230 of 2002, decided on 16th September, 2002.</w:t>
      </w:r>
    </w:p>
    <w:p w14:paraId="45E5AF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9A11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 Islamic Law---</w:t>
      </w:r>
    </w:p>
    <w:p w14:paraId="0CAC99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9784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Divorce---"Talaq"---"</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Distinction---</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the right` of wife---Talaq is the right of husband---Distinction between the two' is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is a form of dissolution of marriage for a consideration to be paid by wife, where a Qazi or Judge decides the same to be a fit case for dissolution---Where a wife has developed such dislike or aversion that she cannot live with husband under any circumstances and pays consideration to him for the same, then she has a right to approach the Court to obtain dissolution of marriage bond from her husband.</w:t>
      </w:r>
    </w:p>
    <w:p w14:paraId="53CEC4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5B11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B.Z. </w:t>
      </w:r>
      <w:proofErr w:type="spellStart"/>
      <w:r w:rsidRPr="00003F86">
        <w:rPr>
          <w:rFonts w:ascii="New" w:eastAsia="Times New Roman" w:hAnsi="New" w:cs="Times New Roman"/>
          <w:color w:val="333333"/>
          <w:sz w:val="24"/>
          <w:szCs w:val="24"/>
          <w:lang w:eastAsia="en-PK"/>
        </w:rPr>
        <w:t>Kaikaus</w:t>
      </w:r>
      <w:proofErr w:type="spellEnd"/>
      <w:r w:rsidRPr="00003F86">
        <w:rPr>
          <w:rFonts w:ascii="New" w:eastAsia="Times New Roman" w:hAnsi="New" w:cs="Times New Roman"/>
          <w:color w:val="333333"/>
          <w:sz w:val="24"/>
          <w:szCs w:val="24"/>
          <w:lang w:eastAsia="en-PK"/>
        </w:rPr>
        <w:t xml:space="preserve"> v. President of Pakistan PLD 1980 SC 160 fol.</w:t>
      </w:r>
    </w:p>
    <w:p w14:paraId="46AD36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1903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Khurshid Bibi v. Baboo Muhammad Amin PLD 1967 SC 97; The Holy Qur'an: Surah Al-</w:t>
      </w:r>
      <w:proofErr w:type="spellStart"/>
      <w:r w:rsidRPr="00003F86">
        <w:rPr>
          <w:rFonts w:ascii="New" w:eastAsia="Times New Roman" w:hAnsi="New" w:cs="Times New Roman"/>
          <w:color w:val="333333"/>
          <w:sz w:val="24"/>
          <w:szCs w:val="24"/>
          <w:lang w:eastAsia="en-PK"/>
        </w:rPr>
        <w:t>Baqrah</w:t>
      </w:r>
      <w:proofErr w:type="spellEnd"/>
      <w:r w:rsidRPr="00003F86">
        <w:rPr>
          <w:rFonts w:ascii="New" w:eastAsia="Times New Roman" w:hAnsi="New" w:cs="Times New Roman"/>
          <w:color w:val="333333"/>
          <w:sz w:val="24"/>
          <w:szCs w:val="24"/>
          <w:lang w:eastAsia="en-PK"/>
        </w:rPr>
        <w:t xml:space="preserve"> II, Verses 229-230; Surah Al Nisa, II, IV Ayat 128; Ma' </w:t>
      </w:r>
      <w:proofErr w:type="spellStart"/>
      <w:r w:rsidRPr="00003F86">
        <w:rPr>
          <w:rFonts w:ascii="New" w:eastAsia="Times New Roman" w:hAnsi="New" w:cs="Times New Roman"/>
          <w:color w:val="333333"/>
          <w:sz w:val="24"/>
          <w:szCs w:val="24"/>
          <w:lang w:eastAsia="en-PK"/>
        </w:rPr>
        <w:t>Ariful</w:t>
      </w:r>
      <w:proofErr w:type="spellEnd"/>
      <w:r w:rsidRPr="00003F86">
        <w:rPr>
          <w:rFonts w:ascii="New" w:eastAsia="Times New Roman" w:hAnsi="New" w:cs="Times New Roman"/>
          <w:color w:val="333333"/>
          <w:sz w:val="24"/>
          <w:szCs w:val="24"/>
          <w:lang w:eastAsia="en-PK"/>
        </w:rPr>
        <w:t xml:space="preserve"> Qur'an by Maulana Mufti Muhammad Shafi, </w:t>
      </w:r>
      <w:proofErr w:type="spellStart"/>
      <w:r w:rsidRPr="00003F86">
        <w:rPr>
          <w:rFonts w:ascii="New" w:eastAsia="Times New Roman" w:hAnsi="New" w:cs="Times New Roman"/>
          <w:color w:val="333333"/>
          <w:sz w:val="24"/>
          <w:szCs w:val="24"/>
          <w:lang w:eastAsia="en-PK"/>
        </w:rPr>
        <w:t>Maktaba</w:t>
      </w:r>
      <w:proofErr w:type="spellEnd"/>
      <w:r w:rsidRPr="00003F86">
        <w:rPr>
          <w:rFonts w:ascii="New" w:eastAsia="Times New Roman" w:hAnsi="New" w:cs="Times New Roman"/>
          <w:color w:val="333333"/>
          <w:sz w:val="24"/>
          <w:szCs w:val="24"/>
          <w:lang w:eastAsia="en-PK"/>
        </w:rPr>
        <w:t xml:space="preserve">-e-Darul-Uloom, Karachi, First Authorized </w:t>
      </w:r>
      <w:proofErr w:type="spellStart"/>
      <w:r w:rsidRPr="00003F86">
        <w:rPr>
          <w:rFonts w:ascii="New" w:eastAsia="Times New Roman" w:hAnsi="New" w:cs="Times New Roman"/>
          <w:color w:val="333333"/>
          <w:sz w:val="24"/>
          <w:szCs w:val="24"/>
          <w:lang w:eastAsia="en-PK"/>
        </w:rPr>
        <w:t>Edn</w:t>
      </w:r>
      <w:proofErr w:type="spellEnd"/>
      <w:r w:rsidRPr="00003F86">
        <w:rPr>
          <w:rFonts w:ascii="New" w:eastAsia="Times New Roman" w:hAnsi="New" w:cs="Times New Roman"/>
          <w:color w:val="333333"/>
          <w:sz w:val="24"/>
          <w:szCs w:val="24"/>
          <w:lang w:eastAsia="en-PK"/>
        </w:rPr>
        <w:t xml:space="preserve">., 1996. Vol. 1, pp. 572, 575, Vol. II, pp. 583, 584; The Meaning of the Koran by Abul </w:t>
      </w:r>
      <w:proofErr w:type="spellStart"/>
      <w:r w:rsidRPr="00003F86">
        <w:rPr>
          <w:rFonts w:ascii="New" w:eastAsia="Times New Roman" w:hAnsi="New" w:cs="Times New Roman"/>
          <w:color w:val="333333"/>
          <w:sz w:val="24"/>
          <w:szCs w:val="24"/>
          <w:lang w:eastAsia="en-PK"/>
        </w:rPr>
        <w:t>A'la</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Maududi</w:t>
      </w:r>
      <w:proofErr w:type="spellEnd"/>
      <w:r w:rsidRPr="00003F86">
        <w:rPr>
          <w:rFonts w:ascii="New" w:eastAsia="Times New Roman" w:hAnsi="New" w:cs="Times New Roman"/>
          <w:color w:val="333333"/>
          <w:sz w:val="24"/>
          <w:szCs w:val="24"/>
          <w:lang w:eastAsia="en-PK"/>
        </w:rPr>
        <w:t>, Islamic Publication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xml:space="preserve">) Ltd., Lahore, 3rd Revised </w:t>
      </w:r>
      <w:proofErr w:type="spellStart"/>
      <w:r w:rsidRPr="00003F86">
        <w:rPr>
          <w:rFonts w:ascii="New" w:eastAsia="Times New Roman" w:hAnsi="New" w:cs="Times New Roman"/>
          <w:color w:val="333333"/>
          <w:sz w:val="24"/>
          <w:szCs w:val="24"/>
          <w:lang w:eastAsia="en-PK"/>
        </w:rPr>
        <w:t>Edn</w:t>
      </w:r>
      <w:proofErr w:type="spellEnd"/>
      <w:r w:rsidRPr="00003F86">
        <w:rPr>
          <w:rFonts w:ascii="New" w:eastAsia="Times New Roman" w:hAnsi="New" w:cs="Times New Roman"/>
          <w:color w:val="333333"/>
          <w:sz w:val="24"/>
          <w:szCs w:val="24"/>
          <w:lang w:eastAsia="en-PK"/>
        </w:rPr>
        <w:t xml:space="preserve">., 2002, Vol. 1, p. 165; Vol. II, pp. 583-584; Code of Muslim Personal Law by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Tanzil-</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-Rehman: Ahkam al-Quran, Cairo by Al-</w:t>
      </w:r>
      <w:proofErr w:type="spellStart"/>
      <w:r w:rsidRPr="00003F86">
        <w:rPr>
          <w:rFonts w:ascii="New" w:eastAsia="Times New Roman" w:hAnsi="New" w:cs="Times New Roman"/>
          <w:color w:val="333333"/>
          <w:sz w:val="24"/>
          <w:szCs w:val="24"/>
          <w:lang w:eastAsia="en-PK"/>
        </w:rPr>
        <w:t>Jassas</w:t>
      </w:r>
      <w:proofErr w:type="spellEnd"/>
      <w:r w:rsidRPr="00003F86">
        <w:rPr>
          <w:rFonts w:ascii="New" w:eastAsia="Times New Roman" w:hAnsi="New" w:cs="Times New Roman"/>
          <w:color w:val="333333"/>
          <w:sz w:val="24"/>
          <w:szCs w:val="24"/>
          <w:lang w:eastAsia="en-PK"/>
        </w:rPr>
        <w:t xml:space="preserve">, 1335 -A.H., Vo1.1II, p. 391; Ibn Rushd </w:t>
      </w:r>
      <w:proofErr w:type="spellStart"/>
      <w:r w:rsidRPr="00003F86">
        <w:rPr>
          <w:rFonts w:ascii="New" w:eastAsia="Times New Roman" w:hAnsi="New" w:cs="Times New Roman"/>
          <w:color w:val="333333"/>
          <w:sz w:val="24"/>
          <w:szCs w:val="24"/>
          <w:lang w:eastAsia="en-PK"/>
        </w:rPr>
        <w:t>Bidayatul</w:t>
      </w:r>
      <w:proofErr w:type="spellEnd"/>
      <w:r w:rsidRPr="00003F86">
        <w:rPr>
          <w:rFonts w:ascii="New" w:eastAsia="Times New Roman" w:hAnsi="New" w:cs="Times New Roman"/>
          <w:color w:val="333333"/>
          <w:sz w:val="24"/>
          <w:szCs w:val="24"/>
          <w:lang w:eastAsia="en-PK"/>
        </w:rPr>
        <w:t xml:space="preserve"> Mujtahid, Cairo, 1379 A.H., Vol. II, p. 68; Al-</w:t>
      </w:r>
      <w:proofErr w:type="spellStart"/>
      <w:r w:rsidRPr="00003F86">
        <w:rPr>
          <w:rFonts w:ascii="New" w:eastAsia="Times New Roman" w:hAnsi="New" w:cs="Times New Roman"/>
          <w:color w:val="333333"/>
          <w:sz w:val="24"/>
          <w:szCs w:val="24"/>
          <w:lang w:eastAsia="en-PK"/>
        </w:rPr>
        <w:t>Qurtabi</w:t>
      </w:r>
      <w:proofErr w:type="spellEnd"/>
      <w:r w:rsidRPr="00003F86">
        <w:rPr>
          <w:rFonts w:ascii="New" w:eastAsia="Times New Roman" w:hAnsi="New" w:cs="Times New Roman"/>
          <w:color w:val="333333"/>
          <w:sz w:val="24"/>
          <w:szCs w:val="24"/>
          <w:lang w:eastAsia="en-PK"/>
        </w:rPr>
        <w:t xml:space="preserve">: Al Jami al Ahkam al </w:t>
      </w:r>
      <w:proofErr w:type="spellStart"/>
      <w:r w:rsidRPr="00003F86">
        <w:rPr>
          <w:rFonts w:ascii="New" w:eastAsia="Times New Roman" w:hAnsi="New" w:cs="Times New Roman"/>
          <w:color w:val="333333"/>
          <w:sz w:val="24"/>
          <w:szCs w:val="24"/>
          <w:lang w:eastAsia="en-PK"/>
        </w:rPr>
        <w:t>Qurani</w:t>
      </w:r>
      <w:proofErr w:type="spellEnd"/>
      <w:r w:rsidRPr="00003F86">
        <w:rPr>
          <w:rFonts w:ascii="New" w:eastAsia="Times New Roman" w:hAnsi="New" w:cs="Times New Roman"/>
          <w:color w:val="333333"/>
          <w:sz w:val="24"/>
          <w:szCs w:val="24"/>
          <w:lang w:eastAsia="en-PK"/>
        </w:rPr>
        <w:t xml:space="preserve"> Cairo, 1936 A.D., Part III, p. 137; Anwar al-Tanzil known as Tafsir </w:t>
      </w:r>
      <w:proofErr w:type="spellStart"/>
      <w:r w:rsidRPr="00003F86">
        <w:rPr>
          <w:rFonts w:ascii="New" w:eastAsia="Times New Roman" w:hAnsi="New" w:cs="Times New Roman"/>
          <w:color w:val="333333"/>
          <w:sz w:val="24"/>
          <w:szCs w:val="24"/>
          <w:lang w:eastAsia="en-PK"/>
        </w:rPr>
        <w:t>Baydawi</w:t>
      </w:r>
      <w:proofErr w:type="spellEnd"/>
      <w:r w:rsidRPr="00003F86">
        <w:rPr>
          <w:rFonts w:ascii="New" w:eastAsia="Times New Roman" w:hAnsi="New" w:cs="Times New Roman"/>
          <w:color w:val="333333"/>
          <w:sz w:val="24"/>
          <w:szCs w:val="24"/>
          <w:lang w:eastAsia="en-PK"/>
        </w:rPr>
        <w:t xml:space="preserve"> by </w:t>
      </w:r>
      <w:proofErr w:type="spellStart"/>
      <w:r w:rsidRPr="00003F86">
        <w:rPr>
          <w:rFonts w:ascii="New" w:eastAsia="Times New Roman" w:hAnsi="New" w:cs="Times New Roman"/>
          <w:color w:val="333333"/>
          <w:sz w:val="24"/>
          <w:szCs w:val="24"/>
          <w:lang w:eastAsia="en-PK"/>
        </w:rPr>
        <w:t>Baydawi</w:t>
      </w:r>
      <w:proofErr w:type="spellEnd"/>
      <w:r w:rsidRPr="00003F86">
        <w:rPr>
          <w:rFonts w:ascii="New" w:eastAsia="Times New Roman" w:hAnsi="New" w:cs="Times New Roman"/>
          <w:color w:val="333333"/>
          <w:sz w:val="24"/>
          <w:szCs w:val="24"/>
          <w:lang w:eastAsia="en-PK"/>
        </w:rPr>
        <w:t xml:space="preserve"> and A Code of Muslim Personal Law by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Tanzil-</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 xml:space="preserve">-Rehman, Islamic Publishers, Karachi, 1984 </w:t>
      </w:r>
      <w:proofErr w:type="spellStart"/>
      <w:r w:rsidRPr="00003F86">
        <w:rPr>
          <w:rFonts w:ascii="New" w:eastAsia="Times New Roman" w:hAnsi="New" w:cs="Times New Roman"/>
          <w:color w:val="333333"/>
          <w:sz w:val="24"/>
          <w:szCs w:val="24"/>
          <w:lang w:eastAsia="en-PK"/>
        </w:rPr>
        <w:t>Edn</w:t>
      </w:r>
      <w:proofErr w:type="spellEnd"/>
      <w:r w:rsidRPr="00003F86">
        <w:rPr>
          <w:rFonts w:ascii="New" w:eastAsia="Times New Roman" w:hAnsi="New" w:cs="Times New Roman"/>
          <w:color w:val="333333"/>
          <w:sz w:val="24"/>
          <w:szCs w:val="24"/>
          <w:lang w:eastAsia="en-PK"/>
        </w:rPr>
        <w:t>., Vol. I, pp. 525 to 527 ref.</w:t>
      </w:r>
    </w:p>
    <w:p w14:paraId="20B619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EA7F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332286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E8C4B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 5 &amp; Sched.---Constitution of Pakistan (1973), Art.199-- Constitutional petition---Decree for dissolution of marriage on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without a finding that both husband and wife could not live within limits prescribed by Allah---Validity---When a wife asks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she does so as it is not possible for her to live as wife within limits prescribed by Allah---If Judge after recording evidence of wife decides to dissolve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he does so, because he comes to the conclusion that it is not possible for parties to live happily as enjoined by Allah---Respondent (wife) had clearly stated that attitude of petitioner </w:t>
      </w:r>
      <w:r w:rsidRPr="00003F86">
        <w:rPr>
          <w:rFonts w:ascii="New" w:eastAsia="Times New Roman" w:hAnsi="New" w:cs="Times New Roman"/>
          <w:color w:val="333333"/>
          <w:sz w:val="24"/>
          <w:szCs w:val="24"/>
          <w:lang w:eastAsia="en-PK"/>
        </w:rPr>
        <w:lastRenderedPageBreak/>
        <w:t xml:space="preserve">(husband) was not good with her, he quarrelled with her on petty matters, abused her and sometimes beat her---Respondent in cross examination had categorically stated that she was not ready to live with petitioner at any cost, she wanted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him and was ready to forego her dower amount, thus, Family Court had no choice, but to allow wife's prayer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'---Not incumbent upon the Judge to use phrase "it is not possible to live within the limits prescribed by Allah" while passing order for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Omission by Judge to mention such `phrase' would not make his order ineffective, unlawful or contrary to law relating to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'---Family Court had reached the right conclusion and passed impugned order in accordance with law---High Court dismissed Constitutional petition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 </w:t>
      </w:r>
    </w:p>
    <w:p w14:paraId="7747E4B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1ECC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(c)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649DD9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B714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 &amp; </w:t>
      </w:r>
      <w:proofErr w:type="gramStart"/>
      <w:r w:rsidRPr="00003F86">
        <w:rPr>
          <w:rFonts w:ascii="New" w:eastAsia="Times New Roman" w:hAnsi="New" w:cs="Times New Roman"/>
          <w:color w:val="333333"/>
          <w:sz w:val="24"/>
          <w:szCs w:val="24"/>
          <w:lang w:eastAsia="en-PK"/>
        </w:rPr>
        <w:t>Sched.---</w:t>
      </w:r>
      <w:proofErr w:type="gramEnd"/>
      <w:r w:rsidRPr="00003F86">
        <w:rPr>
          <w:rFonts w:ascii="New" w:eastAsia="Times New Roman" w:hAnsi="New" w:cs="Times New Roman"/>
          <w:color w:val="333333"/>
          <w:sz w:val="24"/>
          <w:szCs w:val="24"/>
          <w:lang w:eastAsia="en-PK"/>
        </w:rPr>
        <w:t xml:space="preserve">Constitution of Pakistan (1973), Arts. 189 &amp; 199-- Constitutional petition---Decree for dissolution of marriage on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'---Contention of the petitioner (husband) was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granted by Court was contrary to Islamic Law as he had not consented to release respondent (wife) from marriage bond on receiving consideration from her---Validity---Such contention was based upon a view taken by Hanafi, </w:t>
      </w:r>
      <w:proofErr w:type="spellStart"/>
      <w:r w:rsidRPr="00003F86">
        <w:rPr>
          <w:rFonts w:ascii="New" w:eastAsia="Times New Roman" w:hAnsi="New" w:cs="Times New Roman"/>
          <w:color w:val="333333"/>
          <w:sz w:val="24"/>
          <w:szCs w:val="24"/>
          <w:lang w:eastAsia="en-PK"/>
        </w:rPr>
        <w:t>Shafii</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Maalki</w:t>
      </w:r>
      <w:proofErr w:type="spellEnd"/>
      <w:r w:rsidRPr="00003F86">
        <w:rPr>
          <w:rFonts w:ascii="New" w:eastAsia="Times New Roman" w:hAnsi="New" w:cs="Times New Roman"/>
          <w:color w:val="333333"/>
          <w:sz w:val="24"/>
          <w:szCs w:val="24"/>
          <w:lang w:eastAsia="en-PK"/>
        </w:rPr>
        <w:t xml:space="preserve"> and Hambli Schools of Thought, according to which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could take place only on acceptance of wife's offer by husband and a Judge could not force husband to divorce wife or order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if he came to conclusion that it was not possible for husband and wife to live within limits prescribed by Allah and wife was willing to forego her dower or pay some other consideration for her release---Supreme Court, in exercise of its powers of </w:t>
      </w:r>
      <w:proofErr w:type="spellStart"/>
      <w:r w:rsidRPr="00003F86">
        <w:rPr>
          <w:rFonts w:ascii="New" w:eastAsia="Times New Roman" w:hAnsi="New" w:cs="Times New Roman"/>
          <w:color w:val="333333"/>
          <w:sz w:val="24"/>
          <w:szCs w:val="24"/>
          <w:lang w:eastAsia="en-PK"/>
        </w:rPr>
        <w:t>Ijtehad</w:t>
      </w:r>
      <w:proofErr w:type="spellEnd"/>
      <w:r w:rsidRPr="00003F86">
        <w:rPr>
          <w:rFonts w:ascii="New" w:eastAsia="Times New Roman" w:hAnsi="New" w:cs="Times New Roman"/>
          <w:color w:val="333333"/>
          <w:sz w:val="24"/>
          <w:szCs w:val="24"/>
          <w:lang w:eastAsia="en-PK"/>
        </w:rPr>
        <w:t xml:space="preserve"> had drawn a different conclusion from Ayaat of Holy Qur'an and precedents of Holy Prophet as expressed in Khurshid Bibi's case (PLD 1967 SC 97)---Said judgment of Supreme .Court was the law declared in respect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which was binding on High Court in view of Art.189 of the Constitution---High Court repelled such contention of the husband.</w:t>
      </w:r>
    </w:p>
    <w:p w14:paraId="08A9DB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5D5C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Khurshid Bibi v. Baboo Muhammad Amin PLD 1967 SC 9 and B.Z. </w:t>
      </w:r>
      <w:proofErr w:type="spellStart"/>
      <w:r w:rsidRPr="00003F86">
        <w:rPr>
          <w:rFonts w:ascii="New" w:eastAsia="Times New Roman" w:hAnsi="New" w:cs="Times New Roman"/>
          <w:color w:val="333333"/>
          <w:sz w:val="24"/>
          <w:szCs w:val="24"/>
          <w:lang w:eastAsia="en-PK"/>
        </w:rPr>
        <w:t>Kaikaus</w:t>
      </w:r>
      <w:proofErr w:type="spellEnd"/>
      <w:r w:rsidRPr="00003F86">
        <w:rPr>
          <w:rFonts w:ascii="New" w:eastAsia="Times New Roman" w:hAnsi="New" w:cs="Times New Roman"/>
          <w:color w:val="333333"/>
          <w:sz w:val="24"/>
          <w:szCs w:val="24"/>
          <w:lang w:eastAsia="en-PK"/>
        </w:rPr>
        <w:t xml:space="preserve"> v. President of Pakistan PLD 1980 SC 160 ref.</w:t>
      </w:r>
    </w:p>
    <w:p w14:paraId="53A167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10EC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(d)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0E5AE9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0AEFF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 &amp; </w:t>
      </w:r>
      <w:proofErr w:type="gramStart"/>
      <w:r w:rsidRPr="00003F86">
        <w:rPr>
          <w:rFonts w:ascii="New" w:eastAsia="Times New Roman" w:hAnsi="New" w:cs="Times New Roman"/>
          <w:color w:val="333333"/>
          <w:sz w:val="24"/>
          <w:szCs w:val="24"/>
          <w:lang w:eastAsia="en-PK"/>
        </w:rPr>
        <w:t>Sched.---</w:t>
      </w:r>
      <w:proofErr w:type="gramEnd"/>
      <w:r w:rsidRPr="00003F86">
        <w:rPr>
          <w:rFonts w:ascii="New" w:eastAsia="Times New Roman" w:hAnsi="New" w:cs="Times New Roman"/>
          <w:color w:val="333333"/>
          <w:sz w:val="24"/>
          <w:szCs w:val="24"/>
          <w:lang w:eastAsia="en-PK"/>
        </w:rPr>
        <w:t xml:space="preserve">Constitution of Pakistan (1973), Arts. 189 &amp; 199-- Constitutional petition---Decree for dissolution of marriage on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'---Contention of husband was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granted by Court was not valid as he had not consented to release wife from marriage bond on receiving consideration from her---Validity---Husband after passing of impugned decree had sent a legal notice to wife calling upon her to collect her dowry articles within specified time, failing which he would not be responsible to return the same---Such letter not denied by husband clearly indicated that he had consented to grant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by Family Judge on expressing her hatred for her husband and offering to forego her dower---Such contention clearly reflected mala fide conduct of husband---High Court dismissed Constitutional petition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 xml:space="preserve"> being mala fide.</w:t>
      </w:r>
    </w:p>
    <w:p w14:paraId="6497CF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F10DE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Badrul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for Petitioner.</w:t>
      </w:r>
    </w:p>
    <w:p w14:paraId="353CD2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7968E3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Ramzan for Respondents.</w:t>
      </w:r>
    </w:p>
    <w:p w14:paraId="47F8C2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5473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Dates of hearing: 31st May, 9th and 16th September, 2002.</w:t>
      </w:r>
    </w:p>
    <w:p w14:paraId="1BEB6B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9423CB"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1B2DE7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1DDC3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Mussarat</w:t>
      </w:r>
      <w:proofErr w:type="spellEnd"/>
      <w:r w:rsidRPr="00003F86">
        <w:rPr>
          <w:rFonts w:ascii="New" w:eastAsia="Times New Roman" w:hAnsi="New" w:cs="Times New Roman"/>
          <w:color w:val="333333"/>
          <w:sz w:val="24"/>
          <w:szCs w:val="24"/>
          <w:lang w:eastAsia="en-PK"/>
        </w:rPr>
        <w:t xml:space="preserve"> Jabeen (respondent herein) filed a suit against her husband Syed Muhammad Ali (petitioner herein) being Family Suit No.517 of 2000 in the Court of II Senior Civil and Family Judge South at Karachi for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After recording the evidence of the parties, the Court granted the relief sought by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Mussarat</w:t>
      </w:r>
      <w:proofErr w:type="spellEnd"/>
      <w:r w:rsidRPr="00003F86">
        <w:rPr>
          <w:rFonts w:ascii="New" w:eastAsia="Times New Roman" w:hAnsi="New" w:cs="Times New Roman"/>
          <w:color w:val="333333"/>
          <w:sz w:val="24"/>
          <w:szCs w:val="24"/>
          <w:lang w:eastAsia="en-PK"/>
        </w:rPr>
        <w:t xml:space="preserve"> Jabeen and ordered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by judgment dated 11-12-2001. Muhammad Ali has filed this petition and has assailed the said judgment of the Family Judge on the ground that the Family Court did not give a finding that the two parties cannot live as husband and wife within the limits prescribed by Allah and that the reasons given for allowing dissolution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are bitterness of litigation between the parties and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a vested right of the wife which are not sufficient grounds for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In the alternate he contended that the husband had not given his consent to release the wife from the bond of marriage on receiving consideration from her and as such the order of the learned Judge was contrary to Muslim Law and not valid. Learned counsel for the petitioner in support of his first contention referred to the case of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Khurshid Bibi v. Baboo Muhammad Amin (PLD 1967 SC 97 at page 136), paragraph 16, wherein it has been </w:t>
      </w:r>
      <w:proofErr w:type="gramStart"/>
      <w:r w:rsidRPr="00003F86">
        <w:rPr>
          <w:rFonts w:ascii="New" w:eastAsia="Times New Roman" w:hAnsi="New" w:cs="Times New Roman"/>
          <w:color w:val="333333"/>
          <w:sz w:val="24"/>
          <w:szCs w:val="24"/>
          <w:lang w:eastAsia="en-PK"/>
        </w:rPr>
        <w:t>observed:-</w:t>
      </w:r>
      <w:proofErr w:type="gramEnd"/>
      <w:r w:rsidRPr="00003F86">
        <w:rPr>
          <w:rFonts w:ascii="New" w:eastAsia="Times New Roman" w:hAnsi="New" w:cs="Times New Roman"/>
          <w:color w:val="333333"/>
          <w:sz w:val="24"/>
          <w:szCs w:val="24"/>
          <w:lang w:eastAsia="en-PK"/>
        </w:rPr>
        <w:t>-</w:t>
      </w:r>
    </w:p>
    <w:p w14:paraId="539735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DEF1F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right is not, however, an absolute right by which the wife can herself dissolve the marriage, but is a controlled right. The success of her right depends upon the Qazi's reaching the conclusion that the spouses cannot live within the limits of God, this being the rule of decision provided for his guidance."</w:t>
      </w:r>
    </w:p>
    <w:p w14:paraId="05F527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EE08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reply to the aforesaid arguments, Mr. Muhammad Ramzan, learned Advocate for the respondent, submitted that after dissolution of the marriage, the husband had sent a legal notice dated 26-12-2001 to the wife calling upon her to collect her dowry articles within seven days after receipt of the notice, failing which he shall not be responsible to return the said dowry articles which proved that he had accepted the verdict of the Family Judge and is now estopped from resiling from the acceptance of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or challenging the same.</w:t>
      </w:r>
    </w:p>
    <w:p w14:paraId="4EDB27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92BA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 have </w:t>
      </w:r>
      <w:proofErr w:type="gramStart"/>
      <w:r w:rsidRPr="00003F86">
        <w:rPr>
          <w:rFonts w:ascii="New" w:eastAsia="Times New Roman" w:hAnsi="New" w:cs="Times New Roman"/>
          <w:color w:val="333333"/>
          <w:sz w:val="24"/>
          <w:szCs w:val="24"/>
          <w:lang w:eastAsia="en-PK"/>
        </w:rPr>
        <w:t>hear</w:t>
      </w:r>
      <w:proofErr w:type="gramEnd"/>
      <w:r w:rsidRPr="00003F86">
        <w:rPr>
          <w:rFonts w:ascii="New" w:eastAsia="Times New Roman" w:hAnsi="New" w:cs="Times New Roman"/>
          <w:color w:val="333333"/>
          <w:sz w:val="24"/>
          <w:szCs w:val="24"/>
          <w:lang w:eastAsia="en-PK"/>
        </w:rPr>
        <w:t xml:space="preserve"> the arguments of Mr. Badrul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learned counsel for the petitioner in support of the admission of this petition and the arguments of Mr. Muhammad Ramzan, Advocate for the respondent (wife) for dismissal of the same and have also read the relevant verses of the Holy Koran relating to divorce and dissolution of marriage, various commentaries on the subject and the judgments of the superior Courts.</w:t>
      </w:r>
    </w:p>
    <w:p w14:paraId="3FFCBD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F1E1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right of the wife to obtain dissolution of marriage from her husband. among others, is stated in the verses relating primarily to divorce in The Holy Qur'an in Suraa Al-</w:t>
      </w:r>
      <w:proofErr w:type="spellStart"/>
      <w:r w:rsidRPr="00003F86">
        <w:rPr>
          <w:rFonts w:ascii="New" w:eastAsia="Times New Roman" w:hAnsi="New" w:cs="Times New Roman"/>
          <w:color w:val="333333"/>
          <w:sz w:val="24"/>
          <w:szCs w:val="24"/>
          <w:lang w:eastAsia="en-PK"/>
        </w:rPr>
        <w:t>Baqrah</w:t>
      </w:r>
      <w:proofErr w:type="spellEnd"/>
      <w:r w:rsidRPr="00003F86">
        <w:rPr>
          <w:rFonts w:ascii="New" w:eastAsia="Times New Roman" w:hAnsi="New" w:cs="Times New Roman"/>
          <w:color w:val="333333"/>
          <w:sz w:val="24"/>
          <w:szCs w:val="24"/>
          <w:lang w:eastAsia="en-PK"/>
        </w:rPr>
        <w:t xml:space="preserve"> II, Verses 229-230 in the following </w:t>
      </w:r>
      <w:proofErr w:type="gramStart"/>
      <w:r w:rsidRPr="00003F86">
        <w:rPr>
          <w:rFonts w:ascii="New" w:eastAsia="Times New Roman" w:hAnsi="New" w:cs="Times New Roman"/>
          <w:color w:val="333333"/>
          <w:sz w:val="24"/>
          <w:szCs w:val="24"/>
          <w:lang w:eastAsia="en-PK"/>
        </w:rPr>
        <w:t>words:-----</w:t>
      </w:r>
      <w:proofErr w:type="gramEnd"/>
    </w:p>
    <w:p w14:paraId="235C45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25E8B784"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"Divorce is twice; then either to retain in the recognized manner or to release in fairness. And it is not lawful for you to take back anything from what you have given them, unless both apprehend that they would not be able to maintain the limits set by Allah. Now, if you apprehend that they would not maintain the limits stated by Allah, then, there is no sin on them in what she given up to secure her release. These are the limits set by Allah. Therefore, do not exceed them. And whoever exceeds the limits set by Allah, then those are the transgressor. </w:t>
      </w:r>
    </w:p>
    <w:p w14:paraId="6BD4FD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20FE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Maulana Mufti Muhammad Shaft in his commentary on the Ayaat relating to divorce has elaborated as follows: </w:t>
      </w:r>
    </w:p>
    <w:p w14:paraId="3DD306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A48019"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"But there are occasions and situation when all efforts for reconciliation fail and the parties in conflict rather than benefit by the desired result of the Nikah relationship, feel that being married together is a mutual punishment. Under such conditions, terminating this husband-wife relationship becomes, in itself, a way-out promising comfort and peace for the parties. Therefore, the </w:t>
      </w:r>
      <w:proofErr w:type="spellStart"/>
      <w:r w:rsidRPr="00003F86">
        <w:rPr>
          <w:rFonts w:ascii="New" w:eastAsia="Times New Roman" w:hAnsi="New" w:cs="Times New Roman"/>
          <w:color w:val="333333"/>
          <w:sz w:val="24"/>
          <w:szCs w:val="24"/>
          <w:lang w:eastAsia="en-PK"/>
        </w:rPr>
        <w:t>Shari'ah</w:t>
      </w:r>
      <w:proofErr w:type="spellEnd"/>
      <w:r w:rsidRPr="00003F86">
        <w:rPr>
          <w:rFonts w:ascii="New" w:eastAsia="Times New Roman" w:hAnsi="New" w:cs="Times New Roman"/>
          <w:color w:val="333333"/>
          <w:sz w:val="24"/>
          <w:szCs w:val="24"/>
          <w:lang w:eastAsia="en-PK"/>
        </w:rPr>
        <w:t xml:space="preserve"> of Islam did not, as did some other religions, patently confirm that the marriage relationship must remain unbreakable under all conditions, </w:t>
      </w:r>
      <w:proofErr w:type="gramStart"/>
      <w:r w:rsidRPr="00003F86">
        <w:rPr>
          <w:rFonts w:ascii="New" w:eastAsia="Times New Roman" w:hAnsi="New" w:cs="Times New Roman"/>
          <w:color w:val="333333"/>
          <w:sz w:val="24"/>
          <w:szCs w:val="24"/>
          <w:lang w:eastAsia="en-PK"/>
        </w:rPr>
        <w:t>Going</w:t>
      </w:r>
      <w:proofErr w:type="gramEnd"/>
      <w:r w:rsidRPr="00003F86">
        <w:rPr>
          <w:rFonts w:ascii="New" w:eastAsia="Times New Roman" w:hAnsi="New" w:cs="Times New Roman"/>
          <w:color w:val="333333"/>
          <w:sz w:val="24"/>
          <w:szCs w:val="24"/>
          <w:lang w:eastAsia="en-PK"/>
        </w:rPr>
        <w:t xml:space="preserve"> a step ahead, it had framed a specific law for divorce and the dissolution of marriage. The right of divorce was given to man alone in whom the ingredients of thought, end-perception and forbearance were more pronounced then in a woman. This free choice was not given in the hands of women so that the disposition of being overtaken by transitory emotions, which is more pronounced in women as compared to men. m not become the cause of divorce. "</w:t>
      </w:r>
    </w:p>
    <w:p w14:paraId="38D322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E596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But women too, were not totally deprived of this right lest they are left with no alternative but keep groaning under the cruelty of her husband. She was given the right to take her case to a Court presided by a Judge who qualifies as such under the rules of </w:t>
      </w:r>
      <w:proofErr w:type="spellStart"/>
      <w:r w:rsidRPr="00003F86">
        <w:rPr>
          <w:rFonts w:ascii="New" w:eastAsia="Times New Roman" w:hAnsi="New" w:cs="Times New Roman"/>
          <w:color w:val="333333"/>
          <w:sz w:val="24"/>
          <w:szCs w:val="24"/>
          <w:lang w:eastAsia="en-PK"/>
        </w:rPr>
        <w:t>Shari'ah</w:t>
      </w:r>
      <w:proofErr w:type="spellEnd"/>
      <w:r w:rsidRPr="00003F86">
        <w:rPr>
          <w:rFonts w:ascii="New" w:eastAsia="Times New Roman" w:hAnsi="New" w:cs="Times New Roman"/>
          <w:color w:val="333333"/>
          <w:sz w:val="24"/>
          <w:szCs w:val="24"/>
          <w:lang w:eastAsia="en-PK"/>
        </w:rPr>
        <w:t>, present her complaint, prove her case, and get the marriage annulled, or secure a divorce. </w:t>
      </w:r>
      <w:r w:rsidRPr="00003F86">
        <w:rPr>
          <w:rFonts w:ascii="inherit" w:eastAsia="Times New Roman" w:hAnsi="inherit" w:cs="Times New Roman"/>
          <w:color w:val="333333"/>
          <w:sz w:val="24"/>
          <w:szCs w:val="24"/>
          <w:bdr w:val="none" w:sz="0" w:space="0" w:color="auto" w:frame="1"/>
          <w:lang w:eastAsia="en-PK"/>
        </w:rPr>
        <w:t>" </w:t>
      </w:r>
    </w:p>
    <w:p w14:paraId="00CF1F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2509D2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(Emphasis added). </w:t>
      </w:r>
    </w:p>
    <w:p w14:paraId="04DFF95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F6D5CD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(See: </w:t>
      </w:r>
      <w:proofErr w:type="spellStart"/>
      <w:r w:rsidRPr="00003F86">
        <w:rPr>
          <w:rFonts w:ascii="inherit" w:eastAsia="Times New Roman" w:hAnsi="inherit" w:cs="Times New Roman"/>
          <w:color w:val="333333"/>
          <w:sz w:val="24"/>
          <w:szCs w:val="24"/>
          <w:bdr w:val="none" w:sz="0" w:space="0" w:color="auto" w:frame="1"/>
          <w:lang w:eastAsia="en-PK"/>
        </w:rPr>
        <w:t>Ma'Ariful</w:t>
      </w:r>
      <w:proofErr w:type="spellEnd"/>
      <w:r w:rsidRPr="00003F86">
        <w:rPr>
          <w:rFonts w:ascii="inherit" w:eastAsia="Times New Roman" w:hAnsi="inherit" w:cs="Times New Roman"/>
          <w:color w:val="333333"/>
          <w:sz w:val="24"/>
          <w:szCs w:val="24"/>
          <w:bdr w:val="none" w:sz="0" w:space="0" w:color="auto" w:frame="1"/>
          <w:lang w:eastAsia="en-PK"/>
        </w:rPr>
        <w:t xml:space="preserve"> Qur'an" by Maulana Mufti Muhammad Shafi </w:t>
      </w:r>
      <w:proofErr w:type="spellStart"/>
      <w:r w:rsidRPr="00003F86">
        <w:rPr>
          <w:rFonts w:ascii="inherit" w:eastAsia="Times New Roman" w:hAnsi="inherit" w:cs="Times New Roman"/>
          <w:color w:val="333333"/>
          <w:sz w:val="24"/>
          <w:szCs w:val="24"/>
          <w:bdr w:val="none" w:sz="0" w:space="0" w:color="auto" w:frame="1"/>
          <w:lang w:eastAsia="en-PK"/>
        </w:rPr>
        <w:t>Maktaba</w:t>
      </w:r>
      <w:proofErr w:type="spellEnd"/>
      <w:r w:rsidRPr="00003F86">
        <w:rPr>
          <w:rFonts w:ascii="inherit" w:eastAsia="Times New Roman" w:hAnsi="inherit" w:cs="Times New Roman"/>
          <w:color w:val="333333"/>
          <w:sz w:val="24"/>
          <w:szCs w:val="24"/>
          <w:bdr w:val="none" w:sz="0" w:space="0" w:color="auto" w:frame="1"/>
          <w:lang w:eastAsia="en-PK"/>
        </w:rPr>
        <w:t>-e-Darul-Uloom, Karachi, First Authorized Edition, 1996, Volume 1, pages 572 and 575).</w:t>
      </w:r>
    </w:p>
    <w:p w14:paraId="418F07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27205A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Abul </w:t>
      </w:r>
      <w:proofErr w:type="spellStart"/>
      <w:r w:rsidRPr="00003F86">
        <w:rPr>
          <w:rFonts w:ascii="inherit" w:eastAsia="Times New Roman" w:hAnsi="inherit" w:cs="Times New Roman"/>
          <w:color w:val="333333"/>
          <w:sz w:val="24"/>
          <w:szCs w:val="24"/>
          <w:bdr w:val="none" w:sz="0" w:space="0" w:color="auto" w:frame="1"/>
          <w:lang w:eastAsia="en-PK"/>
        </w:rPr>
        <w:t>A'la</w:t>
      </w:r>
      <w:proofErr w:type="spellEnd"/>
      <w:r w:rsidRPr="00003F86">
        <w:rPr>
          <w:rFonts w:ascii="inherit" w:eastAsia="Times New Roman" w:hAnsi="inherit" w:cs="Times New Roman"/>
          <w:color w:val="333333"/>
          <w:sz w:val="24"/>
          <w:szCs w:val="24"/>
          <w:bdr w:val="none" w:sz="0" w:space="0" w:color="auto" w:frame="1"/>
          <w:lang w:eastAsia="en-PK"/>
        </w:rPr>
        <w:t xml:space="preserve"> </w:t>
      </w:r>
      <w:proofErr w:type="spellStart"/>
      <w:r w:rsidRPr="00003F86">
        <w:rPr>
          <w:rFonts w:ascii="inherit" w:eastAsia="Times New Roman" w:hAnsi="inherit" w:cs="Times New Roman"/>
          <w:color w:val="333333"/>
          <w:sz w:val="24"/>
          <w:szCs w:val="24"/>
          <w:bdr w:val="none" w:sz="0" w:space="0" w:color="auto" w:frame="1"/>
          <w:lang w:eastAsia="en-PK"/>
        </w:rPr>
        <w:t>Maududi</w:t>
      </w:r>
      <w:proofErr w:type="spellEnd"/>
      <w:r w:rsidRPr="00003F86">
        <w:rPr>
          <w:rFonts w:ascii="inherit" w:eastAsia="Times New Roman" w:hAnsi="inherit" w:cs="Times New Roman"/>
          <w:color w:val="333333"/>
          <w:sz w:val="24"/>
          <w:szCs w:val="24"/>
          <w:bdr w:val="none" w:sz="0" w:space="0" w:color="auto" w:frame="1"/>
          <w:lang w:eastAsia="en-PK"/>
        </w:rPr>
        <w:t xml:space="preserve"> in his Treaties "The Meaning of The Quran", has translated the same Ayaat 229-230 in the following words:</w:t>
      </w:r>
    </w:p>
    <w:p w14:paraId="1F4F59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22F28EB"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"Divorce may be pronounced twice, then either the wife be kept honourable or parted with gracefully. And it is not lawful for you to take back anything out of what you have given them. There is, however, an exception to this, if you fear that they might not be able to keep within the limits imposed by Allah, there is no harm if both agree mutually that the wife would obtain divorce by giving something as compensation to the husband. These are the bounds set by Allah; </w:t>
      </w:r>
      <w:proofErr w:type="gramStart"/>
      <w:r w:rsidRPr="00003F86">
        <w:rPr>
          <w:rFonts w:ascii="inherit" w:eastAsia="Times New Roman" w:hAnsi="inherit" w:cs="Times New Roman"/>
          <w:color w:val="333333"/>
          <w:sz w:val="24"/>
          <w:szCs w:val="24"/>
          <w:bdr w:val="none" w:sz="0" w:space="0" w:color="auto" w:frame="1"/>
          <w:lang w:eastAsia="en-PK"/>
        </w:rPr>
        <w:t>therefore</w:t>
      </w:r>
      <w:proofErr w:type="gramEnd"/>
      <w:r w:rsidRPr="00003F86">
        <w:rPr>
          <w:rFonts w:ascii="inherit" w:eastAsia="Times New Roman" w:hAnsi="inherit" w:cs="Times New Roman"/>
          <w:color w:val="333333"/>
          <w:sz w:val="24"/>
          <w:szCs w:val="24"/>
          <w:bdr w:val="none" w:sz="0" w:space="0" w:color="auto" w:frame="1"/>
          <w:lang w:eastAsia="en-PK"/>
        </w:rPr>
        <w:t xml:space="preserve"> do not violate them, for those who violate the bounds of Allah are the transgressor."</w:t>
      </w:r>
    </w:p>
    <w:p w14:paraId="2641A3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F2F0C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lastRenderedPageBreak/>
        <w:t xml:space="preserve">Thereafter, in his commentary, </w:t>
      </w:r>
      <w:proofErr w:type="spellStart"/>
      <w:r w:rsidRPr="00003F86">
        <w:rPr>
          <w:rFonts w:ascii="inherit" w:eastAsia="Times New Roman" w:hAnsi="inherit" w:cs="Times New Roman"/>
          <w:color w:val="333333"/>
          <w:sz w:val="24"/>
          <w:szCs w:val="24"/>
          <w:bdr w:val="none" w:sz="0" w:space="0" w:color="auto" w:frame="1"/>
          <w:lang w:eastAsia="en-PK"/>
        </w:rPr>
        <w:t>Maududi</w:t>
      </w:r>
      <w:proofErr w:type="spellEnd"/>
      <w:r w:rsidRPr="00003F86">
        <w:rPr>
          <w:rFonts w:ascii="inherit" w:eastAsia="Times New Roman" w:hAnsi="inherit" w:cs="Times New Roman"/>
          <w:color w:val="333333"/>
          <w:sz w:val="24"/>
          <w:szCs w:val="24"/>
          <w:bdr w:val="none" w:sz="0" w:space="0" w:color="auto" w:frame="1"/>
          <w:lang w:eastAsia="en-PK"/>
        </w:rPr>
        <w:t xml:space="preserve"> has commented on the subject as </w:t>
      </w:r>
      <w:proofErr w:type="gramStart"/>
      <w:r w:rsidRPr="00003F86">
        <w:rPr>
          <w:rFonts w:ascii="inherit" w:eastAsia="Times New Roman" w:hAnsi="inherit" w:cs="Times New Roman"/>
          <w:color w:val="333333"/>
          <w:sz w:val="24"/>
          <w:szCs w:val="24"/>
          <w:bdr w:val="none" w:sz="0" w:space="0" w:color="auto" w:frame="1"/>
          <w:lang w:eastAsia="en-PK"/>
        </w:rPr>
        <w:t>follows:-</w:t>
      </w:r>
      <w:proofErr w:type="gramEnd"/>
      <w:r w:rsidRPr="00003F86">
        <w:rPr>
          <w:rFonts w:ascii="inherit" w:eastAsia="Times New Roman" w:hAnsi="inherit" w:cs="Times New Roman"/>
          <w:color w:val="333333"/>
          <w:sz w:val="24"/>
          <w:szCs w:val="24"/>
          <w:bdr w:val="none" w:sz="0" w:space="0" w:color="auto" w:frame="1"/>
          <w:lang w:eastAsia="en-PK"/>
        </w:rPr>
        <w:t>-</w:t>
      </w:r>
    </w:p>
    <w:p w14:paraId="0AF835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6F18F5D6"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"251. The husband has no right to demand anything of the dower given to the wife in consideration of the marriage or ornaments, clothes etc., given to her as gifts. It is utterly against the moral principles of Islam to ask for the return of anything given to another as a present or gift. The Holy Prophet has likened this disgraceful behaviour to the licking up of his own </w:t>
      </w:r>
      <w:r w:rsidRPr="00003F86">
        <w:rPr>
          <w:rFonts w:ascii="New" w:eastAsia="Times New Roman" w:hAnsi="New" w:cs="Times New Roman"/>
          <w:color w:val="333333"/>
          <w:sz w:val="24"/>
          <w:szCs w:val="24"/>
          <w:lang w:eastAsia="en-PK"/>
        </w:rPr>
        <w:t xml:space="preserve">vomit by the dog. It is indeed very shameful on the part of a husband to keep aback or demand, after the divorce, what he himself gave to his wife. As a matter of </w:t>
      </w:r>
      <w:proofErr w:type="gramStart"/>
      <w:r w:rsidRPr="00003F86">
        <w:rPr>
          <w:rFonts w:ascii="New" w:eastAsia="Times New Roman" w:hAnsi="New" w:cs="Times New Roman"/>
          <w:color w:val="333333"/>
          <w:sz w:val="24"/>
          <w:szCs w:val="24"/>
          <w:lang w:eastAsia="en-PK"/>
        </w:rPr>
        <w:t>fact</w:t>
      </w:r>
      <w:proofErr w:type="gramEnd"/>
      <w:r w:rsidRPr="00003F86">
        <w:rPr>
          <w:rFonts w:ascii="New" w:eastAsia="Times New Roman" w:hAnsi="New" w:cs="Times New Roman"/>
          <w:color w:val="333333"/>
          <w:sz w:val="24"/>
          <w:szCs w:val="24"/>
          <w:lang w:eastAsia="en-PK"/>
        </w:rPr>
        <w:t xml:space="preserve"> Islam exhorts the husband who divorces his wife to give her something at her departure. (See Al-Baqarah, 1:241):</w:t>
      </w:r>
    </w:p>
    <w:p w14:paraId="2B9C0E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D4C82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252. When the divorce is obtained by the wife from her husband by compensation, it is called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in the Islamic Law. If the husband and the wife agree between themselves on some terms regarding this, the same shall be enforced. But if the case goes to the Court, it will first of-all try to ascertain whether the wife really dislikes her husband so much that she cannot live with him any longer. Then if the Court is satisfied that they cannot live together happily, it shall fix as compensation anything that it considers proper, and the husband shall have to accept that and divorce his wife. The jurists are generally of the opinion that the compensation should not exceed the dower given by the husband.</w:t>
      </w:r>
    </w:p>
    <w:p w14:paraId="2A0EF3B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A920EE"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[See "The Meaning of the Koran" by Abul </w:t>
      </w:r>
      <w:proofErr w:type="spellStart"/>
      <w:r w:rsidRPr="00003F86">
        <w:rPr>
          <w:rFonts w:ascii="New" w:eastAsia="Times New Roman" w:hAnsi="New" w:cs="Times New Roman"/>
          <w:color w:val="333333"/>
          <w:sz w:val="24"/>
          <w:szCs w:val="24"/>
          <w:lang w:eastAsia="en-PK"/>
        </w:rPr>
        <w:t>A'la</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Maududi</w:t>
      </w:r>
      <w:proofErr w:type="spellEnd"/>
      <w:r w:rsidRPr="00003F86">
        <w:rPr>
          <w:rFonts w:ascii="New" w:eastAsia="Times New Roman" w:hAnsi="New" w:cs="Times New Roman"/>
          <w:color w:val="333333"/>
          <w:sz w:val="24"/>
          <w:szCs w:val="24"/>
          <w:lang w:eastAsia="en-PK"/>
        </w:rPr>
        <w:t>, Islamic Publication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Ltd., Lahore, 3rd Revised Edition, 2002, Volume 1, page 165].</w:t>
      </w:r>
    </w:p>
    <w:p w14:paraId="656115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89E8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 woman's right of divorce is also stated in Surah Al-Nisa, II, Ayat 128, as </w:t>
      </w:r>
      <w:proofErr w:type="gramStart"/>
      <w:r w:rsidRPr="00003F86">
        <w:rPr>
          <w:rFonts w:ascii="New" w:eastAsia="Times New Roman" w:hAnsi="New" w:cs="Times New Roman"/>
          <w:color w:val="333333"/>
          <w:sz w:val="24"/>
          <w:szCs w:val="24"/>
          <w:lang w:eastAsia="en-PK"/>
        </w:rPr>
        <w:t>follows:-</w:t>
      </w:r>
      <w:proofErr w:type="gramEnd"/>
      <w:r w:rsidRPr="00003F86">
        <w:rPr>
          <w:rFonts w:ascii="New" w:eastAsia="Times New Roman" w:hAnsi="New" w:cs="Times New Roman"/>
          <w:color w:val="333333"/>
          <w:sz w:val="24"/>
          <w:szCs w:val="24"/>
          <w:lang w:eastAsia="en-PK"/>
        </w:rPr>
        <w:t>-</w:t>
      </w:r>
    </w:p>
    <w:p w14:paraId="3DB73D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9C50191"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"And if a woman fears ill-treatment or aversion from husband, then there is no harm in entering into a compromise between them. And the compromise is better. "</w:t>
      </w:r>
    </w:p>
    <w:p w14:paraId="55D9DF9B"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Ma'Ariful</w:t>
      </w:r>
      <w:proofErr w:type="spellEnd"/>
      <w:r w:rsidRPr="00003F86">
        <w:rPr>
          <w:rFonts w:ascii="New" w:eastAsia="Times New Roman" w:hAnsi="New" w:cs="Times New Roman"/>
          <w:color w:val="333333"/>
          <w:sz w:val="24"/>
          <w:szCs w:val="24"/>
          <w:lang w:eastAsia="en-PK"/>
        </w:rPr>
        <w:t xml:space="preserve"> Quran, Vol. II, pages 583-584, Surah Al-Nisa-IV, Verse 128).</w:t>
      </w:r>
    </w:p>
    <w:p w14:paraId="226425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00C5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Maududi</w:t>
      </w:r>
      <w:proofErr w:type="spellEnd"/>
      <w:r w:rsidRPr="00003F86">
        <w:rPr>
          <w:rFonts w:ascii="New" w:eastAsia="Times New Roman" w:hAnsi="New" w:cs="Times New Roman"/>
          <w:color w:val="333333"/>
          <w:sz w:val="24"/>
          <w:szCs w:val="24"/>
          <w:lang w:eastAsia="en-PK"/>
        </w:rPr>
        <w:t xml:space="preserve"> has translated the same verse slightly differently in the following </w:t>
      </w:r>
      <w:proofErr w:type="gramStart"/>
      <w:r w:rsidRPr="00003F86">
        <w:rPr>
          <w:rFonts w:ascii="New" w:eastAsia="Times New Roman" w:hAnsi="New" w:cs="Times New Roman"/>
          <w:color w:val="333333"/>
          <w:sz w:val="24"/>
          <w:szCs w:val="24"/>
          <w:lang w:eastAsia="en-PK"/>
        </w:rPr>
        <w:t>words:-</w:t>
      </w:r>
      <w:proofErr w:type="gramEnd"/>
      <w:r w:rsidRPr="00003F86">
        <w:rPr>
          <w:rFonts w:ascii="New" w:eastAsia="Times New Roman" w:hAnsi="New" w:cs="Times New Roman"/>
          <w:color w:val="333333"/>
          <w:sz w:val="24"/>
          <w:szCs w:val="24"/>
          <w:lang w:eastAsia="en-PK"/>
        </w:rPr>
        <w:t>-</w:t>
      </w:r>
    </w:p>
    <w:p w14:paraId="73AB32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C5865A"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"When a woman fears ill-treatment or an aversion from her husband there is no harm if the two make peace between themselves (by means of a compromise); after all peace is the best thing."</w:t>
      </w:r>
    </w:p>
    <w:p w14:paraId="79BFE5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D4C2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From the aforesaid Ayaat (verses) of the Holy Koran it appears that a woman has been given the right to obtain her release from the bonds of marriage; however, the right is to be exercised when the husband and wife apprehend that they would not be able to maintain the limits set by Allah or the wife fears ill-treatment or aversion from her husband. Neither Mufti Muhammad Shafi nor Abut </w:t>
      </w:r>
      <w:proofErr w:type="spellStart"/>
      <w:r w:rsidRPr="00003F86">
        <w:rPr>
          <w:rFonts w:ascii="New" w:eastAsia="Times New Roman" w:hAnsi="New" w:cs="Times New Roman"/>
          <w:color w:val="333333"/>
          <w:sz w:val="24"/>
          <w:szCs w:val="24"/>
          <w:lang w:eastAsia="en-PK"/>
        </w:rPr>
        <w:t>A'la</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Maududi</w:t>
      </w:r>
      <w:proofErr w:type="spellEnd"/>
      <w:r w:rsidRPr="00003F86">
        <w:rPr>
          <w:rFonts w:ascii="New" w:eastAsia="Times New Roman" w:hAnsi="New" w:cs="Times New Roman"/>
          <w:color w:val="333333"/>
          <w:sz w:val="24"/>
          <w:szCs w:val="24"/>
          <w:lang w:eastAsia="en-PK"/>
        </w:rPr>
        <w:t xml:space="preserve"> in their Commentaries have dilated on the term "limits stated by Allah" used in Surah Al-Baqarah II, Ayaat 229-230. However, several respected Commentators of the Holy Koran have written exhaustively on the subject.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Tanzil-</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-Rehman in his "Code of Muslim Personal Law" has quoted the following in his commentary:</w:t>
      </w:r>
    </w:p>
    <w:p w14:paraId="6A4902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DF9A6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"The limits prescribed by Allah in this verse mean the direction regarding a happy social life. Same is the assertion of </w:t>
      </w:r>
      <w:proofErr w:type="spellStart"/>
      <w:r w:rsidRPr="00003F86">
        <w:rPr>
          <w:rFonts w:ascii="New" w:eastAsia="Times New Roman" w:hAnsi="New" w:cs="Times New Roman"/>
          <w:color w:val="333333"/>
          <w:sz w:val="24"/>
          <w:szCs w:val="24"/>
          <w:lang w:eastAsia="en-PK"/>
        </w:rPr>
        <w:t>Ta'us</w:t>
      </w:r>
      <w:proofErr w:type="spellEnd"/>
      <w:r w:rsidRPr="00003F86">
        <w:rPr>
          <w:rFonts w:ascii="New" w:eastAsia="Times New Roman" w:hAnsi="New" w:cs="Times New Roman"/>
          <w:color w:val="333333"/>
          <w:sz w:val="24"/>
          <w:szCs w:val="24"/>
          <w:lang w:eastAsia="en-PK"/>
        </w:rPr>
        <w:t xml:space="preserve"> as well.</w:t>
      </w:r>
    </w:p>
    <w:p w14:paraId="3D6ED6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3290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[Al-</w:t>
      </w:r>
      <w:proofErr w:type="spellStart"/>
      <w:r w:rsidRPr="00003F86">
        <w:rPr>
          <w:rFonts w:ascii="New" w:eastAsia="Times New Roman" w:hAnsi="New" w:cs="Times New Roman"/>
          <w:color w:val="333333"/>
          <w:sz w:val="24"/>
          <w:szCs w:val="24"/>
          <w:lang w:eastAsia="en-PK"/>
        </w:rPr>
        <w:t>Jassas</w:t>
      </w:r>
      <w:proofErr w:type="spellEnd"/>
      <w:r w:rsidRPr="00003F86">
        <w:rPr>
          <w:rFonts w:ascii="New" w:eastAsia="Times New Roman" w:hAnsi="New" w:cs="Times New Roman"/>
          <w:color w:val="333333"/>
          <w:sz w:val="24"/>
          <w:szCs w:val="24"/>
          <w:lang w:eastAsia="en-PK"/>
        </w:rPr>
        <w:t>: Ahkam al-Qur'an, Cairo, 1335 A.H., Vo1.III, p.391]</w:t>
      </w:r>
    </w:p>
    <w:p w14:paraId="0EE109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3D2D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verse thus means, if there be such a dislike between the husband and the wife that it becomes difficult to lead their life in mutual love and happiness the wife may, on payment of compensation, obtain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the husband. That is,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permissible when there is no possibility for happy union between the couple and there is the apprehension, that due to their extreme differences they shall not be able to live in accordance with the dictates of </w:t>
      </w:r>
      <w:proofErr w:type="spellStart"/>
      <w:r w:rsidRPr="00003F86">
        <w:rPr>
          <w:rFonts w:ascii="New" w:eastAsia="Times New Roman" w:hAnsi="New" w:cs="Times New Roman"/>
          <w:color w:val="333333"/>
          <w:sz w:val="24"/>
          <w:szCs w:val="24"/>
          <w:lang w:eastAsia="en-PK"/>
        </w:rPr>
        <w:t>Shari'ah</w:t>
      </w:r>
      <w:proofErr w:type="spellEnd"/>
      <w:r w:rsidRPr="00003F86">
        <w:rPr>
          <w:rFonts w:ascii="New" w:eastAsia="Times New Roman" w:hAnsi="New" w:cs="Times New Roman"/>
          <w:color w:val="333333"/>
          <w:sz w:val="24"/>
          <w:szCs w:val="24"/>
          <w:lang w:eastAsia="en-PK"/>
        </w:rPr>
        <w:t xml:space="preserve">. However, if the fault lies with the husband, in the </w:t>
      </w:r>
      <w:proofErr w:type="spellStart"/>
      <w:r w:rsidRPr="00003F86">
        <w:rPr>
          <w:rFonts w:ascii="New" w:eastAsia="Times New Roman" w:hAnsi="New" w:cs="Times New Roman"/>
          <w:color w:val="333333"/>
          <w:sz w:val="24"/>
          <w:szCs w:val="24"/>
          <w:lang w:eastAsia="en-PK"/>
        </w:rPr>
        <w:t>fulfillment</w:t>
      </w:r>
      <w:proofErr w:type="spellEnd"/>
      <w:r w:rsidRPr="00003F86">
        <w:rPr>
          <w:rFonts w:ascii="New" w:eastAsia="Times New Roman" w:hAnsi="New" w:cs="Times New Roman"/>
          <w:color w:val="333333"/>
          <w:sz w:val="24"/>
          <w:szCs w:val="24"/>
          <w:lang w:eastAsia="en-PK"/>
        </w:rPr>
        <w:t xml:space="preserve"> of his obligations to his wife, the acceptance of compensation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by him is forbidden in </w:t>
      </w:r>
      <w:proofErr w:type="spellStart"/>
      <w:r w:rsidRPr="00003F86">
        <w:rPr>
          <w:rFonts w:ascii="New" w:eastAsia="Times New Roman" w:hAnsi="New" w:cs="Times New Roman"/>
          <w:color w:val="333333"/>
          <w:sz w:val="24"/>
          <w:szCs w:val="24"/>
          <w:lang w:eastAsia="en-PK"/>
        </w:rPr>
        <w:t>Shari'ah</w:t>
      </w:r>
      <w:proofErr w:type="spellEnd"/>
      <w:r w:rsidRPr="00003F86">
        <w:rPr>
          <w:rFonts w:ascii="New" w:eastAsia="Times New Roman" w:hAnsi="New" w:cs="Times New Roman"/>
          <w:color w:val="333333"/>
          <w:sz w:val="24"/>
          <w:szCs w:val="24"/>
          <w:lang w:eastAsia="en-PK"/>
        </w:rPr>
        <w:t>.</w:t>
      </w:r>
    </w:p>
    <w:p w14:paraId="480696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C036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gramStart"/>
      <w:r w:rsidRPr="00003F86">
        <w:rPr>
          <w:rFonts w:ascii="New" w:eastAsia="Times New Roman" w:hAnsi="New" w:cs="Times New Roman"/>
          <w:color w:val="333333"/>
          <w:sz w:val="24"/>
          <w:szCs w:val="24"/>
          <w:lang w:eastAsia="en-PK"/>
        </w:rPr>
        <w:t>....According</w:t>
      </w:r>
      <w:proofErr w:type="gramEnd"/>
      <w:r w:rsidRPr="00003F86">
        <w:rPr>
          <w:rFonts w:ascii="New" w:eastAsia="Times New Roman" w:hAnsi="New" w:cs="Times New Roman"/>
          <w:color w:val="333333"/>
          <w:sz w:val="24"/>
          <w:szCs w:val="24"/>
          <w:lang w:eastAsia="en-PK"/>
        </w:rPr>
        <w:t xml:space="preserve"> to Ibn Rushd the philosophy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that it is a right within the power of wife similar to the husband's right of divorce. Thus, when life becomes troublesome for the </w:t>
      </w:r>
      <w:proofErr w:type="gramStart"/>
      <w:r w:rsidRPr="00003F86">
        <w:rPr>
          <w:rFonts w:ascii="New" w:eastAsia="Times New Roman" w:hAnsi="New" w:cs="Times New Roman"/>
          <w:color w:val="333333"/>
          <w:sz w:val="24"/>
          <w:szCs w:val="24"/>
          <w:lang w:eastAsia="en-PK"/>
        </w:rPr>
        <w:t>wife</w:t>
      </w:r>
      <w:proofErr w:type="gramEnd"/>
      <w:r w:rsidRPr="00003F86">
        <w:rPr>
          <w:rFonts w:ascii="New" w:eastAsia="Times New Roman" w:hAnsi="New" w:cs="Times New Roman"/>
          <w:color w:val="333333"/>
          <w:sz w:val="24"/>
          <w:szCs w:val="24"/>
          <w:lang w:eastAsia="en-PK"/>
        </w:rPr>
        <w:t xml:space="preserve"> she may make use of her right of getting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effected. Likewise, when some trouble arises for the husband due to the wife, he may make use of his right of divorce. </w:t>
      </w:r>
    </w:p>
    <w:p w14:paraId="4C01417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73A14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[Ibn Rushd: </w:t>
      </w:r>
      <w:proofErr w:type="spellStart"/>
      <w:r w:rsidRPr="00003F86">
        <w:rPr>
          <w:rFonts w:ascii="New" w:eastAsia="Times New Roman" w:hAnsi="New" w:cs="Times New Roman"/>
          <w:color w:val="333333"/>
          <w:sz w:val="24"/>
          <w:szCs w:val="24"/>
          <w:lang w:eastAsia="en-PK"/>
        </w:rPr>
        <w:t>Bidayatul</w:t>
      </w:r>
      <w:proofErr w:type="spellEnd"/>
      <w:r w:rsidRPr="00003F86">
        <w:rPr>
          <w:rFonts w:ascii="New" w:eastAsia="Times New Roman" w:hAnsi="New" w:cs="Times New Roman"/>
          <w:color w:val="333333"/>
          <w:sz w:val="24"/>
          <w:szCs w:val="24"/>
          <w:lang w:eastAsia="en-PK"/>
        </w:rPr>
        <w:t xml:space="preserve"> Mujtahid, Cairo, 1379 A.H., Vol. II, p.68].</w:t>
      </w:r>
    </w:p>
    <w:p w14:paraId="3A3CE5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46B2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gramStart"/>
      <w:r w:rsidRPr="00003F86">
        <w:rPr>
          <w:rFonts w:ascii="New" w:eastAsia="Times New Roman" w:hAnsi="New" w:cs="Times New Roman"/>
          <w:color w:val="333333"/>
          <w:sz w:val="24"/>
          <w:szCs w:val="24"/>
          <w:lang w:eastAsia="en-PK"/>
        </w:rPr>
        <w:t>....This</w:t>
      </w:r>
      <w:proofErr w:type="gramEnd"/>
      <w:r w:rsidRPr="00003F86">
        <w:rPr>
          <w:rFonts w:ascii="New" w:eastAsia="Times New Roman" w:hAnsi="New" w:cs="Times New Roman"/>
          <w:color w:val="333333"/>
          <w:sz w:val="24"/>
          <w:szCs w:val="24"/>
          <w:lang w:eastAsia="en-PK"/>
        </w:rPr>
        <w:t xml:space="preserve"> verse demands that each of the spouses should ponder and search their hearts whether the wife shall be able to fulfil her obligations to the husband which are incumbent upon her (but which she abhors) through the marriage contract. If she cannot do so, there is nothing wrong for her in paying the compensation to her husband neither there is anything wrong for the husband in accepting compensation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the wife. This verse addresses the couple. The pronoun stands for both of them. It has further been said that "</w:t>
      </w:r>
      <w:proofErr w:type="spellStart"/>
      <w:r w:rsidRPr="00003F86">
        <w:rPr>
          <w:rFonts w:ascii="New" w:eastAsia="Times New Roman" w:hAnsi="New" w:cs="Times New Roman"/>
          <w:color w:val="333333"/>
          <w:sz w:val="24"/>
          <w:szCs w:val="24"/>
          <w:lang w:eastAsia="en-PK"/>
        </w:rPr>
        <w:t>Khawf</w:t>
      </w:r>
      <w:proofErr w:type="spellEnd"/>
      <w:r w:rsidRPr="00003F86">
        <w:rPr>
          <w:rFonts w:ascii="New" w:eastAsia="Times New Roman" w:hAnsi="New" w:cs="Times New Roman"/>
          <w:color w:val="333333"/>
          <w:sz w:val="24"/>
          <w:szCs w:val="24"/>
          <w:lang w:eastAsia="en-PK"/>
        </w:rPr>
        <w:t>" means "knowledge". That is to say that the couple must be knowing (or understanding) that they would not be able to maintain the limits ordained by Allah.</w:t>
      </w:r>
    </w:p>
    <w:p w14:paraId="2C2B17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2474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the above Qur'anic verse, maintaining amiability of association by both (the couple) has been made incumbent (impliedly). The verse is addressed to officials and arbitrator who, not being officials, are engaged in such affairs. A woman's not maintaining the limits ordained by Allah is her neglecting or avoiding of the performance of her duties towards her husband as well as not obeying him at all. This has been stated by Ibn Abbas, Malik b. Anas and generality of jurists. Abu Al-Hasan (al-</w:t>
      </w:r>
      <w:proofErr w:type="spellStart"/>
      <w:r w:rsidRPr="00003F86">
        <w:rPr>
          <w:rFonts w:ascii="New" w:eastAsia="Times New Roman" w:hAnsi="New" w:cs="Times New Roman"/>
          <w:color w:val="333333"/>
          <w:sz w:val="24"/>
          <w:szCs w:val="24"/>
          <w:lang w:eastAsia="en-PK"/>
        </w:rPr>
        <w:t>Karakhi</w:t>
      </w:r>
      <w:proofErr w:type="spellEnd"/>
      <w:r w:rsidRPr="00003F86">
        <w:rPr>
          <w:rFonts w:ascii="New" w:eastAsia="Times New Roman" w:hAnsi="New" w:cs="Times New Roman"/>
          <w:color w:val="333333"/>
          <w:sz w:val="24"/>
          <w:szCs w:val="24"/>
          <w:lang w:eastAsia="en-PK"/>
        </w:rPr>
        <w:t xml:space="preserve">) and group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him are of the view that, "When the wife tells her husband that she would not obey any of his orders, or she shall not carry out any of his biddings,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shall become valid. Imam </w:t>
      </w:r>
      <w:proofErr w:type="spellStart"/>
      <w:r w:rsidRPr="00003F86">
        <w:rPr>
          <w:rFonts w:ascii="New" w:eastAsia="Times New Roman" w:hAnsi="New" w:cs="Times New Roman"/>
          <w:color w:val="333333"/>
          <w:sz w:val="24"/>
          <w:szCs w:val="24"/>
          <w:lang w:eastAsia="en-PK"/>
        </w:rPr>
        <w:t>Sha'bi</w:t>
      </w:r>
      <w:proofErr w:type="spellEnd"/>
      <w:r w:rsidRPr="00003F86">
        <w:rPr>
          <w:rFonts w:ascii="New" w:eastAsia="Times New Roman" w:hAnsi="New" w:cs="Times New Roman"/>
          <w:color w:val="333333"/>
          <w:sz w:val="24"/>
          <w:szCs w:val="24"/>
          <w:lang w:eastAsia="en-PK"/>
        </w:rPr>
        <w:t xml:space="preserve"> said that the phrase, (not maintaining by the spouses of the limits of God) implies malice, enmity, and disobedience on their part. Ata b. Abi Rabah has said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shall be valid when the wife tells her husband: "I hate thee, I do not love thee and so on". It shall not be committing sin if the wife pays her husband any compensation for his effecting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w:t>
      </w:r>
    </w:p>
    <w:p w14:paraId="6DA6C4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BAF3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[Al-</w:t>
      </w:r>
      <w:proofErr w:type="spellStart"/>
      <w:r w:rsidRPr="00003F86">
        <w:rPr>
          <w:rFonts w:ascii="New" w:eastAsia="Times New Roman" w:hAnsi="New" w:cs="Times New Roman"/>
          <w:color w:val="333333"/>
          <w:sz w:val="24"/>
          <w:szCs w:val="24"/>
          <w:lang w:eastAsia="en-PK"/>
        </w:rPr>
        <w:t>Qurtabi</w:t>
      </w:r>
      <w:proofErr w:type="spellEnd"/>
      <w:r w:rsidRPr="00003F86">
        <w:rPr>
          <w:rFonts w:ascii="New" w:eastAsia="Times New Roman" w:hAnsi="New" w:cs="Times New Roman"/>
          <w:color w:val="333333"/>
          <w:sz w:val="24"/>
          <w:szCs w:val="24"/>
          <w:lang w:eastAsia="en-PK"/>
        </w:rPr>
        <w:t>: Al Jami al Ahkam al-</w:t>
      </w:r>
      <w:proofErr w:type="spellStart"/>
      <w:r w:rsidRPr="00003F86">
        <w:rPr>
          <w:rFonts w:ascii="New" w:eastAsia="Times New Roman" w:hAnsi="New" w:cs="Times New Roman"/>
          <w:color w:val="333333"/>
          <w:sz w:val="24"/>
          <w:szCs w:val="24"/>
          <w:lang w:eastAsia="en-PK"/>
        </w:rPr>
        <w:t>Qurani</w:t>
      </w:r>
      <w:proofErr w:type="spellEnd"/>
      <w:r w:rsidRPr="00003F86">
        <w:rPr>
          <w:rFonts w:ascii="New" w:eastAsia="Times New Roman" w:hAnsi="New" w:cs="Times New Roman"/>
          <w:color w:val="333333"/>
          <w:sz w:val="24"/>
          <w:szCs w:val="24"/>
          <w:lang w:eastAsia="en-PK"/>
        </w:rPr>
        <w:t>, Cairo, 1936 A.D., Part III, p.137]. (Emphasis added).</w:t>
      </w:r>
    </w:p>
    <w:p w14:paraId="6C2795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AD98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Baydawi</w:t>
      </w:r>
      <w:proofErr w:type="spellEnd"/>
      <w:r w:rsidRPr="00003F86">
        <w:rPr>
          <w:rFonts w:ascii="New" w:eastAsia="Times New Roman" w:hAnsi="New" w:cs="Times New Roman"/>
          <w:color w:val="333333"/>
          <w:sz w:val="24"/>
          <w:szCs w:val="24"/>
          <w:lang w:eastAsia="en-PK"/>
        </w:rPr>
        <w:t xml:space="preserve"> in his commentary on the Holy Qur'an. Anwar al- Tanzil known as Tafsir </w:t>
      </w:r>
      <w:proofErr w:type="spellStart"/>
      <w:r w:rsidRPr="00003F86">
        <w:rPr>
          <w:rFonts w:ascii="New" w:eastAsia="Times New Roman" w:hAnsi="New" w:cs="Times New Roman"/>
          <w:color w:val="333333"/>
          <w:sz w:val="24"/>
          <w:szCs w:val="24"/>
          <w:lang w:eastAsia="en-PK"/>
        </w:rPr>
        <w:t>Baydawi</w:t>
      </w:r>
      <w:proofErr w:type="spellEnd"/>
      <w:r w:rsidRPr="00003F86">
        <w:rPr>
          <w:rFonts w:ascii="New" w:eastAsia="Times New Roman" w:hAnsi="New" w:cs="Times New Roman"/>
          <w:color w:val="333333"/>
          <w:sz w:val="24"/>
          <w:szCs w:val="24"/>
          <w:lang w:eastAsia="en-PK"/>
        </w:rPr>
        <w:t>, has said: "And it is not lawful of you that you take anything of that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the dower) what you </w:t>
      </w:r>
      <w:r w:rsidRPr="00003F86">
        <w:rPr>
          <w:rFonts w:ascii="New" w:eastAsia="Times New Roman" w:hAnsi="New" w:cs="Times New Roman"/>
          <w:color w:val="333333"/>
          <w:sz w:val="24"/>
          <w:szCs w:val="24"/>
          <w:lang w:eastAsia="en-PK"/>
        </w:rPr>
        <w:lastRenderedPageBreak/>
        <w:t>have settled on your wives. It is stated that Jamila felt strong aversion against her husband Thabit b. Qays. She came to the Prophet of God and said, "Neither I nor Thabit are there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I and Thabit cannot co-exist); and nothing can bring our heads together (alluding to posture in intercourse). By God, I do not find fault with his piety and morality. But I have infidelity in Islam. I cannot bear him on account of my deep aversion. I raised a corner of the flap of the tent, I saw him coming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a few men. He was the blackest, shortest and ugliest of them all". This occasioned the revelation (of this verse). Jamila, therefore, secured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her husband restoring to </w:t>
      </w:r>
      <w:proofErr w:type="spellStart"/>
      <w:r w:rsidRPr="00003F86">
        <w:rPr>
          <w:rFonts w:ascii="New" w:eastAsia="Times New Roman" w:hAnsi="New" w:cs="Times New Roman"/>
          <w:color w:val="333333"/>
          <w:sz w:val="24"/>
          <w:szCs w:val="24"/>
          <w:lang w:eastAsia="en-PK"/>
        </w:rPr>
        <w:t>Tahbit</w:t>
      </w:r>
      <w:proofErr w:type="spellEnd"/>
      <w:r w:rsidRPr="00003F86">
        <w:rPr>
          <w:rFonts w:ascii="New" w:eastAsia="Times New Roman" w:hAnsi="New" w:cs="Times New Roman"/>
          <w:color w:val="333333"/>
          <w:sz w:val="24"/>
          <w:szCs w:val="24"/>
          <w:lang w:eastAsia="en-PK"/>
        </w:rPr>
        <w:t>, as compensation, the garden that was given to her as dower by him. This verse is addressed to the officials because the matter of taking and giving compensation relates to them. It is they who have to pass orders regarding this matter when it is brought before them".</w:t>
      </w:r>
    </w:p>
    <w:p w14:paraId="2FB1F7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66C36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(See. Tanzil-</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-Rehman. A Code of Muslim Personal Law, Islamic Publishers, Karachi, 1984 Edition. Vol. I, pp 525 to 527).</w:t>
      </w:r>
    </w:p>
    <w:p w14:paraId="566394B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4C4C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the case of Khurshid Bibi v. Muhammad Amin PLD 1967 SC 97 at 137 to 139, S.A. Mahmood, J. of the Supreme Court highlighted the history and the conclusion of the recorded tradition relating to 10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in the following terms:</w:t>
      </w:r>
    </w:p>
    <w:p w14:paraId="1B2664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F547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"21. The recorded traditions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by the Holy Prophet and the Caliphs lend strong support to the above conclusions. The classical instance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that of the wife of Sabit bin Qais to be found in various collections of </w:t>
      </w:r>
      <w:proofErr w:type="spellStart"/>
      <w:r w:rsidRPr="00003F86">
        <w:rPr>
          <w:rFonts w:ascii="New" w:eastAsia="Times New Roman" w:hAnsi="New" w:cs="Times New Roman"/>
          <w:color w:val="333333"/>
          <w:sz w:val="24"/>
          <w:szCs w:val="24"/>
          <w:lang w:eastAsia="en-PK"/>
        </w:rPr>
        <w:t>Ahadith</w:t>
      </w:r>
      <w:proofErr w:type="spellEnd"/>
      <w:r w:rsidRPr="00003F86">
        <w:rPr>
          <w:rFonts w:ascii="New" w:eastAsia="Times New Roman" w:hAnsi="New" w:cs="Times New Roman"/>
          <w:color w:val="333333"/>
          <w:sz w:val="24"/>
          <w:szCs w:val="24"/>
          <w:lang w:eastAsia="en-PK"/>
        </w:rPr>
        <w:t xml:space="preserve"> including Bukhari, Tirmizi, Abu Daud, </w:t>
      </w:r>
      <w:proofErr w:type="spellStart"/>
      <w:r w:rsidRPr="00003F86">
        <w:rPr>
          <w:rFonts w:ascii="New" w:eastAsia="Times New Roman" w:hAnsi="New" w:cs="Times New Roman"/>
          <w:color w:val="333333"/>
          <w:sz w:val="24"/>
          <w:szCs w:val="24"/>
          <w:lang w:eastAsia="en-PK"/>
        </w:rPr>
        <w:t>Nisai</w:t>
      </w:r>
      <w:proofErr w:type="spellEnd"/>
      <w:r w:rsidRPr="00003F86">
        <w:rPr>
          <w:rFonts w:ascii="New" w:eastAsia="Times New Roman" w:hAnsi="New" w:cs="Times New Roman"/>
          <w:color w:val="333333"/>
          <w:sz w:val="24"/>
          <w:szCs w:val="24"/>
          <w:lang w:eastAsia="en-PK"/>
        </w:rPr>
        <w:t xml:space="preserve"> and Ibne Maja, but there are two versions, one referring to </w:t>
      </w:r>
      <w:proofErr w:type="spellStart"/>
      <w:r w:rsidRPr="00003F86">
        <w:rPr>
          <w:rFonts w:ascii="New" w:eastAsia="Times New Roman" w:hAnsi="New" w:cs="Times New Roman"/>
          <w:color w:val="333333"/>
          <w:sz w:val="24"/>
          <w:szCs w:val="24"/>
          <w:lang w:eastAsia="en-PK"/>
        </w:rPr>
        <w:t>lamila</w:t>
      </w:r>
      <w:proofErr w:type="spellEnd"/>
      <w:r w:rsidRPr="00003F86">
        <w:rPr>
          <w:rFonts w:ascii="New" w:eastAsia="Times New Roman" w:hAnsi="New" w:cs="Times New Roman"/>
          <w:color w:val="333333"/>
          <w:sz w:val="24"/>
          <w:szCs w:val="24"/>
          <w:lang w:eastAsia="en-PK"/>
        </w:rPr>
        <w:t xml:space="preserve"> and the other to Habiba. Some Commentators say that they relate to two different wives of the same Sabit. The instance of Jamila, as stated in Mishkat-ul -</w:t>
      </w:r>
      <w:proofErr w:type="spellStart"/>
      <w:r w:rsidRPr="00003F86">
        <w:rPr>
          <w:rFonts w:ascii="New" w:eastAsia="Times New Roman" w:hAnsi="New" w:cs="Times New Roman"/>
          <w:color w:val="333333"/>
          <w:sz w:val="24"/>
          <w:szCs w:val="24"/>
          <w:lang w:eastAsia="en-PK"/>
        </w:rPr>
        <w:t>Mussabih</w:t>
      </w:r>
      <w:proofErr w:type="spellEnd"/>
      <w:r w:rsidRPr="00003F86">
        <w:rPr>
          <w:rFonts w:ascii="New" w:eastAsia="Times New Roman" w:hAnsi="New" w:cs="Times New Roman"/>
          <w:color w:val="333333"/>
          <w:sz w:val="24"/>
          <w:szCs w:val="24"/>
          <w:lang w:eastAsia="en-PK"/>
        </w:rPr>
        <w:t xml:space="preserve"> (Volume II, page 703) is that Jamila went to the Holy Prophet and said that she did not blame her husband Sabit bin Qais about his character or piety, but she feared "heresy in Islam". The Holy Prophet asked her if she was prepared to return the garden given to her as a dower, and on her replying "yes, Oh Prophet of God, and even more", the Prophet said: "No more, but you return the garden that he gave you". She agreed and the Prophet said to Sabit "Take the garden and divorce her". According to another version in Bukhari when she agreed to return the garden, the Prophet ordered Sabit and he separated her. The other tradition of Habiba as stated by Imam Malik and Abu Daud, is that one day early in the morning when the Holy Prophet came out of his house, he found Habiba standing there. He enquired from her what the matter was. She said, "I and Sabit can never pull on together". When Sabit </w:t>
      </w:r>
      <w:proofErr w:type="gramStart"/>
      <w:r w:rsidRPr="00003F86">
        <w:rPr>
          <w:rFonts w:ascii="New" w:eastAsia="Times New Roman" w:hAnsi="New" w:cs="Times New Roman"/>
          <w:color w:val="333333"/>
          <w:sz w:val="24"/>
          <w:szCs w:val="24"/>
          <w:lang w:eastAsia="en-PK"/>
        </w:rPr>
        <w:t>appeared</w:t>
      </w:r>
      <w:proofErr w:type="gramEnd"/>
      <w:r w:rsidRPr="00003F86">
        <w:rPr>
          <w:rFonts w:ascii="New" w:eastAsia="Times New Roman" w:hAnsi="New" w:cs="Times New Roman"/>
          <w:color w:val="333333"/>
          <w:sz w:val="24"/>
          <w:szCs w:val="24"/>
          <w:lang w:eastAsia="en-PK"/>
        </w:rPr>
        <w:t xml:space="preserve"> the Holy Prophet said "This is Habiba daughter of Sahal. She has stated what God wished she should state". Habiba said: "O Prophet of God, let Sabit take from me whatever he has given me, for that is all with me". The Holy Prophet ordered Sabit to take back what he had given her, and to release her. In some version the words used by him are mentioned as "</w:t>
      </w:r>
      <w:proofErr w:type="spellStart"/>
      <w:r w:rsidRPr="00003F86">
        <w:rPr>
          <w:rFonts w:ascii="New" w:eastAsia="Times New Roman" w:hAnsi="New" w:cs="Times New Roman"/>
          <w:color w:val="333333"/>
          <w:sz w:val="24"/>
          <w:szCs w:val="24"/>
          <w:lang w:eastAsia="en-PK"/>
        </w:rPr>
        <w:t>khale</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sabilaha</w:t>
      </w:r>
      <w:proofErr w:type="spellEnd"/>
      <w:r w:rsidRPr="00003F86">
        <w:rPr>
          <w:rFonts w:ascii="New" w:eastAsia="Times New Roman" w:hAnsi="New" w:cs="Times New Roman"/>
          <w:color w:val="333333"/>
          <w:sz w:val="24"/>
          <w:szCs w:val="24"/>
          <w:lang w:eastAsia="en-PK"/>
        </w:rPr>
        <w:t xml:space="preserve">" and in others "Fariqha" which both mean "divorce her". About this very instance, there is another version reported by Abu Daud and Ibne </w:t>
      </w:r>
      <w:proofErr w:type="spellStart"/>
      <w:r w:rsidRPr="00003F86">
        <w:rPr>
          <w:rFonts w:ascii="New" w:eastAsia="Times New Roman" w:hAnsi="New" w:cs="Times New Roman"/>
          <w:color w:val="333333"/>
          <w:sz w:val="24"/>
          <w:szCs w:val="24"/>
          <w:lang w:eastAsia="en-PK"/>
        </w:rPr>
        <w:t>Gharir</w:t>
      </w:r>
      <w:proofErr w:type="spellEnd"/>
      <w:r w:rsidRPr="00003F86">
        <w:rPr>
          <w:rFonts w:ascii="New" w:eastAsia="Times New Roman" w:hAnsi="New" w:cs="Times New Roman"/>
          <w:color w:val="333333"/>
          <w:sz w:val="24"/>
          <w:szCs w:val="24"/>
          <w:lang w:eastAsia="en-PK"/>
        </w:rPr>
        <w:t xml:space="preserve"> as coming from Hazrat Aisha, stating that Sabit had beaten Habiba and broken her bone. But it is clear enough that she made no complaint on this score, and demanded dissolution of her marriage on account of her aversion from his ugliness. The case is one, therefore,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in which there was an order of separation by the Holy Prophet.</w:t>
      </w:r>
    </w:p>
    <w:p w14:paraId="1ED78E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E6F6E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22. In the days of the Holy Prophet, as reported by Ibne Abbas in Mishkat, Volume II, page 702, Barirah was married to </w:t>
      </w:r>
      <w:proofErr w:type="spellStart"/>
      <w:r w:rsidRPr="00003F86">
        <w:rPr>
          <w:rFonts w:ascii="New" w:eastAsia="Times New Roman" w:hAnsi="New" w:cs="Times New Roman"/>
          <w:color w:val="333333"/>
          <w:sz w:val="24"/>
          <w:szCs w:val="24"/>
          <w:lang w:eastAsia="en-PK"/>
        </w:rPr>
        <w:t>Mughis</w:t>
      </w:r>
      <w:proofErr w:type="spellEnd"/>
      <w:r w:rsidRPr="00003F86">
        <w:rPr>
          <w:rFonts w:ascii="New" w:eastAsia="Times New Roman" w:hAnsi="New" w:cs="Times New Roman"/>
          <w:color w:val="333333"/>
          <w:sz w:val="24"/>
          <w:szCs w:val="24"/>
          <w:lang w:eastAsia="en-PK"/>
        </w:rPr>
        <w:t xml:space="preserve">, who was intensely in love with her, and used to roam about the lanes of Madina, weeping and crying in quest of her. One day the Holy Prophet expressed a wish to her that shoe should go back to her husband. "Is this an order" asked Barirah, and as the Holy Prophet said: "No, I am only trying to intercede", Barirah did not go back to her husband. This instance has been used in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Saeeda Khanum v. Muhammad Sami as implying that as the Holy Prophet did not force Barirah to go back to her husband. He was not likely to force Sabit bin Qais to divorce his wife. With the greatest respect, it appears to me that this instance instead of reflecting adversely on' the efficacy of the cases of Jamila and Habiba, as instances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under the orders of the Holy Prophet enhances their value. The difference between those cases and the case of Barirah is that in those cases the wives approached the Holy Prophet demanding a dissolution of their marriage, while there was no such demand by Barirah, and, the Holy Prophet decided the cases referred to him as head of the State of Islam, and ordered the husband to release them on restoration, of benefits conferred. Thus,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was decreed by the Holy Prophet on the ground that the wives having developed intense hatred for their husband, it had become impossible for them to live with him and to perform their marital obligations. No clearer proof can be had of Qazi's power and authority to dissolve a marriage in appropriate case by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In the case of Barirah, there being no cause before him as a Qazi or a Judge, he gave no order and merely tendered an advice. Her instance also proves that the Holy Prophet was not in favour of forcing an unwilling wife to live with her husband, where there is fixed aversion." (Emphasis added).</w:t>
      </w:r>
    </w:p>
    <w:p w14:paraId="23F73E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2DE3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light of the above, it can be safely stated that a wife has been given the right to approach a Court to obtain dissolution of the marriage bond from her husband if she had developed such dislike or aversion that she cannot live with him under any circumstances and she pays consideration to the husband for the same.</w:t>
      </w:r>
    </w:p>
    <w:p w14:paraId="7E76AF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417F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answer to the first set of objections to the impugned judgment advanced by Mr. Badrul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is given in the case of Khurshid Bibi itself on page 137 wherein the Honourable Supreme Court has clearly stated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the right of the wife and Talaq is the right of the husband and that the only distinction between the two is that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a form of dissolution of marriage for a consideration to be paid by the wife where a Qazi or a Judge decides that it is a fit case for dissolution. In the present case, the wife has clearly stated, inter alia, that the attitude of the husband is not good with her, he quarrels with her on petty matters, abuses. her and sometime beats her also. The husband's counsel in the cross-examination of the wife could not break her testimony wherein she clearly </w:t>
      </w:r>
      <w:proofErr w:type="gramStart"/>
      <w:r w:rsidRPr="00003F86">
        <w:rPr>
          <w:rFonts w:ascii="New" w:eastAsia="Times New Roman" w:hAnsi="New" w:cs="Times New Roman"/>
          <w:color w:val="333333"/>
          <w:sz w:val="24"/>
          <w:szCs w:val="24"/>
          <w:lang w:eastAsia="en-PK"/>
        </w:rPr>
        <w:t>reiterated:-</w:t>
      </w:r>
      <w:proofErr w:type="gramEnd"/>
      <w:r w:rsidRPr="00003F86">
        <w:rPr>
          <w:rFonts w:ascii="New" w:eastAsia="Times New Roman" w:hAnsi="New" w:cs="Times New Roman"/>
          <w:color w:val="333333"/>
          <w:sz w:val="24"/>
          <w:szCs w:val="24"/>
          <w:lang w:eastAsia="en-PK"/>
        </w:rPr>
        <w:t>-</w:t>
      </w:r>
    </w:p>
    <w:p w14:paraId="2DCC77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0F61E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 am not ready to join the defendant at any cost. I only want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this Court, and I am also ready to forego my dower amount in lieu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w:t>
      </w:r>
    </w:p>
    <w:p w14:paraId="212C91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CB0BA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the basis of the aforesaid statement, the learned Family Judge came to the conclusion that the wife had made out a case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consequently, he exercised the jurisdiction vested in him and ordered dissolution of the marriage accordingly. Mr.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could not show any statement from the evidence of the wife recorded before the Family Judge that she was willing to live with her husband. After the wife had categorically stated that she was not ready to live with her husband at any cost, she wanted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from him and was ready to </w:t>
      </w:r>
      <w:r w:rsidRPr="00003F86">
        <w:rPr>
          <w:rFonts w:ascii="New" w:eastAsia="Times New Roman" w:hAnsi="New" w:cs="Times New Roman"/>
          <w:color w:val="333333"/>
          <w:sz w:val="24"/>
          <w:szCs w:val="24"/>
          <w:lang w:eastAsia="en-PK"/>
        </w:rPr>
        <w:lastRenderedPageBreak/>
        <w:t xml:space="preserve">forego her dower amount, the learned Family Judge had no choice but to come to the obvious conclusion that it was not possible for the two parties to live within the limits prescribed by Allah and consequently allowed the wife's prayer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w:t>
      </w:r>
    </w:p>
    <w:p w14:paraId="198B9D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2707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Neither the judgment of the Honourable Supreme Court, the commentaries of various authorities referred above nor the narration or the incident of dissolution of marriage of Jamila and Habiba with Sabit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by the Holy Prophet (</w:t>
      </w:r>
      <w:proofErr w:type="spellStart"/>
      <w:r w:rsidRPr="00003F86">
        <w:rPr>
          <w:rFonts w:ascii="New" w:eastAsia="Times New Roman" w:hAnsi="New" w:cs="Times New Roman"/>
          <w:color w:val="333333"/>
          <w:sz w:val="24"/>
          <w:szCs w:val="24"/>
          <w:lang w:eastAsia="en-PK"/>
        </w:rPr>
        <w:t>p.b.u.h.</w:t>
      </w:r>
      <w:proofErr w:type="spellEnd"/>
      <w:r w:rsidRPr="00003F86">
        <w:rPr>
          <w:rFonts w:ascii="New" w:eastAsia="Times New Roman" w:hAnsi="New" w:cs="Times New Roman"/>
          <w:color w:val="333333"/>
          <w:sz w:val="24"/>
          <w:szCs w:val="24"/>
          <w:lang w:eastAsia="en-PK"/>
        </w:rPr>
        <w:t xml:space="preserve">) any where states that it is incumbent upon the Judge to use the phrase "it is not possible to live within the limits prescribed by Allah" at the time of passing an order for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It is apparent that when a wife asks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she does so because it is not possible for her to live as husband and wife within the limits prescribed by Allah as discussed above. If the judge after recording the evidence of the wife decides to dissolve the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he does so because he comes to the conclusion that it is not possible for the parties to live happily as enjoined by Allah. The omission by the Judge to mention the phrase "not possible to live within the limits prescribed by Allah" does not in any way make the order of dissolution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ineffective, illegal, unlawful or contrary to the law relating to the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w:t>
      </w:r>
    </w:p>
    <w:p w14:paraId="2067FE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0A1AB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alternate argument of Mr. Badrul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that the husband had not agreed to release the wife from the marriage ties and, therefore, the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granted by the Court is not valid, is apparently based upon a different view taken by the Hanafi, Shafi, </w:t>
      </w:r>
      <w:proofErr w:type="spellStart"/>
      <w:r w:rsidRPr="00003F86">
        <w:rPr>
          <w:rFonts w:ascii="New" w:eastAsia="Times New Roman" w:hAnsi="New" w:cs="Times New Roman"/>
          <w:color w:val="333333"/>
          <w:sz w:val="24"/>
          <w:szCs w:val="24"/>
          <w:lang w:eastAsia="en-PK"/>
        </w:rPr>
        <w:t>Maalki</w:t>
      </w:r>
      <w:proofErr w:type="spellEnd"/>
      <w:r w:rsidRPr="00003F86">
        <w:rPr>
          <w:rFonts w:ascii="New" w:eastAsia="Times New Roman" w:hAnsi="New" w:cs="Times New Roman"/>
          <w:color w:val="333333"/>
          <w:sz w:val="24"/>
          <w:szCs w:val="24"/>
          <w:lang w:eastAsia="en-PK"/>
        </w:rPr>
        <w:t xml:space="preserve"> and Hambli Schools of Thought. According to their view based on the interpretation of Koranic Ayaat and Hadees relating to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the latter is a transaction based on an agreement between two parties of which offer, acceptance and consideration are essential ingredients. They argue that just as there cannot be any agreement without acceptance of an offer, there cannot be any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without the acceptance of the offer made by the wife to the husband to release her on payment of some consideration. Consequently,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can take place only on the acceptance of the wife's offer by the husband and a Judge cannot force the husband to divorce the wife or order dissolution of the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if he comes to. the conclusion that it is not possible for the husband and the wife to live within the limits prescribed by Allah and the wife is willing to forego her dower or pay some other consideration for her release. No doubt the views of the respected Imams command high respect but the Honourable Judges of the Supreme Court exercising their powers of </w:t>
      </w:r>
      <w:proofErr w:type="spellStart"/>
      <w:r w:rsidRPr="00003F86">
        <w:rPr>
          <w:rFonts w:ascii="New" w:eastAsia="Times New Roman" w:hAnsi="New" w:cs="Times New Roman"/>
          <w:color w:val="333333"/>
          <w:sz w:val="24"/>
          <w:szCs w:val="24"/>
          <w:lang w:eastAsia="en-PK"/>
        </w:rPr>
        <w:t>Ijtehad</w:t>
      </w:r>
      <w:proofErr w:type="spellEnd"/>
      <w:r w:rsidRPr="00003F86">
        <w:rPr>
          <w:rFonts w:ascii="New" w:eastAsia="Times New Roman" w:hAnsi="New" w:cs="Times New Roman"/>
          <w:color w:val="333333"/>
          <w:sz w:val="24"/>
          <w:szCs w:val="24"/>
          <w:lang w:eastAsia="en-PK"/>
        </w:rPr>
        <w:t xml:space="preserve"> have drawn a different conclusion from the Ayaat of the Holy Koran and precedents of the Holy Prophet as expressed in the case of </w:t>
      </w:r>
      <w:proofErr w:type="spellStart"/>
      <w:r w:rsidRPr="00003F86">
        <w:rPr>
          <w:rFonts w:ascii="New" w:eastAsia="Times New Roman" w:hAnsi="New" w:cs="Times New Roman"/>
          <w:color w:val="333333"/>
          <w:sz w:val="24"/>
          <w:szCs w:val="24"/>
          <w:lang w:eastAsia="en-PK"/>
        </w:rPr>
        <w:t>Khurhseed</w:t>
      </w:r>
      <w:proofErr w:type="spellEnd"/>
      <w:r w:rsidRPr="00003F86">
        <w:rPr>
          <w:rFonts w:ascii="New" w:eastAsia="Times New Roman" w:hAnsi="New" w:cs="Times New Roman"/>
          <w:color w:val="333333"/>
          <w:sz w:val="24"/>
          <w:szCs w:val="24"/>
          <w:lang w:eastAsia="en-PK"/>
        </w:rPr>
        <w:t xml:space="preserve"> Bibi (See B.Z. </w:t>
      </w:r>
      <w:proofErr w:type="spellStart"/>
      <w:r w:rsidRPr="00003F86">
        <w:rPr>
          <w:rFonts w:ascii="New" w:eastAsia="Times New Roman" w:hAnsi="New" w:cs="Times New Roman"/>
          <w:color w:val="333333"/>
          <w:sz w:val="24"/>
          <w:szCs w:val="24"/>
          <w:lang w:eastAsia="en-PK"/>
        </w:rPr>
        <w:t>Kaikaus</w:t>
      </w:r>
      <w:proofErr w:type="spellEnd"/>
      <w:r w:rsidRPr="00003F86">
        <w:rPr>
          <w:rFonts w:ascii="New" w:eastAsia="Times New Roman" w:hAnsi="New" w:cs="Times New Roman"/>
          <w:color w:val="333333"/>
          <w:sz w:val="24"/>
          <w:szCs w:val="24"/>
          <w:lang w:eastAsia="en-PK"/>
        </w:rPr>
        <w:t xml:space="preserve">) v. President of Pakistan (PLD 1980 SC 160). Under Article 189 of the Constitution of Islamic Republic of Pakistan, all decisions of the Supreme Court, to the extent it decides a question of law is binding on all other Courts in Pakistan. Accordingly, the judgment of the Supreme Court in Khursheed Bibi's case is the law declared in respect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and is binding on this Court. The alternate argument of Mr. Badrul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is accordingly rejected.</w:t>
      </w:r>
    </w:p>
    <w:p w14:paraId="653795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7323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Even otherwise, the argument of Mr.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regarding the petitioner (husband) not accepting the offer of the wife is belied by the notice dated 26-12-2001 issued by Sarwar Muhammad Khan, Advocate on behalf of the petitioner addressed to respondent No.1 (wife). In the said letter after stating the fact of dissolution of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the Advocate asked the wife to collect her dowry article through her authorized agent within seven days of </w:t>
      </w:r>
      <w:r w:rsidRPr="00003F86">
        <w:rPr>
          <w:rFonts w:ascii="New" w:eastAsia="Times New Roman" w:hAnsi="New" w:cs="Times New Roman"/>
          <w:color w:val="333333"/>
          <w:sz w:val="24"/>
          <w:szCs w:val="24"/>
          <w:lang w:eastAsia="en-PK"/>
        </w:rPr>
        <w:lastRenderedPageBreak/>
        <w:t xml:space="preserve">receipt of the letter whereafter he warned that the husband would not be responsible to return the same. The letter, which has not been denied by Mr.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clearly indicates that the husband had consented to the grant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by the Family Judge on the wife expressing her hatred for her husband and offering to forego her dower. The argument clearly reflects the mala fide conduct of the husband which cannot but be deprecated.</w:t>
      </w:r>
    </w:p>
    <w:p w14:paraId="7C1603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96A6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arguments of the learned counsel impugning the judgment of the learned Family Judge are contrary to law and the evidence on record. I am convinced from the evidence on record that it is not possible for the petitioner - and respondent to live together within the limits set by Allah and it was fit and proper to dissolve the marriage by way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as prayed by the wife. The learned Family Judge has reached the right conclusion and passed the order in accordance with law. The petition is mala fide and is accordingly dismissed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w:t>
      </w:r>
    </w:p>
    <w:p w14:paraId="756D74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1A3C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S.A.K./M-466/</w:t>
      </w:r>
      <w:proofErr w:type="gramStart"/>
      <w:r w:rsidRPr="00003F86">
        <w:rPr>
          <w:rFonts w:ascii="New" w:eastAsia="Times New Roman" w:hAnsi="New" w:cs="Times New Roman"/>
          <w:color w:val="333333"/>
          <w:sz w:val="24"/>
          <w:szCs w:val="24"/>
          <w:lang w:eastAsia="en-PK"/>
        </w:rPr>
        <w:t>K</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209DF4AE"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6C07D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4D7686DB" w14:textId="77777777" w:rsidR="00003F86" w:rsidRDefault="00003F86">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019B4A28" w14:textId="0479BDE4"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1089</w:t>
      </w:r>
    </w:p>
    <w:p w14:paraId="3D788B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49C70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08F9B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055A5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 Javed Buttar, Ch. Ijaz Ahmad and Syed Jamshed Ali, JJ</w:t>
      </w:r>
    </w:p>
    <w:p w14:paraId="20CC5F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B8227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MUDASSAR QAYYUM NAHRA---Petitioner</w:t>
      </w:r>
    </w:p>
    <w:p w14:paraId="2B44C3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801F8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4EA96F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519DF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ELECTION TRIBUNAL, PUNJAB, LAHORE and 10 others---Respondents</w:t>
      </w:r>
    </w:p>
    <w:p w14:paraId="5CA1B0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EC24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Petitions Nos.16625, 16675 and 16719 of 2002, decided on 16th September, 2002.</w:t>
      </w:r>
    </w:p>
    <w:p w14:paraId="1B323F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B18ED5"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Representation of the People Act (LXXXV of </w:t>
      </w:r>
      <w:proofErr w:type="gramStart"/>
      <w:r w:rsidRPr="00003F86">
        <w:rPr>
          <w:rFonts w:ascii="New" w:eastAsia="Times New Roman" w:hAnsi="New" w:cs="Times New Roman"/>
          <w:color w:val="333333"/>
          <w:spacing w:val="-3"/>
          <w:kern w:val="36"/>
          <w:sz w:val="24"/>
          <w:szCs w:val="24"/>
          <w:lang w:eastAsia="en-PK"/>
        </w:rPr>
        <w:t>1976)---</w:t>
      </w:r>
      <w:proofErr w:type="gramEnd"/>
    </w:p>
    <w:p w14:paraId="43C162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CF1D8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----Ss.12(1), 13, 14(3)(b)(d) &amp; 99(1)(</w:t>
      </w:r>
      <w:proofErr w:type="gramStart"/>
      <w:r w:rsidRPr="00003F86">
        <w:rPr>
          <w:rFonts w:ascii="New" w:eastAsia="Times New Roman" w:hAnsi="New" w:cs="Times New Roman"/>
          <w:color w:val="333333"/>
          <w:sz w:val="24"/>
          <w:szCs w:val="24"/>
          <w:lang w:eastAsia="en-PK"/>
        </w:rPr>
        <w:t>c)---</w:t>
      </w:r>
      <w:proofErr w:type="gramEnd"/>
      <w:r w:rsidRPr="00003F86">
        <w:rPr>
          <w:rFonts w:ascii="New" w:eastAsia="Times New Roman" w:hAnsi="New" w:cs="Times New Roman"/>
          <w:color w:val="333333"/>
          <w:sz w:val="24"/>
          <w:szCs w:val="24"/>
          <w:lang w:eastAsia="en-PK"/>
        </w:rPr>
        <w:t>Nomination papers, rejection of---Nomination papers filed by candidates were rejected on the ground that proposers and seconders of candidates did not belong to constituencies for which candidates were contesting election---Provisions of S.12(1) of Representation of the People Act, 1976 and para. 39 of Manual of Instructions for guidance of Returning Officers issued by Election Commission of Pakistan had clearly provided that it was necessary that person proposing or seconding nomination of a duly qualified person to be a member from a constituency, must belong to that constituency and should be registered as Elector in Electoral Roll of any one of electoral areas comprising in that constituency---Provisions of S.14(3)(b) of Representation of the People Act, 1976 had provided that Returning Officer could reject nomination papers if he was satisfied that proposer or the seconder was not qualified to subscribe to the nomination papers ---Pre-divisions of S.14(3)(c) of Representation of the People Act, 1976 had provided for rejection of nomination. papers, if any provision of S.12(1) or S.13 of said Act had not been complied with---Person not belonging to concerned constituency thus could not be a proposer or a seconder and nomination papers of a candidate would be liable to be rejected if proposer or seconder were not qualified to subscribe to nomination papers---Nomination papers of candidates, in circumstances, were rightly rejected.</w:t>
      </w:r>
    </w:p>
    <w:p w14:paraId="150636C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6F9B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Ishaq Dar v. The Election Tribunal, Punjab, Lahore Bench at the Lahore High Court, Lahore constituted under the Provisions of the Representation of the People Act, 1976 and others KLR 1998 Civil Cases 374 ref.</w:t>
      </w:r>
    </w:p>
    <w:p w14:paraId="16B4F9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C4EA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Sardar Muhammad Latif Khan Khosa for Petitioner (in W.P. No. 16625 of 2002).</w:t>
      </w:r>
    </w:p>
    <w:p w14:paraId="1855E6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6DFF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Muhammad Ahsan </w:t>
      </w:r>
      <w:proofErr w:type="spellStart"/>
      <w:r w:rsidRPr="00003F86">
        <w:rPr>
          <w:rFonts w:ascii="New" w:eastAsia="Times New Roman" w:hAnsi="New" w:cs="Times New Roman"/>
          <w:color w:val="333333"/>
          <w:sz w:val="24"/>
          <w:szCs w:val="24"/>
          <w:lang w:eastAsia="en-PK"/>
        </w:rPr>
        <w:t>Bhoon</w:t>
      </w:r>
      <w:proofErr w:type="spellEnd"/>
      <w:r w:rsidRPr="00003F86">
        <w:rPr>
          <w:rFonts w:ascii="New" w:eastAsia="Times New Roman" w:hAnsi="New" w:cs="Times New Roman"/>
          <w:color w:val="333333"/>
          <w:sz w:val="24"/>
          <w:szCs w:val="24"/>
          <w:lang w:eastAsia="en-PK"/>
        </w:rPr>
        <w:t xml:space="preserve"> for Petitioner (in W.P. No. 16675 of 2002).</w:t>
      </w:r>
    </w:p>
    <w:p w14:paraId="40ED20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FC7D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Syed Muhammad Nisar Safdar for Petitioner (in W. P. No. 16719 of 2002).</w:t>
      </w:r>
    </w:p>
    <w:p w14:paraId="687A3B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3E5A7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Kh</w:t>
      </w:r>
      <w:proofErr w:type="spellEnd"/>
      <w:r w:rsidRPr="00003F86">
        <w:rPr>
          <w:rFonts w:ascii="New" w:eastAsia="Times New Roman" w:hAnsi="New" w:cs="Times New Roman"/>
          <w:color w:val="333333"/>
          <w:sz w:val="24"/>
          <w:szCs w:val="24"/>
          <w:lang w:eastAsia="en-PK"/>
        </w:rPr>
        <w:t>. Saeed-</w:t>
      </w:r>
      <w:proofErr w:type="spellStart"/>
      <w:r w:rsidRPr="00003F86">
        <w:rPr>
          <w:rFonts w:ascii="New" w:eastAsia="Times New Roman" w:hAnsi="New" w:cs="Times New Roman"/>
          <w:color w:val="333333"/>
          <w:sz w:val="24"/>
          <w:szCs w:val="24"/>
          <w:lang w:eastAsia="en-PK"/>
        </w:rPr>
        <w:t>uz</w:t>
      </w:r>
      <w:proofErr w:type="spellEnd"/>
      <w:r w:rsidRPr="00003F86">
        <w:rPr>
          <w:rFonts w:ascii="New" w:eastAsia="Times New Roman" w:hAnsi="New" w:cs="Times New Roman"/>
          <w:color w:val="333333"/>
          <w:sz w:val="24"/>
          <w:szCs w:val="24"/>
          <w:lang w:eastAsia="en-PK"/>
        </w:rPr>
        <w:t>-Zafar, Deputy Attorney-General.</w:t>
      </w:r>
    </w:p>
    <w:p w14:paraId="572144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4E927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Hafiz Abdul Rehman Ansari for Respondent No.4, (in </w:t>
      </w:r>
      <w:proofErr w:type="spellStart"/>
      <w:r w:rsidRPr="00003F86">
        <w:rPr>
          <w:rFonts w:ascii="New" w:eastAsia="Times New Roman" w:hAnsi="New" w:cs="Times New Roman"/>
          <w:color w:val="333333"/>
          <w:sz w:val="24"/>
          <w:szCs w:val="24"/>
          <w:lang w:eastAsia="en-PK"/>
        </w:rPr>
        <w:t>W.Ps</w:t>
      </w:r>
      <w:proofErr w:type="spellEnd"/>
      <w:r w:rsidRPr="00003F86">
        <w:rPr>
          <w:rFonts w:ascii="New" w:eastAsia="Times New Roman" w:hAnsi="New" w:cs="Times New Roman"/>
          <w:color w:val="333333"/>
          <w:sz w:val="24"/>
          <w:szCs w:val="24"/>
          <w:lang w:eastAsia="en-PK"/>
        </w:rPr>
        <w:t>. Nos. 16625 and 16675 of 2002).</w:t>
      </w:r>
    </w:p>
    <w:p w14:paraId="0B5675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EECD3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Khawar Ikram Bhatti for Respondent No.10, (in </w:t>
      </w:r>
      <w:proofErr w:type="spellStart"/>
      <w:r w:rsidRPr="00003F86">
        <w:rPr>
          <w:rFonts w:ascii="New" w:eastAsia="Times New Roman" w:hAnsi="New" w:cs="Times New Roman"/>
          <w:color w:val="333333"/>
          <w:sz w:val="24"/>
          <w:szCs w:val="24"/>
          <w:lang w:eastAsia="en-PK"/>
        </w:rPr>
        <w:t>W.Ps</w:t>
      </w:r>
      <w:proofErr w:type="spellEnd"/>
      <w:r w:rsidRPr="00003F86">
        <w:rPr>
          <w:rFonts w:ascii="New" w:eastAsia="Times New Roman" w:hAnsi="New" w:cs="Times New Roman"/>
          <w:color w:val="333333"/>
          <w:sz w:val="24"/>
          <w:szCs w:val="24"/>
          <w:lang w:eastAsia="en-PK"/>
        </w:rPr>
        <w:t>. Nos. 16625 and 16675 of 2002).</w:t>
      </w:r>
    </w:p>
    <w:p w14:paraId="2E8244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96775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656C28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4D56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Petitions Nos. 16625 of 2002, 16675 of 2002 and 16719 of 2002 are being disposed of through this order, as common questions of law and fact are involved in all these petitions.</w:t>
      </w:r>
    </w:p>
    <w:p w14:paraId="0EEFFF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3419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The relevant facts in Writ Petition No. 16625 of 2002 are that the petitioner, Mudassar Qayyum Nahra, submitted his nomination papers for contesting Election of Provincial Assembly from PP-102, Gujranwala-X, on 24-8-2002. The Returning Officer/Respondent No.2, at the time of scrutiny on 28-8-2002, rejected the petitioner's nomination papers on the ground that the proposer of the petitioner namely Sheikh Muhammad Mushtaq did not belong to the constituency for which the petitioner was contesting. The petitioner assailed the legality of the orders of the Returning Officer through an appeal before the Election Tribunal. The learned Tribunal, vide its order dated 6-9-2002, dismissed the appeal of the petitioner holding that the mistake was substantial in nature and was not remediable under second proviso to sub-clause (d) of section 14(3) of the Representation of the People Act, 1976, as well as under clause 50 of the Manual of Instructions for the Guidance of the Returning Officers, issued by the Election Commission of Pakistan.</w:t>
      </w:r>
    </w:p>
    <w:p w14:paraId="71BCC5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ED07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The relevant facts in Writ Petition No. 16675 of 2002 are that the petitioner, Sarfraz Ahmad, submitted his nomination papers for contesting election of Provincial Assembly from PP-102, Gujranwala-X, on 24-8-2002. The Returning Officer, at the time of scrutiny on 28-8-2002, rejected the nomination papers on the ground that neither the proposer Muhammad Malik nor the seconder Muhammad Masood belonged to the constituency for which the petitioner was contesting. The petitioner's appeal against the order of rejection of his nomination papers under section 14(5) of the Representation of the People Act, 1976, has been dismissed by the Election Tribunal on 3-9-2002, on the ground that the mistake committed by the petitioner while filing nomination papers was substantial in nature and was not remediable as provided in second proviso of section 14(3)(d) of the Representation of the People Act, 1976 and clause 50 of the Instructions issued by the Election Commission of Pakistan.</w:t>
      </w:r>
    </w:p>
    <w:p w14:paraId="2D3AE4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49F3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The facts of Writ Petition No. 16719 of 2002 are that the petitioner, Elahi </w:t>
      </w:r>
      <w:proofErr w:type="spellStart"/>
      <w:r w:rsidRPr="00003F86">
        <w:rPr>
          <w:rFonts w:ascii="New" w:eastAsia="Times New Roman" w:hAnsi="New" w:cs="Times New Roman"/>
          <w:color w:val="333333"/>
          <w:sz w:val="24"/>
          <w:szCs w:val="24"/>
          <w:lang w:eastAsia="en-PK"/>
        </w:rPr>
        <w:t>Bukhsh</w:t>
      </w:r>
      <w:proofErr w:type="spellEnd"/>
      <w:r w:rsidRPr="00003F86">
        <w:rPr>
          <w:rFonts w:ascii="New" w:eastAsia="Times New Roman" w:hAnsi="New" w:cs="Times New Roman"/>
          <w:color w:val="333333"/>
          <w:sz w:val="24"/>
          <w:szCs w:val="24"/>
          <w:lang w:eastAsia="en-PK"/>
        </w:rPr>
        <w:t xml:space="preserve"> Pervaiz, submitted his nomination papers for contesting election of the National Assembly from NA-121. The Returning Officer, vide his order dated 29-8-2002, rejected the nomination paper on the ground that the petitioner's proposer namely Ehsan-</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 xml:space="preserve">-Rehman did not belong to the constituency for which the petitioner was contesting. The petitioner's appeal has been dismissed by the Election Tribunal on 4-9-2002 holding that under sections 12(1) and 14(3)(6) of the Representation of the People Act, 1976, read with Instruction. No.39 in the Manual of Instructions for the Guidance of the Returning Officers, issued by the Election Commission of Pakistan, it is necessary that the persons proposing or seconding the nomination, of a duly qualified person to be a member from a constituency, must belong to that constituency and should be registered as elector in the electoral roll of any of the </w:t>
      </w:r>
      <w:r w:rsidRPr="00003F86">
        <w:rPr>
          <w:rFonts w:ascii="New" w:eastAsia="Times New Roman" w:hAnsi="New" w:cs="Times New Roman"/>
          <w:color w:val="333333"/>
          <w:sz w:val="24"/>
          <w:szCs w:val="24"/>
          <w:lang w:eastAsia="en-PK"/>
        </w:rPr>
        <w:lastRenderedPageBreak/>
        <w:t>electoral areas comprised in that. constituency and that the mistake committed by the petitioner while filing notification papers was substantial in nature and was not remediable as provided in second proviso to sub-clause (d) of section 14(3) of the above Act as well as under clause 50 of the above Instructions.</w:t>
      </w:r>
    </w:p>
    <w:p w14:paraId="7B102A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3B74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We have heard the learned counsel for the petitioners in all these petitions and the learned counsel representing two of the respondents in Writ Petitions Nos. 16625 of 2002 and 16675 of 2002 and </w:t>
      </w:r>
      <w:proofErr w:type="spellStart"/>
      <w:r w:rsidRPr="00003F86">
        <w:rPr>
          <w:rFonts w:ascii="New" w:eastAsia="Times New Roman" w:hAnsi="New" w:cs="Times New Roman"/>
          <w:color w:val="333333"/>
          <w:sz w:val="24"/>
          <w:szCs w:val="24"/>
          <w:lang w:eastAsia="en-PK"/>
        </w:rPr>
        <w:t>Kh</w:t>
      </w:r>
      <w:proofErr w:type="spellEnd"/>
      <w:r w:rsidRPr="00003F86">
        <w:rPr>
          <w:rFonts w:ascii="New" w:eastAsia="Times New Roman" w:hAnsi="New" w:cs="Times New Roman"/>
          <w:color w:val="333333"/>
          <w:sz w:val="24"/>
          <w:szCs w:val="24"/>
          <w:lang w:eastAsia="en-PK"/>
        </w:rPr>
        <w:t>. Saeed-</w:t>
      </w:r>
      <w:proofErr w:type="spellStart"/>
      <w:proofErr w:type="gramStart"/>
      <w:r w:rsidRPr="00003F86">
        <w:rPr>
          <w:rFonts w:ascii="New" w:eastAsia="Times New Roman" w:hAnsi="New" w:cs="Times New Roman"/>
          <w:color w:val="333333"/>
          <w:sz w:val="24"/>
          <w:szCs w:val="24"/>
          <w:lang w:eastAsia="en-PK"/>
        </w:rPr>
        <w:t>uz</w:t>
      </w:r>
      <w:proofErr w:type="spellEnd"/>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Zafar, learned Deputy Attorney-General representing the Election Commission of Pakistan.</w:t>
      </w:r>
    </w:p>
    <w:p w14:paraId="21DDF5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1E01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It is submitted by the learned counsel for the petitioners that section 99(1)(c) of the Representation of the People Act, 1976, provides that a person shall be qualified to be elected or chosen as member of an Assembly if he is enrolled as a voter in any electoral roll in the Province from where he seeks membership and on .the same analogy, the proposer and seconder may belong to any area of the Province, that second proviso of section 14(3)(6) of the Representation of the People Act, 1976, provides that the Returning Officer shall not reject a nomination paper on the ground of any defect which is not of substantial nature and the defect in the submission of the nomination papers through wrong proposers and seconders was not of a substantial nature and such defects could be remedied by allowing the petitioners to change their proposers or seconders, or both, as the case may be. Further reference has been made to para. 50 of the abovesaid Manual of Instructions, which also provides that the Returning Officer shall not reject the nomination papers because of any defect which is not of substantial nature. Learned counsel for the petitioners have also relied upon Ishaq Dar v. The Election Tribunal (Punjab, Lahore Bench at the Lahore High Court, Lahore constituted under the provisions of the Representation of the People Act, 1976 and others (KLR 1998 Civil Cases 374) wherein the Returning Officer rejected the nomination papers on the ground that the proposer of the candidate was not enrolled as a voter in the constituency of the candidate. The Election Tribunal accepted the appeal and allowed the candidate to substitute his proposer. A Full Bench of this Court upheld the decision of the Election Tribunal and dismissed the writ petition instituted by the rival candidate.</w:t>
      </w:r>
    </w:p>
    <w:p w14:paraId="292341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A512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It has also been argued, in all these petitions, that the concerned Returning Officers were asked to allow the rectification but the same was refused.</w:t>
      </w:r>
    </w:p>
    <w:p w14:paraId="7FB3D2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AE93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Section 12(1) of the Representation of the People Act, 1976, provides that any elector of a constituency may propose or second the name of any duly qualified person to be a member of that constituency. Similarly, para. 39 of the Manual of Instructions for the Guidance of the Returning Officers, issued by the Election Commission of Pakistan, provides that it is necessary that the person proposing or seconding the nomination of </w:t>
      </w:r>
      <w:proofErr w:type="gramStart"/>
      <w:r w:rsidRPr="00003F86">
        <w:rPr>
          <w:rFonts w:ascii="New" w:eastAsia="Times New Roman" w:hAnsi="New" w:cs="Times New Roman"/>
          <w:color w:val="333333"/>
          <w:sz w:val="24"/>
          <w:szCs w:val="24"/>
          <w:lang w:eastAsia="en-PK"/>
        </w:rPr>
        <w:t>a ,</w:t>
      </w:r>
      <w:proofErr w:type="gramEnd"/>
      <w:r w:rsidRPr="00003F86">
        <w:rPr>
          <w:rFonts w:ascii="New" w:eastAsia="Times New Roman" w:hAnsi="New" w:cs="Times New Roman"/>
          <w:color w:val="333333"/>
          <w:sz w:val="24"/>
          <w:szCs w:val="24"/>
          <w:lang w:eastAsia="en-PK"/>
        </w:rPr>
        <w:t xml:space="preserve"> duly qualified person to be a member from a constituency must belong to that constituency and should be registered as elector in the electoral roll of any one of the electoral areas comprised in the constituency. Furthermore, law has taken into consideration the commission of such a mistake. Section 14(4) of the abovesaid Act provides that a person may be nominated in the same constituency by five nomination papers. Similarly, para. 40 of the abovesaid Manual of Instructions provides that a candidate may file five nomination papers from a constituency. Section 14(3)(b) of the Representation of the People Act, 1976, provides that the Returning </w:t>
      </w:r>
      <w:r w:rsidRPr="00003F86">
        <w:rPr>
          <w:rFonts w:ascii="New" w:eastAsia="Times New Roman" w:hAnsi="New" w:cs="Times New Roman"/>
          <w:color w:val="333333"/>
          <w:sz w:val="24"/>
          <w:szCs w:val="24"/>
          <w:lang w:eastAsia="en-PK"/>
        </w:rPr>
        <w:lastRenderedPageBreak/>
        <w:t>Officer may reject the nomination papers if he is satisfied that the proposer or the seconder is not qualified to subscribe to the nomination paper. Similarly, section 14(3)(c) provides for the rejection of the nomination papers, if any provision of section 12 or section 13 has not been complied with.</w:t>
      </w:r>
    </w:p>
    <w:p w14:paraId="262571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The </w:t>
      </w:r>
      <w:proofErr w:type="gramStart"/>
      <w:r w:rsidRPr="00003F86">
        <w:rPr>
          <w:rFonts w:ascii="New" w:eastAsia="Times New Roman" w:hAnsi="New" w:cs="Times New Roman"/>
          <w:color w:val="333333"/>
          <w:sz w:val="24"/>
          <w:szCs w:val="24"/>
          <w:lang w:eastAsia="en-PK"/>
        </w:rPr>
        <w:t>above mentioned</w:t>
      </w:r>
      <w:proofErr w:type="gramEnd"/>
      <w:r w:rsidRPr="00003F86">
        <w:rPr>
          <w:rFonts w:ascii="New" w:eastAsia="Times New Roman" w:hAnsi="New" w:cs="Times New Roman"/>
          <w:color w:val="333333"/>
          <w:sz w:val="24"/>
          <w:szCs w:val="24"/>
          <w:lang w:eastAsia="en-PK"/>
        </w:rPr>
        <w:t xml:space="preserve"> shows that a person not belonging to the concerned constituency cannot be a proposer or a seconder and the nomination papers of a candidate are liable to be rejected if the proposers or the seconder are not qualified to subscribe to the nomination papers. Second proviso to section 14(3)(d) of the Representation of the People Act, 1976, provides that the Returning. Officer can allow the removal of only those defects which are not of substantial nature. The unqualified proposer or the seconder leads to the rejection of nomination papers as provided in section 14(3)(b) and, therefore, such a defect cannot be held to be not of substantial nature because such a defect can be removed only by the substitution of a nomination paper and the law does not provide for the substitution of the proposers or the seconders and the safety valve has been provided to the candidates by permitting them by filing up to five nomination papers. Reliance on Ishaq Dar's case is of no avail as in the said case, the substitution was requested there and then, on being pointed out, before the Returning Officer and the same was allowed by the Election Tribunal, whereas in the present case no such request was made by the petitioners at the time of scrutiny before the Returning Officers The assertions to the contrary before us not supported by any material on record and the concurrent findings of fact in this regard by the forums below are against the petitioners. It may further be mentioned here that the writ petition, in the said case, was dismissed by refusing to exercise discretion. In Hafiz Muhammad Abbas v, Returning Officer and 16 others (1993 MLD 2509), the Election Tribunal, Punjab, presided by three Hon'ble Judges of this Court, it was held that the provisions of sections 12 and 14 of the Representation of the People Act, 1976, are mandatory in nature. In the said case, the nomination papers of the candidate were rejected for the reason that seconder of the candidate was nor a registered voter of the constituency from which candidate </w:t>
      </w:r>
      <w:proofErr w:type="spellStart"/>
      <w:r w:rsidRPr="00003F86">
        <w:rPr>
          <w:rFonts w:ascii="New" w:eastAsia="Times New Roman" w:hAnsi="New" w:cs="Times New Roman"/>
          <w:color w:val="333333"/>
          <w:sz w:val="24"/>
          <w:szCs w:val="24"/>
          <w:lang w:eastAsia="en-PK"/>
        </w:rPr>
        <w:t>wanted'to</w:t>
      </w:r>
      <w:proofErr w:type="spellEnd"/>
      <w:r w:rsidRPr="00003F86">
        <w:rPr>
          <w:rFonts w:ascii="New" w:eastAsia="Times New Roman" w:hAnsi="New" w:cs="Times New Roman"/>
          <w:color w:val="333333"/>
          <w:sz w:val="24"/>
          <w:szCs w:val="24"/>
          <w:lang w:eastAsia="en-PK"/>
        </w:rPr>
        <w:t xml:space="preserve"> contest the election. The Election Tribunal dismissed the appeal holding that the fact that the seconder was not a registered voter of concerned constituency could neither go unnoticed nor could be remedied. The contention that even if there was no seconder, the nomination of candidate was valid was also repelled. In Ishaq Dar's case (supra), the above-referred judgment too delivered by the Election Tribunal (Hafiz Muhammad Abbas v. Returning Officer and 16 others) was cited and while refusing to exercise the discretion and while dismissing the writ petition, this Court, in the Ishaq Dar's case did not disapprove the law laid down in the case of Hafiz Muhammad Abbas (supra).</w:t>
      </w:r>
    </w:p>
    <w:p w14:paraId="057C1B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2719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We may add that the wording of Proviso II of section 14(3)(d) shows that an error only in regard to the particulars of the proposer or seconder can be rectified by the Returning Officer qua the corresponding entries in the electoral roll and this proviso cannot be stretched permitting substitution of a proposer or a seconder at the time of scrutiny.</w:t>
      </w:r>
    </w:p>
    <w:p w14:paraId="48163B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E4FA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In view of what has been discussed above, we see no merit in these petitions, which are accordingly dismissed</w:t>
      </w:r>
    </w:p>
    <w:p w14:paraId="52B774A7" w14:textId="77777777" w:rsidR="000B11B0" w:rsidRDefault="00003F86" w:rsidP="000B11B0">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H.B.T./M-1457/L</w:t>
      </w:r>
      <w:r>
        <w:rPr>
          <w:rFonts w:ascii="inherit" w:eastAsia="Times New Roman" w:hAnsi="inherit" w:cs="Times New Roman"/>
          <w:color w:val="333333"/>
          <w:sz w:val="24"/>
          <w:szCs w:val="24"/>
          <w:bdr w:val="none" w:sz="0" w:space="0" w:color="auto" w:frame="1"/>
          <w:lang w:val="en-US" w:eastAsia="en-PK"/>
        </w:rPr>
        <w:t xml:space="preserve"> </w:t>
      </w:r>
      <w:r w:rsidRPr="00003F86">
        <w:rPr>
          <w:rFonts w:ascii="New" w:eastAsia="Times New Roman" w:hAnsi="New" w:cs="Times New Roman"/>
          <w:color w:val="333333"/>
          <w:sz w:val="24"/>
          <w:szCs w:val="24"/>
          <w:lang w:eastAsia="en-PK"/>
        </w:rPr>
        <w:t>Petitions dismissed</w:t>
      </w:r>
    </w:p>
    <w:p w14:paraId="78DD579D" w14:textId="77777777" w:rsidR="000B11B0" w:rsidRDefault="000B11B0">
      <w:pPr>
        <w:rPr>
          <w:rFonts w:ascii="New" w:eastAsia="Times New Roman" w:hAnsi="New" w:cs="Times New Roman"/>
          <w:color w:val="333333"/>
          <w:sz w:val="24"/>
          <w:szCs w:val="24"/>
          <w:lang w:eastAsia="en-PK"/>
        </w:rPr>
      </w:pPr>
      <w:r>
        <w:rPr>
          <w:rFonts w:ascii="New" w:eastAsia="Times New Roman" w:hAnsi="New" w:cs="Times New Roman"/>
          <w:color w:val="333333"/>
          <w:sz w:val="24"/>
          <w:szCs w:val="24"/>
          <w:lang w:eastAsia="en-PK"/>
        </w:rPr>
        <w:br w:type="page"/>
      </w:r>
    </w:p>
    <w:p w14:paraId="16498FA6" w14:textId="1DE1C207" w:rsidR="00003F86" w:rsidRPr="00003F86" w:rsidRDefault="00003F86" w:rsidP="000B11B0">
      <w:pPr>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1094</w:t>
      </w:r>
    </w:p>
    <w:p w14:paraId="1F18A3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F3EA7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719BA03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A5F7A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Maulvi Anwarul Haq and Parvez Ahmad, JJ</w:t>
      </w:r>
    </w:p>
    <w:p w14:paraId="3BF557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E300F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FATIMA BIBI and 12 others---Appellants</w:t>
      </w:r>
    </w:p>
    <w:p w14:paraId="24CDF6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C7209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0DE770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2DD4F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EXECUTIVE DISTRICT OFFICER (REVENUE), TOBA TEK SINGH and another---Respondents</w:t>
      </w:r>
    </w:p>
    <w:p w14:paraId="7F48E5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9059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Intra Court Appeal No.661 in Writ Petition No.13042 of 2002, decided on 4th September, 200.</w:t>
      </w:r>
    </w:p>
    <w:p w14:paraId="7EBB78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1C310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Constitution of Pakistan (</w:t>
      </w:r>
      <w:proofErr w:type="gramStart"/>
      <w:r w:rsidRPr="00003F86">
        <w:rPr>
          <w:rFonts w:ascii="New" w:eastAsia="Times New Roman" w:hAnsi="New" w:cs="Times New Roman"/>
          <w:color w:val="333333"/>
          <w:spacing w:val="-3"/>
          <w:kern w:val="36"/>
          <w:sz w:val="24"/>
          <w:szCs w:val="24"/>
          <w:lang w:eastAsia="en-PK"/>
        </w:rPr>
        <w:t>1973)---</w:t>
      </w:r>
      <w:proofErr w:type="gramEnd"/>
    </w:p>
    <w:p w14:paraId="49910A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3B2C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---Arts. 187 &amp; 189---Judgment and directions of Supreme Court-- Compliance---Duty of Public Functionary is to see that judgment and directions of Supreme Court were complied with.</w:t>
      </w:r>
    </w:p>
    <w:p w14:paraId="652BCD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82AC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Ras Tariq Chaudhry for Petitioner.</w:t>
      </w:r>
    </w:p>
    <w:p w14:paraId="1C1331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712D8C"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3BED12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F14C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This I.C.A. proceeds against judgment dated 19-7-2002 of a learned Single Judge in Chamber of this Court, whereby Writ Petition No 13042 of 2002 was dismissed.</w:t>
      </w:r>
    </w:p>
    <w:p w14:paraId="140C42E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56EDE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The appellants laid information regarding the illegal allotment of land made in favour of respondent No.2. They remained successful and excess allotment to the tune of 491 units was cancelled from the name of respondent No.2. This cancellation was upheld right up to Supreme Court of Pakistan. However, vide judgment dated 8-2-2001 passed in C.P.L.A. No.998 of 1993 the respondent No.2 was held entitled to exercise his choice of surrendering an area to the extent of 491 units by duly applying to the Notified Officer.</w:t>
      </w:r>
    </w:p>
    <w:p w14:paraId="7969EE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F45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It appears that option was exercised by respondent No.2 who opted to surrender his land in Chak No.291, Toba Tek Singh. According to the Office Report (copy of the same annexed with I.C.A.) it was observed that land in Chak No.96 will be surrendered. This report was made by some subordinate who sought the opinion of concerned officer. The report was sent to the Deputy District Officer (Revenue), Gojra for necessary legal action on 17-10-2001. Now the said D.D.O. (Rev.) proceeded to attest the mutation whereby land in Chak No.96/GB was mutated in favour of Provincial Government. This Mutation No.988 was attested on 30-3-2002. Against this order- respondent No.2 filed an appeal before the Executive District Officer (Revenue), T.T. Singh. The said Officer found the mutation to be violative of the said judgment of the Hon'ble Supreme Court of Pakistan. The appeal was allowed and the case </w:t>
      </w:r>
      <w:r w:rsidRPr="00003F86">
        <w:rPr>
          <w:rFonts w:ascii="New" w:eastAsia="Times New Roman" w:hAnsi="New" w:cs="Times New Roman"/>
          <w:color w:val="333333"/>
          <w:sz w:val="24"/>
          <w:szCs w:val="24"/>
          <w:lang w:eastAsia="en-PK"/>
        </w:rPr>
        <w:lastRenderedPageBreak/>
        <w:t>was remanded to the District Officer (Revenue) with direction to pass a clear order regarding the excess are to be resumed according to the option exercised by respondent No.2. This order was passed on 24-5-2002 and was challenged by filing the said, writ petition which has been dismissed.</w:t>
      </w:r>
    </w:p>
    <w:p w14:paraId="0CD9F7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E730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Learned counsel for the appellants contends that the judgment of the Hon'ble Supreme Court was referable to only 251 units as 240 units in Chak No.96 already stood resumed and not to the entire 491 units. Learned counsel suggests that remaining 251 units may be surrendered from other </w:t>
      </w:r>
      <w:proofErr w:type="spellStart"/>
      <w:r w:rsidRPr="00003F86">
        <w:rPr>
          <w:rFonts w:ascii="New" w:eastAsia="Times New Roman" w:hAnsi="New" w:cs="Times New Roman"/>
          <w:color w:val="333333"/>
          <w:sz w:val="24"/>
          <w:szCs w:val="24"/>
          <w:lang w:eastAsia="en-PK"/>
        </w:rPr>
        <w:t>Chaks</w:t>
      </w:r>
      <w:proofErr w:type="spellEnd"/>
      <w:r w:rsidRPr="00003F86">
        <w:rPr>
          <w:rFonts w:ascii="New" w:eastAsia="Times New Roman" w:hAnsi="New" w:cs="Times New Roman"/>
          <w:color w:val="333333"/>
          <w:sz w:val="24"/>
          <w:szCs w:val="24"/>
          <w:lang w:eastAsia="en-PK"/>
        </w:rPr>
        <w:t>. </w:t>
      </w:r>
    </w:p>
    <w:p w14:paraId="6047C6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A04F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The relevant portion of the said judgment stands reproduced in the memo. of this I.C.A. We have gone through the same with the assistance of the learned counsel. We find that said-contention of the learned counsel is not borne out from the said judgment. It has been stated in absolutely clear terms that option is to be exercised by respondent No.2 with reference to entire 491 units.</w:t>
      </w:r>
    </w:p>
    <w:p w14:paraId="6D1896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56B5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Learned counsel then contends that mutation was, attested pursuant to the order passed by the Notified Officer and no appeal or revision was competent before the E.D.O. This may be so, but we are in agreement with the learned Single Judge that it is the duty of, public functionaries to see to it that judgment and directions of the Hon'ble Supreme Court of Pakistan are complied with. The impugned order has, precisely the said effect and as such leaned Single Judge has very rightly declined to interfere on the said ground. No other point has been urged. I.C.A. is dismissed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w:t>
      </w:r>
    </w:p>
    <w:p w14:paraId="108F8F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89F2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H.B.T./F-127/</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I.C.</w:t>
      </w:r>
      <w:proofErr w:type="gramEnd"/>
      <w:r w:rsidRPr="00003F86">
        <w:rPr>
          <w:rFonts w:ascii="New" w:eastAsia="Times New Roman" w:hAnsi="New" w:cs="Times New Roman"/>
          <w:color w:val="333333"/>
          <w:sz w:val="24"/>
          <w:szCs w:val="24"/>
          <w:lang w:eastAsia="en-PK"/>
        </w:rPr>
        <w:t xml:space="preserve"> Appeal dismissed.</w:t>
      </w:r>
    </w:p>
    <w:p w14:paraId="3D21F12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7348CBDD" w14:textId="77777777" w:rsidR="004148CF" w:rsidRDefault="004148CF">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5A2D5C61" w14:textId="72138E58"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1095</w:t>
      </w:r>
    </w:p>
    <w:p w14:paraId="193DCE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32FA4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[Karachi]</w:t>
      </w:r>
    </w:p>
    <w:p w14:paraId="05C9D6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B2855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Before Mushir </w:t>
      </w:r>
      <w:proofErr w:type="spellStart"/>
      <w:r w:rsidRPr="00003F86">
        <w:rPr>
          <w:rFonts w:ascii="inherit" w:eastAsia="Times New Roman" w:hAnsi="inherit" w:cs="Times New Roman"/>
          <w:b/>
          <w:bCs/>
          <w:color w:val="333333"/>
          <w:sz w:val="24"/>
          <w:szCs w:val="24"/>
          <w:bdr w:val="none" w:sz="0" w:space="0" w:color="auto" w:frame="1"/>
          <w:lang w:eastAsia="en-PK"/>
        </w:rPr>
        <w:t>Alam</w:t>
      </w:r>
      <w:proofErr w:type="spellEnd"/>
      <w:r w:rsidRPr="00003F86">
        <w:rPr>
          <w:rFonts w:ascii="inherit" w:eastAsia="Times New Roman" w:hAnsi="inherit" w:cs="Times New Roman"/>
          <w:b/>
          <w:bCs/>
          <w:color w:val="333333"/>
          <w:sz w:val="24"/>
          <w:szCs w:val="24"/>
          <w:bdr w:val="none" w:sz="0" w:space="0" w:color="auto" w:frame="1"/>
          <w:lang w:eastAsia="en-PK"/>
        </w:rPr>
        <w:t>, J</w:t>
      </w:r>
    </w:p>
    <w:p w14:paraId="457735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9400B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Lt. MUHAMMAD SOHAIL ANJUM KHAN and others---Plaintiffs </w:t>
      </w:r>
    </w:p>
    <w:p w14:paraId="7918C0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59AF5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64C6631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9D432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ABDUL RASHEED KHAN and others---Defendants</w:t>
      </w:r>
    </w:p>
    <w:p w14:paraId="4CB2E2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B776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Suit No. 1298 of 1989, decided on 15th August, 2002.</w:t>
      </w:r>
    </w:p>
    <w:p w14:paraId="6A579F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91B9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Islamic </w:t>
      </w:r>
      <w:proofErr w:type="gramStart"/>
      <w:r w:rsidRPr="00003F86">
        <w:rPr>
          <w:rFonts w:ascii="inherit" w:eastAsia="Times New Roman" w:hAnsi="inherit" w:cs="Times New Roman"/>
          <w:b/>
          <w:bCs/>
          <w:color w:val="333333"/>
          <w:sz w:val="24"/>
          <w:szCs w:val="24"/>
          <w:bdr w:val="none" w:sz="0" w:space="0" w:color="auto" w:frame="1"/>
          <w:lang w:eastAsia="en-PK"/>
        </w:rPr>
        <w:t>Law.-----</w:t>
      </w:r>
      <w:proofErr w:type="gramEnd"/>
    </w:p>
    <w:p w14:paraId="77842B9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8956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---Succession---Gift---Will---Nomination by member of a Co-operative Society---Such nomination does not operate as a gift or will, thus cannot deprive other heirs, who may be entitled thereto under law of succession---Nominee is merely a trustee of allottee and he cannot become owner of property after demise of original allottee---Nominee remains accountable to legal heirs of original allottee for all benefits derived out of such property---As nomination does not confer any title in favour of nominee, mutation and transfer of title on basis of nomination would not be legal---Nominee by virtue of nomination simpliciter is not seized or possessed of any right, title or interest in property.</w:t>
      </w:r>
    </w:p>
    <w:p w14:paraId="43CC8A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DE6C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Amtul Habib v. Musarrat Parveen PLD 1974 SC 185; Fazal Shah v. Muhammad Dina and others 1990 SCMR 868 and Kamal Afzal Farooqui represented by Legal Heirs v. Begum Shahzada Farooqui 1989 CLC 110 ref.</w:t>
      </w:r>
    </w:p>
    <w:p w14:paraId="27FE80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A4DE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Transfer of Property Act (IV of </w:t>
      </w:r>
      <w:proofErr w:type="gramStart"/>
      <w:r w:rsidRPr="00003F86">
        <w:rPr>
          <w:rFonts w:ascii="inherit" w:eastAsia="Times New Roman" w:hAnsi="inherit" w:cs="Times New Roman"/>
          <w:b/>
          <w:bCs/>
          <w:color w:val="333333"/>
          <w:sz w:val="24"/>
          <w:szCs w:val="24"/>
          <w:bdr w:val="none" w:sz="0" w:space="0" w:color="auto" w:frame="1"/>
          <w:lang w:eastAsia="en-PK"/>
        </w:rPr>
        <w:t>1882)---</w:t>
      </w:r>
      <w:proofErr w:type="gramEnd"/>
    </w:p>
    <w:p w14:paraId="74E5F1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7768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----S.58(a)---Qanun-e-Shahadat (10 of 1984), Art. 129---Mortgage money, re-payment of---Effect---Person in possession and producing original receipts showing re-payment of loan--- Presumption would be that such payment had been made by person in whose possession original receipts were, but by such payment, he could not claim any title to the property---Where mortgage debt was paid by a third person, there would be no presumption that he was owner of property or had </w:t>
      </w:r>
      <w:proofErr w:type="gramStart"/>
      <w:r w:rsidRPr="00003F86">
        <w:rPr>
          <w:rFonts w:ascii="New" w:eastAsia="Times New Roman" w:hAnsi="New" w:cs="Times New Roman"/>
          <w:color w:val="333333"/>
          <w:sz w:val="24"/>
          <w:szCs w:val="24"/>
          <w:lang w:eastAsia="en-PK"/>
        </w:rPr>
        <w:t>an</w:t>
      </w:r>
      <w:proofErr w:type="gramEnd"/>
      <w:r w:rsidRPr="00003F86">
        <w:rPr>
          <w:rFonts w:ascii="New" w:eastAsia="Times New Roman" w:hAnsi="New" w:cs="Times New Roman"/>
          <w:color w:val="333333"/>
          <w:sz w:val="24"/>
          <w:szCs w:val="24"/>
          <w:lang w:eastAsia="en-PK"/>
        </w:rPr>
        <w:t xml:space="preserve"> title therein.</w:t>
      </w:r>
    </w:p>
    <w:p w14:paraId="63E561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DFA6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AIR 1926 Cal. 916 ref.</w:t>
      </w:r>
    </w:p>
    <w:p w14:paraId="2C0CC2E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9D15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(c) Islamic Law---</w:t>
      </w:r>
    </w:p>
    <w:p w14:paraId="2547AD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9DCAD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----Succession---Immediately on demise of intestate, the property if any, devolves unto the legal heirs of intestate forthwith in accordance with their respective entitlement under Muslim Personal Law.</w:t>
      </w:r>
    </w:p>
    <w:p w14:paraId="3206DB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19E8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(d) Qanun-e-Shahadat (10 of </w:t>
      </w:r>
      <w:proofErr w:type="gramStart"/>
      <w:r w:rsidRPr="00003F86">
        <w:rPr>
          <w:rFonts w:ascii="inherit" w:eastAsia="Times New Roman" w:hAnsi="inherit" w:cs="Times New Roman"/>
          <w:b/>
          <w:bCs/>
          <w:color w:val="333333"/>
          <w:sz w:val="24"/>
          <w:szCs w:val="24"/>
          <w:bdr w:val="none" w:sz="0" w:space="0" w:color="auto" w:frame="1"/>
          <w:lang w:eastAsia="en-PK"/>
        </w:rPr>
        <w:t>1984)-----</w:t>
      </w:r>
      <w:proofErr w:type="gramEnd"/>
    </w:p>
    <w:p w14:paraId="18FD65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1DDF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----Art.84---Writing and signature, comparison of---Jurisdiction of Court---Court in appropriate cases has jurisdiction to examine disputed signatures---Where party did not produce any witness to prove that deceased had signed and executed document in their presence nor any person acquainted with signatures of deceased was examined nor disputed signatures were referred to Handwriting Expert, then only course available to Court would be to compare disputed signatures itself.</w:t>
      </w:r>
    </w:p>
    <w:p w14:paraId="312597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3550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Tahira Dilawar v. Ghulam Samdani 1995 SCMR 246 rel.</w:t>
      </w:r>
    </w:p>
    <w:p w14:paraId="3A64C8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5988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(e) Registration Act (XVI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50E7FA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8185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----S.60---Qanun-e-Shahadat (10 of 1984), Art.90---Registered document---Presumption of correctness---Endorsement of Sub-Registrar in terms. of S.60 of the Act to the effect that-document has been executed by its executant is relevant consideration for proving execution of such document---Presumption of correctness is attached to a registered document that same has been made and signed, by person executing same before Competent Authority.</w:t>
      </w:r>
    </w:p>
    <w:p w14:paraId="79E380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B4BC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(f) Transfer of Property Act (IV of </w:t>
      </w:r>
      <w:proofErr w:type="gramStart"/>
      <w:r w:rsidRPr="00003F86">
        <w:rPr>
          <w:rFonts w:ascii="inherit" w:eastAsia="Times New Roman" w:hAnsi="inherit" w:cs="Times New Roman"/>
          <w:b/>
          <w:bCs/>
          <w:color w:val="333333"/>
          <w:sz w:val="24"/>
          <w:szCs w:val="24"/>
          <w:bdr w:val="none" w:sz="0" w:space="0" w:color="auto" w:frame="1"/>
          <w:lang w:eastAsia="en-PK"/>
        </w:rPr>
        <w:t>1882)---</w:t>
      </w:r>
      <w:proofErr w:type="gramEnd"/>
      <w:r w:rsidRPr="00003F86">
        <w:rPr>
          <w:rFonts w:ascii="inherit" w:eastAsia="Times New Roman" w:hAnsi="inherit" w:cs="Times New Roman"/>
          <w:b/>
          <w:bCs/>
          <w:color w:val="333333"/>
          <w:sz w:val="24"/>
          <w:szCs w:val="24"/>
          <w:bdr w:val="none" w:sz="0" w:space="0" w:color="auto" w:frame="1"/>
          <w:lang w:eastAsia="en-PK"/>
        </w:rPr>
        <w:t> </w:t>
      </w:r>
    </w:p>
    <w:p w14:paraId="5BAAC1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BEFE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---S.54---Specific Relief Act (I of 1877), S.12---Limitation Act (IX of 1908), Art. 113---Agreement to sell </w:t>
      </w:r>
      <w:proofErr w:type="gramStart"/>
      <w:r w:rsidRPr="00003F86">
        <w:rPr>
          <w:rFonts w:ascii="New" w:eastAsia="Times New Roman" w:hAnsi="New" w:cs="Times New Roman"/>
          <w:color w:val="333333"/>
          <w:sz w:val="24"/>
          <w:szCs w:val="24"/>
          <w:lang w:eastAsia="en-PK"/>
        </w:rPr>
        <w:t>property.--</w:t>
      </w:r>
      <w:proofErr w:type="gramEnd"/>
      <w:r w:rsidRPr="00003F86">
        <w:rPr>
          <w:rFonts w:ascii="New" w:eastAsia="Times New Roman" w:hAnsi="New" w:cs="Times New Roman"/>
          <w:color w:val="333333"/>
          <w:sz w:val="24"/>
          <w:szCs w:val="24"/>
          <w:lang w:eastAsia="en-PK"/>
        </w:rPr>
        <w:t>Validity---Such agreement does not confer any title over property, rather same creates an equity to have agreement specifically enforced ---Such, equitable right, even if presumed to be possessed, fades away and is lost by passage of time.</w:t>
      </w:r>
    </w:p>
    <w:p w14:paraId="7A3D12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0843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(g) Transfer of Property Act (IV of </w:t>
      </w:r>
      <w:proofErr w:type="gramStart"/>
      <w:r w:rsidRPr="00003F86">
        <w:rPr>
          <w:rFonts w:ascii="inherit" w:eastAsia="Times New Roman" w:hAnsi="inherit" w:cs="Times New Roman"/>
          <w:b/>
          <w:bCs/>
          <w:color w:val="333333"/>
          <w:sz w:val="24"/>
          <w:szCs w:val="24"/>
          <w:bdr w:val="none" w:sz="0" w:space="0" w:color="auto" w:frame="1"/>
          <w:lang w:eastAsia="en-PK"/>
        </w:rPr>
        <w:t>1882)---</w:t>
      </w:r>
      <w:proofErr w:type="gramEnd"/>
    </w:p>
    <w:p w14:paraId="1BFF5E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C9AB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----S.55---Buyer cannot have a better title than that of a seller.</w:t>
      </w:r>
    </w:p>
    <w:p w14:paraId="09CB76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9362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PLD 1958 SC 104 ref.</w:t>
      </w:r>
    </w:p>
    <w:p w14:paraId="7A2DD2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E1EB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(h) Contract Act (IX of </w:t>
      </w:r>
      <w:proofErr w:type="gramStart"/>
      <w:r w:rsidRPr="00003F86">
        <w:rPr>
          <w:rFonts w:ascii="inherit" w:eastAsia="Times New Roman" w:hAnsi="inherit" w:cs="Times New Roman"/>
          <w:b/>
          <w:bCs/>
          <w:color w:val="333333"/>
          <w:sz w:val="24"/>
          <w:szCs w:val="24"/>
          <w:bdr w:val="none" w:sz="0" w:space="0" w:color="auto" w:frame="1"/>
          <w:lang w:eastAsia="en-PK"/>
        </w:rPr>
        <w:t>1872)-----</w:t>
      </w:r>
      <w:proofErr w:type="gramEnd"/>
    </w:p>
    <w:p w14:paraId="5815DA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7345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----S.188---Agent's authority---Scope---Agent could not convey property, when executant of power of attorney was bereft of any right or title in property.</w:t>
      </w:r>
    </w:p>
    <w:p w14:paraId="3637E54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64E5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K.B. Bhutto for Plaintiffs.</w:t>
      </w:r>
    </w:p>
    <w:p w14:paraId="4EBA16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FCC8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Iftikhar Javed Qazi for Defendants.</w:t>
      </w:r>
    </w:p>
    <w:p w14:paraId="23B2CD3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D782F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30th May, 2002. </w:t>
      </w:r>
    </w:p>
    <w:p w14:paraId="26C0E8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97F64A"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4DD05C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8B08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This is a suit for declaration, permanent injunction, possession, mesne profit and rendition of account filed by the plaintiffs, who are sons: widow, and daughters of one Abdul Ghafoor Khan, against one Abdul Rasheed Khan legal heir of one K.M. Ikram, and P.E.C.H. Society. </w:t>
      </w:r>
    </w:p>
    <w:p w14:paraId="69CA88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DDD3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Briefly stating, facts as could be gleaned from the pleadings are that, the predecessor of the plaintiffs, Abdul Ghafoor Khan, was allotted a plot bearing No. 123-A, Block-2, P. E. C. H. S., Karachi, measuring 300 </w:t>
      </w:r>
      <w:proofErr w:type="spellStart"/>
      <w:r w:rsidRPr="00003F86">
        <w:rPr>
          <w:rFonts w:ascii="New" w:eastAsia="Times New Roman" w:hAnsi="New" w:cs="Times New Roman"/>
          <w:color w:val="333333"/>
          <w:sz w:val="24"/>
          <w:szCs w:val="24"/>
          <w:lang w:eastAsia="en-PK"/>
        </w:rPr>
        <w:t>sq.yds</w:t>
      </w:r>
      <w:proofErr w:type="spellEnd"/>
      <w:r w:rsidRPr="00003F86">
        <w:rPr>
          <w:rFonts w:ascii="New" w:eastAsia="Times New Roman" w:hAnsi="New" w:cs="Times New Roman"/>
          <w:color w:val="333333"/>
          <w:sz w:val="24"/>
          <w:szCs w:val="24"/>
          <w:lang w:eastAsia="en-PK"/>
        </w:rPr>
        <w:t>. on 14-5-1950 (hereinafter referred to as the "Suit Plot") Form-A/S-Licence was executed in his favour on 29-3-1955. At the relevant time it is claimed the deceased was unmarried, therefore, he nominated his brother Abdul Rasheed (since deceased) having died after filing of the suit.</w:t>
      </w:r>
    </w:p>
    <w:p w14:paraId="6E10DA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A85A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On 9-4-1973, Abdul Ghafoor expired. It was asserted, at the time of his death, plaintiffs Nos. 1, 3 to 7 were minors and plaintiff No.2, being domesticated young widow could not safeguard their interest being resident of Islamabad. Taking advantage of the plaintiff's inability to look after their interest. Abdul Rasheed, the nominee and brother of the deceased, managed to get the property mutated in his favour only after one month of the demise of Abdul Ghafoor. It was, averred that Abdul Rasheed and K.M. Ikram both brothers for deceased appropriated the rental income and have not accounted for the same. It is claimed that the first floor of the house had been occupied by defendants Nos.2 to 7 who are liable to pay Rs.2,000 per month w.e.f. September, 1989. Defendants Nos.1 to 7 filed the written statement denying various allegations. It was claimed that the predecessors of the plaintiffs sold the suit plot to K.M. Ikram the predecessor of defendants Nos.2 to 7 vide agreement dated 30-3-1957, who raised the construction in accordance with approved plan. It was also claimed that H.B.F.C. loan was paid by predecessor of defendants Nos.2 to 7. It was, therefore, claimed that at the time of allotment and prior to the agreement of sale, Abdul Rasheed Khan was made nominee in the record of P.E.C.H.S. It was further claimed that since. inception K.M. Ikram inducted tenant in his own rights. The plaintiffs did not succeed the property as none was left by deceased Abdul Ghafoor.</w:t>
      </w:r>
    </w:p>
    <w:p w14:paraId="30A4A5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7410F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Out of the pleadings of the parties following issues were framed: </w:t>
      </w:r>
    </w:p>
    <w:p w14:paraId="7ABBEC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675F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plaintiffs have any cause of action to initiate these proceedings?</w:t>
      </w:r>
    </w:p>
    <w:p w14:paraId="16C13E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E96396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is barred by law, particularly the doctrine of waiver estoppel, laches, acquiescence and law of limitation?</w:t>
      </w:r>
    </w:p>
    <w:p w14:paraId="3423C0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8DE0C4"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deceased K.M. Ikram constructed the house on Plot No.123-A, Block No.2, P.E.C.H.S., Karachi, repaid the loan to H.B.F.C. and got the, property redeemed out of his own funds and resources. If so, to what effect?</w:t>
      </w:r>
    </w:p>
    <w:p w14:paraId="0FF49C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3585F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deceased Abdul Ghafoor Khan, at the time of his death, had any right, title or interest in the suit property. If not, </w:t>
      </w:r>
      <w:r w:rsidRPr="00003F86">
        <w:rPr>
          <w:rFonts w:ascii="inherit" w:eastAsia="Times New Roman" w:hAnsi="inherit" w:cs="Times New Roman"/>
          <w:color w:val="333333"/>
          <w:sz w:val="24"/>
          <w:szCs w:val="24"/>
          <w:bdr w:val="none" w:sz="0" w:space="0" w:color="auto" w:frame="1"/>
          <w:lang w:eastAsia="en-PK"/>
        </w:rPr>
        <w:t>to what effect.</w:t>
      </w:r>
    </w:p>
    <w:p w14:paraId="3E6057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1161B5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defendants are in possession of the suit property in their own right since 1957. If so, to what effect'?</w:t>
      </w:r>
    </w:p>
    <w:p w14:paraId="18246C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714F53"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(6)</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 xml:space="preserve">Whether the Sale Agreement dated 30r3-1957 between Abdul Ghafoor Khan and K.M. Ikram is </w:t>
      </w:r>
      <w:proofErr w:type="spellStart"/>
      <w:r w:rsidRPr="00003F86">
        <w:rPr>
          <w:rFonts w:ascii="New" w:eastAsia="Times New Roman" w:hAnsi="New" w:cs="Times New Roman"/>
          <w:color w:val="333333"/>
          <w:sz w:val="24"/>
          <w:szCs w:val="24"/>
          <w:lang w:eastAsia="en-PK"/>
        </w:rPr>
        <w:t>agenuine</w:t>
      </w:r>
      <w:proofErr w:type="spellEnd"/>
      <w:r w:rsidRPr="00003F86">
        <w:rPr>
          <w:rFonts w:ascii="New" w:eastAsia="Times New Roman" w:hAnsi="New" w:cs="Times New Roman"/>
          <w:color w:val="333333"/>
          <w:sz w:val="24"/>
          <w:szCs w:val="24"/>
          <w:lang w:eastAsia="en-PK"/>
        </w:rPr>
        <w:t xml:space="preserve"> and valid one. If so, whether any legal right to the suit plot stands transferred or conveyed to K.M. Ikram under such Sale Agreement</w:t>
      </w:r>
      <w:proofErr w:type="gramStart"/>
      <w:r w:rsidRPr="00003F86">
        <w:rPr>
          <w:rFonts w:ascii="New" w:eastAsia="Times New Roman" w:hAnsi="New" w:cs="Times New Roman"/>
          <w:color w:val="333333"/>
          <w:sz w:val="24"/>
          <w:szCs w:val="24"/>
          <w:lang w:eastAsia="en-PK"/>
        </w:rPr>
        <w:t>? .</w:t>
      </w:r>
      <w:proofErr w:type="gramEnd"/>
    </w:p>
    <w:p w14:paraId="3DFCF2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EA40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What is the legal effect of the General Power-of-Attorney dated 10-10-1973? </w:t>
      </w:r>
    </w:p>
    <w:p w14:paraId="54B1F9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CA1FC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defendant No. 1 executed the surrendered deed/affidavit dated 5-10-1983 with respect' to suit premises in favour of the plaintiff. If so, what is the effect?</w:t>
      </w:r>
    </w:p>
    <w:p w14:paraId="473195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47977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(9)</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What is the legal effect of the mutation of the plot made in favour of the defendant No. 1 by the defendant No. 8 on basis of nomination?</w:t>
      </w:r>
    </w:p>
    <w:p w14:paraId="598987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11652A"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plaintiffs are entitled to mutation of the suit plot in their names, as the legal heirs of the allottee/sub-lessee, Abdul Ghafoor Khan in the record of the defendant No.8?</w:t>
      </w:r>
    </w:p>
    <w:p w14:paraId="1262B8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5B413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defendants Nos.2 to 7 are liable to pay mesne profit at the rate of Rs.2,000 per month from September, 1989 till the delivery of vacant possession of first floor of the suit house to the plaintiffs?</w:t>
      </w:r>
    </w:p>
    <w:p w14:paraId="77E0CA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B7C317"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defendants Nos. 1 to 7 are liable to render accounts in respect of the rental income of the suit house received by them to the plaintiffs?</w:t>
      </w:r>
    </w:p>
    <w:p w14:paraId="75C3EE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93E2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(13)</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What should the decree be?</w:t>
      </w:r>
    </w:p>
    <w:p w14:paraId="5C613E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AEEB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Plaintiffs in support of their case examined, Muhammad Sohail, the plaintiff No. 1 as P. W.1. Defendant No.4 Tariq Ikram examined for himself and as an attorney for defendants Nos.3, 5, 6 and 7. Legal heirs of the defendant No. 1 Abdul Rasheed since deceased did not step into the witness-box nor the defendant No.8. P.E.C.H.S. chose to contest the matter.</w:t>
      </w:r>
    </w:p>
    <w:p w14:paraId="669A3A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D342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 have heard the parties and perused the record.</w:t>
      </w:r>
    </w:p>
    <w:p w14:paraId="54B7A9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F69E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 xml:space="preserve">Issue No. </w:t>
      </w:r>
      <w:proofErr w:type="gramStart"/>
      <w:r w:rsidRPr="00003F86">
        <w:rPr>
          <w:rFonts w:ascii="inherit" w:eastAsia="Times New Roman" w:hAnsi="inherit" w:cs="Times New Roman"/>
          <w:b/>
          <w:bCs/>
          <w:color w:val="333333"/>
          <w:sz w:val="24"/>
          <w:szCs w:val="24"/>
          <w:u w:val="single"/>
          <w:bdr w:val="none" w:sz="0" w:space="0" w:color="auto" w:frame="1"/>
          <w:lang w:eastAsia="en-PK"/>
        </w:rPr>
        <w:t>1.-</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Plaintiffs are legal heirs and successor of deceased Abdul Ghafoor Khan. It is admitted fact that, the suit plot was originally allotted to the deceased, Abdul Ghafoor Khan on 14-5-1950 (Exh.5/4) sub licensee was also executed and registered in his favour on 27-3-1955 (</w:t>
      </w:r>
      <w:proofErr w:type="gramStart"/>
      <w:r w:rsidRPr="00003F86">
        <w:rPr>
          <w:rFonts w:ascii="New" w:eastAsia="Times New Roman" w:hAnsi="New" w:cs="Times New Roman"/>
          <w:color w:val="333333"/>
          <w:sz w:val="24"/>
          <w:szCs w:val="24"/>
          <w:lang w:eastAsia="en-PK"/>
        </w:rPr>
        <w:t>Exh..</w:t>
      </w:r>
      <w:proofErr w:type="gramEnd"/>
      <w:r w:rsidRPr="00003F86">
        <w:rPr>
          <w:rFonts w:ascii="New" w:eastAsia="Times New Roman" w:hAnsi="New" w:cs="Times New Roman"/>
          <w:color w:val="333333"/>
          <w:sz w:val="24"/>
          <w:szCs w:val="24"/>
          <w:lang w:eastAsia="en-PK"/>
        </w:rPr>
        <w:t xml:space="preserve">5/5). It is also admitted that H.B.F.C. loan was obtained by the deceased on 16-3-1956 vide Exh.5/6. It is also not disputed that, "defendant No. 1 Abdul Rasheed Khan who died during pendency of the instant proceedings was the nominee of Abdul Ghafoor Khan in the record of </w:t>
      </w:r>
      <w:proofErr w:type="gramStart"/>
      <w:r w:rsidRPr="00003F86">
        <w:rPr>
          <w:rFonts w:ascii="New" w:eastAsia="Times New Roman" w:hAnsi="New" w:cs="Times New Roman"/>
          <w:color w:val="333333"/>
          <w:sz w:val="24"/>
          <w:szCs w:val="24"/>
          <w:lang w:eastAsia="en-PK"/>
        </w:rPr>
        <w:t>P,E.C.H.S.</w:t>
      </w:r>
      <w:proofErr w:type="gramEnd"/>
    </w:p>
    <w:p w14:paraId="241D51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3C1CD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Case of the plaintiffs is that the suit property was fraudulently got mutated in favour of Abdul Rasheed. On acquiring such </w:t>
      </w:r>
      <w:proofErr w:type="gramStart"/>
      <w:r w:rsidRPr="00003F86">
        <w:rPr>
          <w:rFonts w:ascii="New" w:eastAsia="Times New Roman" w:hAnsi="New" w:cs="Times New Roman"/>
          <w:color w:val="333333"/>
          <w:sz w:val="24"/>
          <w:szCs w:val="24"/>
          <w:lang w:eastAsia="en-PK"/>
        </w:rPr>
        <w:t>information</w:t>
      </w:r>
      <w:proofErr w:type="gramEnd"/>
      <w:r w:rsidRPr="00003F86">
        <w:rPr>
          <w:rFonts w:ascii="New" w:eastAsia="Times New Roman" w:hAnsi="New" w:cs="Times New Roman"/>
          <w:color w:val="333333"/>
          <w:sz w:val="24"/>
          <w:szCs w:val="24"/>
          <w:lang w:eastAsia="en-PK"/>
        </w:rPr>
        <w:t xml:space="preserve"> the plaintiffs through Exh.5/8, dated 155-1976 applied for cancellation of such mutation and sought transfer of suit property' in their favour. The defendants Nos.2 to 7 </w:t>
      </w:r>
      <w:proofErr w:type="gramStart"/>
      <w:r w:rsidRPr="00003F86">
        <w:rPr>
          <w:rFonts w:ascii="New" w:eastAsia="Times New Roman" w:hAnsi="New" w:cs="Times New Roman"/>
          <w:color w:val="333333"/>
          <w:sz w:val="24"/>
          <w:szCs w:val="24"/>
          <w:lang w:eastAsia="en-PK"/>
        </w:rPr>
        <w:t>successor</w:t>
      </w:r>
      <w:proofErr w:type="gramEnd"/>
      <w:r w:rsidRPr="00003F86">
        <w:rPr>
          <w:rFonts w:ascii="New" w:eastAsia="Times New Roman" w:hAnsi="New" w:cs="Times New Roman"/>
          <w:color w:val="333333"/>
          <w:sz w:val="24"/>
          <w:szCs w:val="24"/>
          <w:lang w:eastAsia="en-PK"/>
        </w:rPr>
        <w:t xml:space="preserve"> of K.M. Ikram, however, pleaded that the deceased Abdul Ghafoor sold the property to their predecessor, K.M. Ikram under an agreement of sale </w:t>
      </w:r>
      <w:r w:rsidRPr="00003F86">
        <w:rPr>
          <w:rFonts w:ascii="New" w:eastAsia="Times New Roman" w:hAnsi="New" w:cs="Times New Roman"/>
          <w:color w:val="333333"/>
          <w:sz w:val="24"/>
          <w:szCs w:val="24"/>
          <w:lang w:eastAsia="en-PK"/>
        </w:rPr>
        <w:lastRenderedPageBreak/>
        <w:t xml:space="preserve">dated 30-3-1957 (Exh.6/9). However, said defendants relied upon agreement of sale dated 10-10-1973 (Exh.6/34) purportedly executed, between Abdul Rasheed the nominee arid deceased K.M. Ikram to seek mutation and transfer of the property in his name. Admittedly, </w:t>
      </w:r>
      <w:proofErr w:type="gramStart"/>
      <w:r w:rsidRPr="00003F86">
        <w:rPr>
          <w:rFonts w:ascii="New" w:eastAsia="Times New Roman" w:hAnsi="New" w:cs="Times New Roman"/>
          <w:color w:val="333333"/>
          <w:sz w:val="24"/>
          <w:szCs w:val="24"/>
          <w:lang w:eastAsia="en-PK"/>
        </w:rPr>
        <w:t>mutation .was</w:t>
      </w:r>
      <w:proofErr w:type="gramEnd"/>
      <w:r w:rsidRPr="00003F86">
        <w:rPr>
          <w:rFonts w:ascii="New" w:eastAsia="Times New Roman" w:hAnsi="New" w:cs="Times New Roman"/>
          <w:color w:val="333333"/>
          <w:sz w:val="24"/>
          <w:szCs w:val="24"/>
          <w:lang w:eastAsia="en-PK"/>
        </w:rPr>
        <w:t xml:space="preserve"> effected to favour of defendant No.1 (since deceased) on 28-5-1973 immediately one month after the demise of Abdul Ghafoor Khan on the basis of nomination. It is settled position in law that Nomination by a member of the Cooperative Society does not operate either as a gift or as a will and thus cannot deprive the other heirs who may be entitled thereto under, the law of Succession. [For reference see Amtul Habib v. Musarrat Parveen (PLD 1974 SC 185) and Fazal Shah v. Muhammad Din and others (1990 SCMR 868)]. In a case reported as Karnal Afzal Farooqui represented by Legal Heirs v. Begum Shahzada Farooqui (1989 CLC 110), it was held that nominee of the deceased, therefore, could not claim to be the absolute owner of immovable property to the exclusion of all other heirs of the deceased. Such property would be inherited by all the heirs of the deceased according to their respective shares. Position of nominee therefore, is merely that of a trustee of the owner of the property. such nominee is accountable to the original allottee and to his successor as the case may be, therefore, in my opinion prima facie the plaintiffs have a cause of action in respect of suit property, being legal heirs of deceased allottee/Abdul Ghafoor.</w:t>
      </w:r>
    </w:p>
    <w:p w14:paraId="0CF580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5019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u w:val="single"/>
          <w:bdr w:val="none" w:sz="0" w:space="0" w:color="auto" w:frame="1"/>
          <w:lang w:eastAsia="en-PK"/>
        </w:rPr>
        <w:t>Issue No.</w:t>
      </w:r>
      <w:proofErr w:type="gramStart"/>
      <w:r w:rsidRPr="00003F86">
        <w:rPr>
          <w:rFonts w:ascii="inherit" w:eastAsia="Times New Roman" w:hAnsi="inherit" w:cs="Times New Roman"/>
          <w:color w:val="333333"/>
          <w:sz w:val="24"/>
          <w:szCs w:val="24"/>
          <w:u w:val="single"/>
          <w:bdr w:val="none" w:sz="0" w:space="0" w:color="auto" w:frame="1"/>
          <w:lang w:eastAsia="en-PK"/>
        </w:rPr>
        <w:t>2.</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Burden of this issue rests on the defendants, it is submitted by Mr. Iftikhar Javaid Qazi, learned counsel for the defendants that deceased Abdul Ghafoor executed sale agreement to the year 1957. It was not </w:t>
      </w:r>
      <w:proofErr w:type="gramStart"/>
      <w:r w:rsidRPr="00003F86">
        <w:rPr>
          <w:rFonts w:ascii="New" w:eastAsia="Times New Roman" w:hAnsi="New" w:cs="Times New Roman"/>
          <w:color w:val="333333"/>
          <w:sz w:val="24"/>
          <w:szCs w:val="24"/>
          <w:lang w:eastAsia="en-PK"/>
        </w:rPr>
        <w:t>challenged,</w:t>
      </w:r>
      <w:proofErr w:type="gramEnd"/>
      <w:r w:rsidRPr="00003F86">
        <w:rPr>
          <w:rFonts w:ascii="New" w:eastAsia="Times New Roman" w:hAnsi="New" w:cs="Times New Roman"/>
          <w:color w:val="333333"/>
          <w:sz w:val="24"/>
          <w:szCs w:val="24"/>
          <w:lang w:eastAsia="en-PK"/>
        </w:rPr>
        <w:t xml:space="preserve"> therefore, suit is barred by limitation and doctrine of waiver and estoppel, laches and acquiescence are attracted in the instant case. As against this, Mr. K. B. Bhutto learned counsel for the plaintiffs submits that there is nothing on record to show that the plaintiffs or deceased Abdul Ghafoor was ever confronted with the alleged sale agreement. In absence of such confrontation no waiver acquiescence would be attracted. It is admitted position that apparently for the first time when the suit was filed by the plaintiffs. Defendants Nos.2 to 7 took up the plea of the sale agreement. There is no evidence or a suggestion made by the defendants to the effect that the plaintiffs were ever confronted with the sale agreement dated 30-3-1957 prior to filing of the written-statement. Therefore, it cannot be argued that, plaintiffs could have challenged purported sale agreement which was never brought to their knowledge. On the contrary plea of limitation may come in the way of defendants Nos.2 to 7, who did not seek enforcement of such sale agreement. Nor their predecessor chose to claim specific performance of the same during the lifetime of Abdul Ghafoor. The issue is answered in negative. </w:t>
      </w:r>
    </w:p>
    <w:p w14:paraId="38F6C8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7248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3:</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This issue relates to the cons ruction of the house over the suit plot. It is an admitted position that, late Abdul Ghafoor, the predecessor of the plaintiffs, was owner of the suit plot. He resided in Islamabad. He nominated his brother Abdul Rasheed, in the record of the Society, who at the relevant time was residing at Karachi. Admittedly on 16-3-1956 H.B.F.C. loan (Exh.5/6) in the sum of Rs.13,000 was granted in favour of. Abdul Ghafoor. Case of the plaintiffs is that, the construction was raised by Abdul Ghafoor out of the loan amount and since his brothers were residing at </w:t>
      </w:r>
      <w:proofErr w:type="gramStart"/>
      <w:r w:rsidRPr="00003F86">
        <w:rPr>
          <w:rFonts w:ascii="New" w:eastAsia="Times New Roman" w:hAnsi="New" w:cs="Times New Roman"/>
          <w:color w:val="333333"/>
          <w:sz w:val="24"/>
          <w:szCs w:val="24"/>
          <w:lang w:eastAsia="en-PK"/>
        </w:rPr>
        <w:t>Karachi</w:t>
      </w:r>
      <w:proofErr w:type="gramEnd"/>
      <w:r w:rsidRPr="00003F86">
        <w:rPr>
          <w:rFonts w:ascii="New" w:eastAsia="Times New Roman" w:hAnsi="New" w:cs="Times New Roman"/>
          <w:color w:val="333333"/>
          <w:sz w:val="24"/>
          <w:szCs w:val="24"/>
          <w:lang w:eastAsia="en-PK"/>
        </w:rPr>
        <w:t xml:space="preserve"> they supervise the construction. Defendant No.4 the Attorney for defendants Nos.2 to 7 and legal heirs of deceased K.M. Ikram has produced original receipts showing repayment of the H.B.F.C. loan, which prima facie shows that such loan was repaid by deceased K.M. Ikram. A person who is in, possession and produces original receipts the presumption attracted is that, such payment has been made </w:t>
      </w:r>
      <w:r w:rsidRPr="00003F86">
        <w:rPr>
          <w:rFonts w:ascii="New" w:eastAsia="Times New Roman" w:hAnsi="New" w:cs="Times New Roman"/>
          <w:color w:val="333333"/>
          <w:sz w:val="24"/>
          <w:szCs w:val="24"/>
          <w:lang w:eastAsia="en-PK"/>
        </w:rPr>
        <w:lastRenderedPageBreak/>
        <w:t>by the person in whose possession the B original receipts are. But the fact that, where a mortgage debt is paid of by a third person, there is no presumption that he was the, owner of the property or had any title in that property. For reference see AIR 1926 Calcutta 916. On the own showing of the defendant No.4 the construction was completed in 1958 defendant No.4 had also produced Exhs.6145/A to 6/45/K to show that payment regarding construction was made by deceased K.M. Ikram. A register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6/44) has been produced showing the accounts regarding the construction. Though such register is neither signed nor any evidence, otherwise has been produced to show that entire amount was spent or paid by the deceased K.M. Ikram. Furthermore, the expense as reflected in the register shows that total expenses incurred in respect of construction raised on suit plot as well as on adjoining plot owned by K. K. Ikram were Rs.58,355.11. If at all this figure is presumed to be correct then, also 50% of the above amount comes to Rs.29,0178 out of which Rs.13,000 was the load leaving a balance of Rs.16,178 out of the loan amount from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6/13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H.B.F.C. deposit slips) 10 slips show deposit of instalments in the sum of Rs.1,286 was made by Abdul Ghafoor, even it is presumed that said amount was paid by deceased M.A. Ikram at the best he could have lien over the said property to the extent of, amount spent out of his pocket on the construction over suit plot and to the extent H.B.F.C. loan repaid by him. By no stretch of imagination, he could claim hostile or adverse title to the suit property on the basis of such expenditure or repayment of loan. Fact remains that, the property was let out since 1958 and rent was being realized by deceased K.M. Warn, during his lifetime and by defendants Nos.2 to 7 after his demise, till date. It was contended by Mr. K.B. Bhutto that if at all it is presumed that, aforesaid expenses were incurred by K.M. Warn, then, the amount of rent recovered and realized by him, could be adjusted against the cost of construction and repayment of H.B.F.C. loan, if any made by him. In view of the foregoing discussion. I am of the view that since the defendants Fos.2 to 7 have produced the original receipts of payment of H.B.F.C. loan (</w:t>
      </w:r>
      <w:proofErr w:type="spellStart"/>
      <w:r w:rsidRPr="00003F86">
        <w:rPr>
          <w:rFonts w:ascii="New" w:eastAsia="Times New Roman" w:hAnsi="New" w:cs="Times New Roman"/>
          <w:color w:val="333333"/>
          <w:sz w:val="24"/>
          <w:szCs w:val="24"/>
          <w:lang w:eastAsia="en-PK"/>
        </w:rPr>
        <w:t>Exhs</w:t>
      </w:r>
      <w:proofErr w:type="spellEnd"/>
      <w:r w:rsidRPr="00003F86">
        <w:rPr>
          <w:rFonts w:ascii="New" w:eastAsia="Times New Roman" w:hAnsi="New" w:cs="Times New Roman"/>
          <w:color w:val="333333"/>
          <w:sz w:val="24"/>
          <w:szCs w:val="24"/>
          <w:lang w:eastAsia="en-PK"/>
        </w:rPr>
        <w:t>. 6/14 to 6/25). Exact figure of expenses incurred by deceased K.M. Ikram on the construction has not been established. However, giving benefit of presumption on the basis of receipt of constructions, as stated above amounts, excluding loan comes to Rs.16,178 only. The presumption of repayment of such loan and costs of construction incurred by K.M. Ikram prima facie is in their favour but, the fact remains by such payment, they cannot claim title to the suit property. At the best, defendants Nos.2 to 7 could claim adjustment of such amount against the rent received by them. Issue answered accordingly.</w:t>
      </w:r>
    </w:p>
    <w:p w14:paraId="3143A6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5DB6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4.</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While discussing Issues Nos.1 and 3, it has been held that, the nominee is merely a trustee of the allottee, he could no become the owner of the property after the demise of the original allottee. Such nominee remains accountable to the legal heirs of the original allottee for all the benefits derived out of such property. It is admitted that the property remained in the name of deceased till his demise on 9-4-1973. Defendant No.1, Abdul Rasheed applied for mutation of suit property in his name on 26-5-1973. Suit property was transferred/mutated on the basis of nomination in his favour on 28-5-1973. As discussed above, since nominee does not become owner E of the property. The mutation in the name of P.E.C.H.-Society was not in accordance with law, same cannot be sustained. It is settled position in law that immediately on the demise of intestate, the property, if any, devolves unto the legal heirs of intestate forthwith. Since, mutation anti transfer in favour of defendant No. 1 subsequent to demise of original allottee is against the law, suit property, on demise of Abdul Ghafoor vested in his legal heirs the plaintiffs herein, in accordance with </w:t>
      </w:r>
      <w:r w:rsidRPr="00003F86">
        <w:rPr>
          <w:rFonts w:ascii="New" w:eastAsia="Times New Roman" w:hAnsi="New" w:cs="Times New Roman"/>
          <w:color w:val="333333"/>
          <w:sz w:val="24"/>
          <w:szCs w:val="24"/>
          <w:lang w:eastAsia="en-PK"/>
        </w:rPr>
        <w:lastRenderedPageBreak/>
        <w:t>their respective entitlement under Muslim Personal Law. Therefore, the property would devolve unto all the legal heirs of the deceased Abdul Ghafoor, the plaintiffs herein, according to their respective shares. Issue answered accordingly.</w:t>
      </w:r>
    </w:p>
    <w:p w14:paraId="253218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DD134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5.</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Since it has been held that, deceased Abdul Ghafoor, at the time of his death was owner of the suit property, therefore, there is no difficulty in arriving at conclusion that, the defendants are not in possession of the suit property in their own rights but, as a trustee for the owners thereof and are accountable for their possession to the plaintiffs. The issue is answered accordingly:</w:t>
      </w:r>
    </w:p>
    <w:p w14:paraId="2DD3A4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555A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6.</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The defendants Nos.2 to 7 resisted the claim of the plaintiffs on the basis of Sale Agreement dated 30-3-1957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6/9 and also on the basis of a nomination in favour of defendant No. 1. By virtue of which nomination, the defendant No. 1 managed to obtain mutation and transfer of the property in his favour after the demise of Abdul Ghafoor. The defendant No. 1 on the basis of such mutation also executed a Sale Agreement dated 1975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6/34) together with registered Power-of-Attorney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6/35) of the same date in favour of Mr. K.M. Warn, while discussing the issue above. The nomination, it was held, under law does not confer any title in favour of the-nominee, therefore, mutation and transfer of title on the basis of nomination is not legal. Now claim of the contesting defendant rests on the basis of Sale Agreement dated 30-3-1957. The claim on the basis of above Sale Agreement surfaced, when the suit was filed by the plaintiffs claiming title in the suit property on the basis of inheritance after the demise of Abdul Ghafoor, the original allottee. The Agreement dated 30-3-1957 was produced as Exh.6/9 by the contesting defendants. Signature of late Abdul Ghafoor Khan on the said Agreement was disputed by the plaintiffs. It was pleaded that, the same is forged. Defendants have also produced purported specimen signatures of the deceased as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6/49, same were disputed by the plaintiffs. The only documents which are authenticated and could be said to be executed by the deceased are the registered Mortgage Deed dated 18-4-1956 Exhibit 6/8 and 'Form-A' sub-licence, executed in favour of Abdul Ghafoor Khan by P. E. C. H. Society dated 29-3-1955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6/11). In terms of Article 84 of the Qanun-e-Shahadat Order, 1984, in order to ascertain, whether a signature or writing is that of a person by whom it purports to have been written or made any such signature or writing that is admitted or proved to that satisfaction of the Court to have been written or made by that person may be compared with one which is to be proved. In the appropriate case, the, Court has jurisdiction to examine the disputed signatures. In a case Tahira Dilawar v. Ghulam </w:t>
      </w:r>
      <w:proofErr w:type="spellStart"/>
      <w:r w:rsidRPr="00003F86">
        <w:rPr>
          <w:rFonts w:ascii="New" w:eastAsia="Times New Roman" w:hAnsi="New" w:cs="Times New Roman"/>
          <w:color w:val="333333"/>
          <w:sz w:val="24"/>
          <w:szCs w:val="24"/>
          <w:lang w:eastAsia="en-PK"/>
        </w:rPr>
        <w:t>Samdoin</w:t>
      </w:r>
      <w:proofErr w:type="spellEnd"/>
      <w:r w:rsidRPr="00003F86">
        <w:rPr>
          <w:rFonts w:ascii="New" w:eastAsia="Times New Roman" w:hAnsi="New" w:cs="Times New Roman"/>
          <w:color w:val="333333"/>
          <w:sz w:val="24"/>
          <w:szCs w:val="24"/>
          <w:lang w:eastAsia="en-PK"/>
        </w:rPr>
        <w:t xml:space="preserve"> (1995 SCMR 246) apex Court held that a writing may be proved in following ways:</w:t>
      </w:r>
    </w:p>
    <w:p w14:paraId="048E19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734B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By calling and examining the writer himself;</w:t>
      </w:r>
    </w:p>
    <w:p w14:paraId="1421C8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12D5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by the evidence of a person who saw the document being written;</w:t>
      </w:r>
    </w:p>
    <w:p w14:paraId="4083B9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7027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(iii)</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by the evidence of a person acquainted with the handwriting of the writer;</w:t>
      </w:r>
    </w:p>
    <w:p w14:paraId="21A6AA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D629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(iv)</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by comparison of the disputed writing with admitted writing of the writer; and</w:t>
      </w:r>
    </w:p>
    <w:p w14:paraId="5FF3EB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8EBB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(v)</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by expert evidence. </w:t>
      </w:r>
    </w:p>
    <w:p w14:paraId="1DCE51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0F2788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Same criteria can safely be applied on signatures as well. Since executant Abdul Ghafoor has passed away. No witness was produced by the defendants to prove that deceased Abdul Ghafoor signed and executed the agreement in their presence nor, any person was examined I who could be said to be acquainted with the signature of the deceased nor the disputed signature was referred to Handwriting Expert, therefor, only, course available to the Court, under circumstances of the case, is to compare the disputed signature itself.</w:t>
      </w:r>
    </w:p>
    <w:p w14:paraId="7AB1D0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2ABA3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Mortgage Deed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6/8 and </w:t>
      </w:r>
      <w:proofErr w:type="spellStart"/>
      <w:r w:rsidRPr="00003F86">
        <w:rPr>
          <w:rFonts w:ascii="New" w:eastAsia="Times New Roman" w:hAnsi="New" w:cs="Times New Roman"/>
          <w:color w:val="333333"/>
          <w:sz w:val="24"/>
          <w:szCs w:val="24"/>
          <w:lang w:eastAsia="en-PK"/>
        </w:rPr>
        <w:t>Forrn</w:t>
      </w:r>
      <w:proofErr w:type="spellEnd"/>
      <w:r w:rsidRPr="00003F86">
        <w:rPr>
          <w:rFonts w:ascii="New" w:eastAsia="Times New Roman" w:hAnsi="New" w:cs="Times New Roman"/>
          <w:color w:val="333333"/>
          <w:sz w:val="24"/>
          <w:szCs w:val="24"/>
          <w:lang w:eastAsia="en-PK"/>
        </w:rPr>
        <w:t xml:space="preserve">-A/Sub-License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color w:val="333333"/>
          <w:sz w:val="24"/>
          <w:szCs w:val="24"/>
          <w:bdr w:val="none" w:sz="0" w:space="0" w:color="auto" w:frame="1"/>
          <w:lang w:eastAsia="en-PK"/>
        </w:rPr>
        <w:t xml:space="preserve">6/11 are duly registered documents. Endorsement of Sub-Registrar, in terms of section 60 of the Registration Act to the effect that, said documents have been executed by Abdul Ghafoor Khan, is relevant consideration for proving the execution of the said document. Therefore, presumption of correctness is attached to a registered instrument that it has been made and signed by the person executing it before the competent authority. None of the defendants have disputed the signature of Abdul Ghafoor on </w:t>
      </w:r>
      <w:proofErr w:type="spellStart"/>
      <w:r w:rsidRPr="00003F86">
        <w:rPr>
          <w:rFonts w:ascii="inherit" w:eastAsia="Times New Roman" w:hAnsi="inherit" w:cs="Times New Roman"/>
          <w:color w:val="333333"/>
          <w:sz w:val="24"/>
          <w:szCs w:val="24"/>
          <w:bdr w:val="none" w:sz="0" w:space="0" w:color="auto" w:frame="1"/>
          <w:lang w:eastAsia="en-PK"/>
        </w:rPr>
        <w:t>Exhs</w:t>
      </w:r>
      <w:proofErr w:type="spellEnd"/>
      <w:r w:rsidRPr="00003F86">
        <w:rPr>
          <w:rFonts w:ascii="inherit" w:eastAsia="Times New Roman" w:hAnsi="inherit" w:cs="Times New Roman"/>
          <w:color w:val="333333"/>
          <w:sz w:val="24"/>
          <w:szCs w:val="24"/>
          <w:bdr w:val="none" w:sz="0" w:space="0" w:color="auto" w:frame="1"/>
          <w:lang w:eastAsia="en-PK"/>
        </w:rPr>
        <w:t xml:space="preserve">. 6/8 and </w:t>
      </w:r>
      <w:proofErr w:type="spellStart"/>
      <w:r w:rsidRPr="00003F86">
        <w:rPr>
          <w:rFonts w:ascii="inherit" w:eastAsia="Times New Roman" w:hAnsi="inherit" w:cs="Times New Roman"/>
          <w:color w:val="333333"/>
          <w:sz w:val="24"/>
          <w:szCs w:val="24"/>
          <w:bdr w:val="none" w:sz="0" w:space="0" w:color="auto" w:frame="1"/>
          <w:lang w:eastAsia="en-PK"/>
        </w:rPr>
        <w:t>Exh</w:t>
      </w:r>
      <w:proofErr w:type="spellEnd"/>
      <w:r w:rsidRPr="00003F86">
        <w:rPr>
          <w:rFonts w:ascii="inherit" w:eastAsia="Times New Roman" w:hAnsi="inherit" w:cs="Times New Roman"/>
          <w:color w:val="333333"/>
          <w:sz w:val="24"/>
          <w:szCs w:val="24"/>
          <w:bdr w:val="none" w:sz="0" w:space="0" w:color="auto" w:frame="1"/>
          <w:lang w:eastAsia="en-PK"/>
        </w:rPr>
        <w:t xml:space="preserve">. 6/11 respectively. Since the signatures of Abdul Ghafoor Khan on the Sale Agreement </w:t>
      </w:r>
      <w:proofErr w:type="spellStart"/>
      <w:r w:rsidRPr="00003F86">
        <w:rPr>
          <w:rFonts w:ascii="inherit" w:eastAsia="Times New Roman" w:hAnsi="inherit" w:cs="Times New Roman"/>
          <w:color w:val="333333"/>
          <w:sz w:val="24"/>
          <w:szCs w:val="24"/>
          <w:bdr w:val="none" w:sz="0" w:space="0" w:color="auto" w:frame="1"/>
          <w:lang w:eastAsia="en-PK"/>
        </w:rPr>
        <w:t>Exh</w:t>
      </w:r>
      <w:proofErr w:type="spellEnd"/>
      <w:r w:rsidRPr="00003F86">
        <w:rPr>
          <w:rFonts w:ascii="inherit" w:eastAsia="Times New Roman" w:hAnsi="inherit" w:cs="Times New Roman"/>
          <w:color w:val="333333"/>
          <w:sz w:val="24"/>
          <w:szCs w:val="24"/>
          <w:bdr w:val="none" w:sz="0" w:space="0" w:color="auto" w:frame="1"/>
          <w:lang w:eastAsia="en-PK"/>
        </w:rPr>
        <w:t xml:space="preserve">. 6/9 were disputed. Therefore, I have examined the signatures on the admitted registered instruments </w:t>
      </w:r>
      <w:proofErr w:type="spellStart"/>
      <w:r w:rsidRPr="00003F86">
        <w:rPr>
          <w:rFonts w:ascii="inherit" w:eastAsia="Times New Roman" w:hAnsi="inherit" w:cs="Times New Roman"/>
          <w:color w:val="333333"/>
          <w:sz w:val="24"/>
          <w:szCs w:val="24"/>
          <w:bdr w:val="none" w:sz="0" w:space="0" w:color="auto" w:frame="1"/>
          <w:lang w:eastAsia="en-PK"/>
        </w:rPr>
        <w:t>Exhs</w:t>
      </w:r>
      <w:proofErr w:type="spellEnd"/>
      <w:r w:rsidRPr="00003F86">
        <w:rPr>
          <w:rFonts w:ascii="inherit" w:eastAsia="Times New Roman" w:hAnsi="inherit" w:cs="Times New Roman"/>
          <w:color w:val="333333"/>
          <w:sz w:val="24"/>
          <w:szCs w:val="24"/>
          <w:bdr w:val="none" w:sz="0" w:space="0" w:color="auto" w:frame="1"/>
          <w:lang w:eastAsia="en-PK"/>
        </w:rPr>
        <w:t>. 6/8 and 6/11 with that of the signatures of the disputed Sale Agreement. The deceased, it appears used to sign as "A.G. Khan". On comparison of his signatures on the registered instruments and the purported Sale Agreement dated 30-3-1957 (</w:t>
      </w:r>
      <w:proofErr w:type="spellStart"/>
      <w:r w:rsidRPr="00003F86">
        <w:rPr>
          <w:rFonts w:ascii="inherit" w:eastAsia="Times New Roman" w:hAnsi="inherit" w:cs="Times New Roman"/>
          <w:color w:val="333333"/>
          <w:sz w:val="24"/>
          <w:szCs w:val="24"/>
          <w:bdr w:val="none" w:sz="0" w:space="0" w:color="auto" w:frame="1"/>
          <w:lang w:eastAsia="en-PK"/>
        </w:rPr>
        <w:t>Exh</w:t>
      </w:r>
      <w:proofErr w:type="spellEnd"/>
      <w:r w:rsidRPr="00003F86">
        <w:rPr>
          <w:rFonts w:ascii="inherit" w:eastAsia="Times New Roman" w:hAnsi="inherit" w:cs="Times New Roman"/>
          <w:color w:val="333333"/>
          <w:sz w:val="24"/>
          <w:szCs w:val="24"/>
          <w:bdr w:val="none" w:sz="0" w:space="0" w:color="auto" w:frame="1"/>
          <w:lang w:eastAsia="en-PK"/>
        </w:rPr>
        <w:t xml:space="preserve">. 6/9) shows great deal of dissimilarity. "A" of the signatures in </w:t>
      </w:r>
      <w:proofErr w:type="spellStart"/>
      <w:r w:rsidRPr="00003F86">
        <w:rPr>
          <w:rFonts w:ascii="inherit" w:eastAsia="Times New Roman" w:hAnsi="inherit" w:cs="Times New Roman"/>
          <w:color w:val="333333"/>
          <w:sz w:val="24"/>
          <w:szCs w:val="24"/>
          <w:bdr w:val="none" w:sz="0" w:space="0" w:color="auto" w:frame="1"/>
          <w:lang w:eastAsia="en-PK"/>
        </w:rPr>
        <w:t>Exhs</w:t>
      </w:r>
      <w:proofErr w:type="spellEnd"/>
      <w:r w:rsidRPr="00003F86">
        <w:rPr>
          <w:rFonts w:ascii="inherit" w:eastAsia="Times New Roman" w:hAnsi="inherit" w:cs="Times New Roman"/>
          <w:color w:val="333333"/>
          <w:sz w:val="24"/>
          <w:szCs w:val="24"/>
          <w:bdr w:val="none" w:sz="0" w:space="0" w:color="auto" w:frame="1"/>
          <w:lang w:eastAsia="en-PK"/>
        </w:rPr>
        <w:t xml:space="preserve">. 6/8 and 6/11, is Tin the slanting fashion, titling towards left and the stroke flows from upper left to right downwards, whereas, "A" in the Agreement </w:t>
      </w:r>
      <w:proofErr w:type="spellStart"/>
      <w:r w:rsidRPr="00003F86">
        <w:rPr>
          <w:rFonts w:ascii="inherit" w:eastAsia="Times New Roman" w:hAnsi="inherit" w:cs="Times New Roman"/>
          <w:color w:val="333333"/>
          <w:sz w:val="24"/>
          <w:szCs w:val="24"/>
          <w:bdr w:val="none" w:sz="0" w:space="0" w:color="auto" w:frame="1"/>
          <w:lang w:eastAsia="en-PK"/>
        </w:rPr>
        <w:t>Exh</w:t>
      </w:r>
      <w:proofErr w:type="spellEnd"/>
      <w:r w:rsidRPr="00003F86">
        <w:rPr>
          <w:rFonts w:ascii="inherit" w:eastAsia="Times New Roman" w:hAnsi="inherit" w:cs="Times New Roman"/>
          <w:color w:val="333333"/>
          <w:sz w:val="24"/>
          <w:szCs w:val="24"/>
          <w:bdr w:val="none" w:sz="0" w:space="0" w:color="auto" w:frame="1"/>
          <w:lang w:eastAsia="en-PK"/>
        </w:rPr>
        <w:t xml:space="preserve">. 6/9 appears to be an attempt to copy in the same fashion but bare examination of both the alphabet keeping side by side, one can safely say that, it is not under one hand. Similar is the position of "G" in the registered documents which is signed in the form of loop starting from bottom and circling in a crescent fashion to the bottom in a harmonious fashion. Flow of "G" is one stroke, in interrupted fluent manner. Whereas the "G" of the signature in purported Sale Agreement is not in a circular forth but more like a capital "G" and the base is formed in the form of loop as is normally done while writing small "G". Size of "G" is quite disproportionate with rest of the signatures on </w:t>
      </w:r>
      <w:proofErr w:type="spellStart"/>
      <w:r w:rsidRPr="00003F86">
        <w:rPr>
          <w:rFonts w:ascii="inherit" w:eastAsia="Times New Roman" w:hAnsi="inherit" w:cs="Times New Roman"/>
          <w:color w:val="333333"/>
          <w:sz w:val="24"/>
          <w:szCs w:val="24"/>
          <w:bdr w:val="none" w:sz="0" w:space="0" w:color="auto" w:frame="1"/>
          <w:lang w:eastAsia="en-PK"/>
        </w:rPr>
        <w:t>Exh</w:t>
      </w:r>
      <w:proofErr w:type="spellEnd"/>
      <w:r w:rsidRPr="00003F86">
        <w:rPr>
          <w:rFonts w:ascii="inherit" w:eastAsia="Times New Roman" w:hAnsi="inherit" w:cs="Times New Roman"/>
          <w:color w:val="333333"/>
          <w:sz w:val="24"/>
          <w:szCs w:val="24"/>
          <w:bdr w:val="none" w:sz="0" w:space="0" w:color="auto" w:frame="1"/>
          <w:lang w:eastAsia="en-PK"/>
        </w:rPr>
        <w:t xml:space="preserve">. 6/9 as against "G" on </w:t>
      </w:r>
      <w:proofErr w:type="spellStart"/>
      <w:r w:rsidRPr="00003F86">
        <w:rPr>
          <w:rFonts w:ascii="inherit" w:eastAsia="Times New Roman" w:hAnsi="inherit" w:cs="Times New Roman"/>
          <w:color w:val="333333"/>
          <w:sz w:val="24"/>
          <w:szCs w:val="24"/>
          <w:bdr w:val="none" w:sz="0" w:space="0" w:color="auto" w:frame="1"/>
          <w:lang w:eastAsia="en-PK"/>
        </w:rPr>
        <w:t>Exhs</w:t>
      </w:r>
      <w:proofErr w:type="spellEnd"/>
      <w:r w:rsidRPr="00003F86">
        <w:rPr>
          <w:rFonts w:ascii="inherit" w:eastAsia="Times New Roman" w:hAnsi="inherit" w:cs="Times New Roman"/>
          <w:color w:val="333333"/>
          <w:sz w:val="24"/>
          <w:szCs w:val="24"/>
          <w:bdr w:val="none" w:sz="0" w:space="0" w:color="auto" w:frame="1"/>
          <w:lang w:eastAsia="en-PK"/>
        </w:rPr>
        <w:t>. 6/8 and 6/11. The word "H" in "Khan" in both the registered instruments appears to be in running writing with fluent stroke </w:t>
      </w:r>
      <w:r w:rsidRPr="00003F86">
        <w:rPr>
          <w:rFonts w:ascii="New" w:eastAsia="Times New Roman" w:hAnsi="New" w:cs="Times New Roman"/>
          <w:color w:val="333333"/>
          <w:sz w:val="24"/>
          <w:szCs w:val="24"/>
          <w:lang w:eastAsia="en-PK"/>
        </w:rPr>
        <w:t xml:space="preserve">"H" is without any loop, Khan is underlined in the registered instrument in curve fashion, "N" in the Khan is written in </w:t>
      </w:r>
      <w:proofErr w:type="spellStart"/>
      <w:r w:rsidRPr="00003F86">
        <w:rPr>
          <w:rFonts w:ascii="New" w:eastAsia="Times New Roman" w:hAnsi="New" w:cs="Times New Roman"/>
          <w:color w:val="333333"/>
          <w:sz w:val="24"/>
          <w:szCs w:val="24"/>
          <w:lang w:eastAsia="en-PK"/>
        </w:rPr>
        <w:t>Exhs</w:t>
      </w:r>
      <w:proofErr w:type="spellEnd"/>
      <w:r w:rsidRPr="00003F86">
        <w:rPr>
          <w:rFonts w:ascii="New" w:eastAsia="Times New Roman" w:hAnsi="New" w:cs="Times New Roman"/>
          <w:color w:val="333333"/>
          <w:sz w:val="24"/>
          <w:szCs w:val="24"/>
          <w:lang w:eastAsia="en-PK"/>
        </w:rPr>
        <w:t>. 6/8 and </w:t>
      </w:r>
      <w:r w:rsidRPr="00003F86">
        <w:rPr>
          <w:rFonts w:ascii="inherit" w:eastAsia="Times New Roman" w:hAnsi="inherit" w:cs="Times New Roman"/>
          <w:color w:val="333333"/>
          <w:sz w:val="24"/>
          <w:szCs w:val="24"/>
          <w:bdr w:val="none" w:sz="0" w:space="0" w:color="auto" w:frame="1"/>
          <w:lang w:eastAsia="en-PK"/>
        </w:rPr>
        <w:t xml:space="preserve">6/11 more like a "U". </w:t>
      </w:r>
      <w:proofErr w:type="gramStart"/>
      <w:r w:rsidRPr="00003F86">
        <w:rPr>
          <w:rFonts w:ascii="inherit" w:eastAsia="Times New Roman" w:hAnsi="inherit" w:cs="Times New Roman"/>
          <w:color w:val="333333"/>
          <w:sz w:val="24"/>
          <w:szCs w:val="24"/>
          <w:bdr w:val="none" w:sz="0" w:space="0" w:color="auto" w:frame="1"/>
          <w:lang w:eastAsia="en-PK"/>
        </w:rPr>
        <w:t>Whereas ,</w:t>
      </w:r>
      <w:proofErr w:type="gramEnd"/>
      <w:r w:rsidRPr="00003F86">
        <w:rPr>
          <w:rFonts w:ascii="inherit" w:eastAsia="Times New Roman" w:hAnsi="inherit" w:cs="Times New Roman"/>
          <w:color w:val="333333"/>
          <w:sz w:val="24"/>
          <w:szCs w:val="24"/>
          <w:bdr w:val="none" w:sz="0" w:space="0" w:color="auto" w:frame="1"/>
          <w:lang w:eastAsia="en-PK"/>
        </w:rPr>
        <w:t xml:space="preserve"> in the Sale Agreement "H" in the "Khan" is with loop, and "N" is clearly readable as "N". Underline beneath the Khan is also straight. Having carefully examined the signature and noting the dissimilarity, I am of the considered opinion that signatures on the Sale Agreement are not of deceased Abdul Ghafoor Khan. Therefore, no right to the suit property equitable or otherwise flowed out of the Sale Agreement in favour of K.M. Ikram. It is admitted position that K.M Ikram, during his </w:t>
      </w:r>
      <w:proofErr w:type="spellStart"/>
      <w:r w:rsidRPr="00003F86">
        <w:rPr>
          <w:rFonts w:ascii="inherit" w:eastAsia="Times New Roman" w:hAnsi="inherit" w:cs="Times New Roman"/>
          <w:color w:val="333333"/>
          <w:sz w:val="24"/>
          <w:szCs w:val="24"/>
          <w:bdr w:val="none" w:sz="0" w:space="0" w:color="auto" w:frame="1"/>
          <w:lang w:eastAsia="en-PK"/>
        </w:rPr>
        <w:t>fifetime</w:t>
      </w:r>
      <w:proofErr w:type="spellEnd"/>
      <w:r w:rsidRPr="00003F86">
        <w:rPr>
          <w:rFonts w:ascii="inherit" w:eastAsia="Times New Roman" w:hAnsi="inherit" w:cs="Times New Roman"/>
          <w:color w:val="333333"/>
          <w:sz w:val="24"/>
          <w:szCs w:val="24"/>
          <w:bdr w:val="none" w:sz="0" w:space="0" w:color="auto" w:frame="1"/>
          <w:lang w:eastAsia="en-PK"/>
        </w:rPr>
        <w:t>, never asserted any right title over the suit property on the basis of purported Sale Agreement. In cross? examination, defendant No.4 admitted that no suit for specific performance was filed. It is also settled position in law, that Sale Agreement does not confer any title over the property. It only creates an equity to have the agreement specifically enforced, which I equitable right even if presumed to be possessed faded away and lost by passage of time. Therefore, even otherwise purported Sale Agreement, is of no legal value. This issue is therefore, answered accordingly.</w:t>
      </w:r>
    </w:p>
    <w:p w14:paraId="5D9FB5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52FF62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lastRenderedPageBreak/>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7.</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While discussing issues above, it has come on record that defendant No. 1 was appointed as a Nominee in respect of the suit property by the, deceased, Abdul Ghafoor. As held above, on the death of original allottee, the property does not vest in the nominee but devolves on the legal heirs of the deceased allottee. It is further held that, for all intent and purpose on the demise of Abdul Ghafoor the property vested in the legal heirs of the deceased. Therefore, the nominee had no right or title in the property to be further bargained or, passed on. By virtue of the nomination simpliciter, nominee is not seized or possessed of any right, title or interest in the property. It is settled position in law that a buyer cannot have a better title than that of a seller r (for reference see PLD 1958 SC 104). Therefore, there is no difficulty in arriving at a conclusion that the Power-of-Attorney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6/35) allegedly executed by the defendant No.1 in favour of K.M. Ikram, the predecessor of defendants Nos.2 to 7 was of no legal effect and consequence Whatsoever. As the executant of the Power-of-Attorney was bereft of any right or title in the property, he could not have conveyed the same, as he had none.</w:t>
      </w:r>
    </w:p>
    <w:p w14:paraId="2A765F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2E01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8.</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During the pendency of the suit, it appears tat the defendant No. 1 had executed a Surrendered Deed/Affidavit dated 5-8-1983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5/9 denouncing his right, title and interest in the suit property, in favour of the plaintiffs. Defendant No. 1, passed away before the evidence could be led. It has further come on record that said documents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letter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5/10 seeking transfer of the suit property in favour of the plaintiffs was also submitted by deceased Abdul Rasheed Khan to the defendant No.8, P.E.C.H. Society. In evid6nce, it was pleaded that the original of the said documents had been filed with the Society. Plaintiffs served a Notice under Article 76 of the Oanun-</w:t>
      </w:r>
      <w:proofErr w:type="gramStart"/>
      <w:r w:rsidRPr="00003F86">
        <w:rPr>
          <w:rFonts w:ascii="New" w:eastAsia="Times New Roman" w:hAnsi="New" w:cs="Times New Roman"/>
          <w:color w:val="333333"/>
          <w:sz w:val="24"/>
          <w:szCs w:val="24"/>
          <w:lang w:eastAsia="en-PK"/>
        </w:rPr>
        <w:t>e?-</w:t>
      </w:r>
      <w:proofErr w:type="gramEnd"/>
      <w:r w:rsidRPr="00003F86">
        <w:rPr>
          <w:rFonts w:ascii="New" w:eastAsia="Times New Roman" w:hAnsi="New" w:cs="Times New Roman"/>
          <w:color w:val="333333"/>
          <w:sz w:val="24"/>
          <w:szCs w:val="24"/>
          <w:lang w:eastAsia="en-PK"/>
        </w:rPr>
        <w:t xml:space="preserve">Shahadat Order, 1984 upon the counsel for defendants Nos. 1 to 7 and upon the Society to produce original of the same,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other documents. The Notice has been produced as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5/8 but originals of the said documents were not produced by the Society: The defendant No.4 in Affidavit-in-Evidence has not denied the execution of said documents by deceased Abdul Rasheed Khan. What he had stated in his Affidavit-in-Evidence in para. 21 is to the effect that, the signatures of late Abdul Rasheed Khan on said documents were obtained by force, coercion, duress and pressure. But the fact remains that, no evidence was led to establish-the force, coercion, duress and pressure allegedly exerted upon Abdul Rasheed to obtain his signature.</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 xml:space="preserve">Therefore, by. producing photo copies of said documents the plaintiffs had succeeded to show that same was signed by the deceased Abdul Rasheed Khan. Contention of learned counsel for the defendants </w:t>
      </w:r>
      <w:proofErr w:type="gramStart"/>
      <w:r w:rsidRPr="00003F86">
        <w:rPr>
          <w:rFonts w:ascii="New" w:eastAsia="Times New Roman" w:hAnsi="New" w:cs="Times New Roman"/>
          <w:color w:val="333333"/>
          <w:sz w:val="24"/>
          <w:szCs w:val="24"/>
          <w:lang w:eastAsia="en-PK"/>
        </w:rPr>
        <w:t>that .since</w:t>
      </w:r>
      <w:proofErr w:type="gramEnd"/>
      <w:r w:rsidRPr="00003F86">
        <w:rPr>
          <w:rFonts w:ascii="New" w:eastAsia="Times New Roman" w:hAnsi="New" w:cs="Times New Roman"/>
          <w:color w:val="333333"/>
          <w:sz w:val="24"/>
          <w:szCs w:val="24"/>
          <w:lang w:eastAsia="en-PK"/>
        </w:rPr>
        <w:t xml:space="preserve"> the deceased Abdul Rasheed Khan had: already executed the Sale Agreement dated 10-1U-1973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6/34) together with registered Power-of-Attorney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6/35), therefore, no authority was left with Abdul </w:t>
      </w:r>
      <w:proofErr w:type="spellStart"/>
      <w:r w:rsidRPr="00003F86">
        <w:rPr>
          <w:rFonts w:ascii="New" w:eastAsia="Times New Roman" w:hAnsi="New" w:cs="Times New Roman"/>
          <w:color w:val="333333"/>
          <w:sz w:val="24"/>
          <w:szCs w:val="24"/>
          <w:lang w:eastAsia="en-PK"/>
        </w:rPr>
        <w:t>kasheed</w:t>
      </w:r>
      <w:proofErr w:type="spellEnd"/>
      <w:r w:rsidRPr="00003F86">
        <w:rPr>
          <w:rFonts w:ascii="New" w:eastAsia="Times New Roman" w:hAnsi="New" w:cs="Times New Roman"/>
          <w:color w:val="333333"/>
          <w:sz w:val="24"/>
          <w:szCs w:val="24"/>
          <w:lang w:eastAsia="en-PK"/>
        </w:rPr>
        <w:t xml:space="preserve"> to sign such declaration., Arguments though luring but. on examinations are found to be without any substance. For the reasons that it has already been held that the mutation on the basis of nomination was not legal. Deceased Abdul Rasheed Khan did not derive any title or interest in the suit property on the basis of such nomination, therefore, he had no authority, right or title in, the suit property, none could be conveyed any further. His execution of the Power-of-Attorney and so also the Sale Agreement dated 10-10-1973 do not convey or. confer any better right or title on M.A. Ikram as he possessed none. No evidence as stated above was led to show that Surrendered Deed dated 5-10-1983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5/9) was not executed in favour of the plaintiffs. On the contrary defendant No.4 admits that it was signed by the deceased but under duress and pressure which allegations were not proved. Legal heirs of deceased Abdul </w:t>
      </w:r>
      <w:r w:rsidRPr="00003F86">
        <w:rPr>
          <w:rFonts w:ascii="New" w:eastAsia="Times New Roman" w:hAnsi="New" w:cs="Times New Roman"/>
          <w:color w:val="333333"/>
          <w:sz w:val="24"/>
          <w:szCs w:val="24"/>
          <w:lang w:eastAsia="en-PK"/>
        </w:rPr>
        <w:lastRenderedPageBreak/>
        <w:t xml:space="preserve">Rasheed did not contest the matter. Therefore, under the circumstances, I am of the view that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5/9 amounts to renouncing right or interest, if any, possessed by the deceased in favour of the plaintiffs. Even otherwise,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No.5/9, in view of what has been held above, is hardly of any legal sanctity.</w:t>
      </w:r>
    </w:p>
    <w:p w14:paraId="72075D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FAC1C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Issue No.</w:t>
      </w:r>
      <w:proofErr w:type="gramStart"/>
      <w:r w:rsidRPr="00003F86">
        <w:rPr>
          <w:rFonts w:ascii="inherit" w:eastAsia="Times New Roman" w:hAnsi="inherit" w:cs="Times New Roman"/>
          <w:b/>
          <w:bCs/>
          <w:color w:val="333333"/>
          <w:sz w:val="24"/>
          <w:szCs w:val="24"/>
          <w:u w:val="single"/>
          <w:bdr w:val="none" w:sz="0" w:space="0" w:color="auto" w:frame="1"/>
          <w:lang w:eastAsia="en-PK"/>
        </w:rPr>
        <w:t>9.</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While deciding Issues Nos. 1 and 3, it has already been held that, nomination simpliciter does not confer any title in favour of the nominee. Therefore, there is no difficulty in arriving at a conclusion that the mutation effected in favour of Abdul Rasheed on the basis of such nomination is of no legal effect.</w:t>
      </w:r>
    </w:p>
    <w:p w14:paraId="28D30E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F15E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 xml:space="preserve">Issue No. </w:t>
      </w:r>
      <w:proofErr w:type="gramStart"/>
      <w:r w:rsidRPr="00003F86">
        <w:rPr>
          <w:rFonts w:ascii="inherit" w:eastAsia="Times New Roman" w:hAnsi="inherit" w:cs="Times New Roman"/>
          <w:b/>
          <w:bCs/>
          <w:color w:val="333333"/>
          <w:sz w:val="24"/>
          <w:szCs w:val="24"/>
          <w:u w:val="single"/>
          <w:bdr w:val="none" w:sz="0" w:space="0" w:color="auto" w:frame="1"/>
          <w:lang w:eastAsia="en-PK"/>
        </w:rPr>
        <w:t>10.</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In view of the foregoing discussion, the plaintiffs are entitled to mutation of the suit property in their names as the legal heirs of the allottee/sub-lessee of Abdul Ghafoor Khan in the record of defendant No.8, Society.</w:t>
      </w:r>
    </w:p>
    <w:p w14:paraId="1DC49A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78DB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u w:val="single"/>
          <w:bdr w:val="none" w:sz="0" w:space="0" w:color="auto" w:frame="1"/>
          <w:lang w:eastAsia="en-PK"/>
        </w:rPr>
        <w:t xml:space="preserve">Issues No. </w:t>
      </w:r>
      <w:proofErr w:type="gramStart"/>
      <w:r w:rsidRPr="00003F86">
        <w:rPr>
          <w:rFonts w:ascii="inherit" w:eastAsia="Times New Roman" w:hAnsi="inherit" w:cs="Times New Roman"/>
          <w:b/>
          <w:bCs/>
          <w:color w:val="333333"/>
          <w:sz w:val="24"/>
          <w:szCs w:val="24"/>
          <w:u w:val="single"/>
          <w:bdr w:val="none" w:sz="0" w:space="0" w:color="auto" w:frame="1"/>
          <w:lang w:eastAsia="en-PK"/>
        </w:rPr>
        <w:t>11.</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It is admitted that the defendants Nos.2 to 7 are in occupation of the first floor of the suit property since 1975. While deciding Issue No.3, it was held that apparently the construction was raised on the suit property by M.A. Ikram, defendant No.4 has produced H.B.F.C. loan original repayment receipts and other receipts relating to the construction. Prima facie in presence of such receipt and documents it was concluded that, he had apparently incurred such expenses. Mr. Bhutto argued that even if such amount had been spent by deceased K. M. Ikram, same is adjustable towards the profits derived out of the rental income of the suit property. Therefore, in my humble, opinion giving the benefit of presumption to the defendants, it will be just, fair and equitable to give adjustment of all the rental income of the suit property till 31-7-2002 to the defendants against the cost of construction as well as on account of repayment of H.B.F.C. loan with interest.</w:t>
      </w:r>
    </w:p>
    <w:p w14:paraId="299BEA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7295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defendants have themselves admitted in their evidence that ground floor was let out at the rate of Rs.700 P.M., which is stated to be still under tenancy. For the purpose of ascertaining prevailing rent, I deem appropriate to appoint Nazir of this Court as a Commissioner in terms of Order 20, rule 12, C.P.C. to determine and ascertain the rental value of the first floor of the suit property admittedly in possession of the defendants Nos.2 to 7. Such determination is to be made w.e.f. 1-8-2002. Upon determination of such rental value, the defendants shall pay such rent mesne profit w.e.f. 1-8-2002 till such time vacant possession is handed over to the plaintiffs. The defendants Nos.2 to 7 will also be liable to render the accounts in respect of ground floor of the suit premises to the plaintiffs and the Nazir of this Court. Nazir to also ascertain from the tenant of ground floor, rate of rent paid to defendants Nos.2 to 7 since tenancy and shall direct the tenant to attorn to the plaintiffs and pay the rent </w:t>
      </w:r>
      <w:proofErr w:type="gramStart"/>
      <w:r w:rsidRPr="00003F86">
        <w:rPr>
          <w:rFonts w:ascii="New" w:eastAsia="Times New Roman" w:hAnsi="New" w:cs="Times New Roman"/>
          <w:color w:val="333333"/>
          <w:sz w:val="24"/>
          <w:szCs w:val="24"/>
          <w:lang w:eastAsia="en-PK"/>
        </w:rPr>
        <w:t>of ,</w:t>
      </w:r>
      <w:proofErr w:type="gramEnd"/>
      <w:r w:rsidRPr="00003F86">
        <w:rPr>
          <w:rFonts w:ascii="New" w:eastAsia="Times New Roman" w:hAnsi="New" w:cs="Times New Roman"/>
          <w:color w:val="333333"/>
          <w:sz w:val="24"/>
          <w:szCs w:val="24"/>
          <w:lang w:eastAsia="en-PK"/>
        </w:rPr>
        <w:t xml:space="preserve"> the ground floor of the suit property w.e.f. 1-8-2002 to the plaintiff No.1 being attorney for and on behalf of all the plaintiffs. Plaintiff No.1 shall distribute all the amount of mesne profits and rental income amongst all the plaintiffs in accordance with their due share as prescribed under Muslim Law.</w:t>
      </w:r>
    </w:p>
    <w:p w14:paraId="0FEFD6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FB7E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view of the foregoing discussion, suit of the plaintiff is decreed in terms of prayer (</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xml:space="preserve">) to (iv). As far as prayer for mesne profits as directed above, the Nazir will ascertain the same with effect from 1-8-2002 till delivery of possession to the plaintiffs in terms of Order 20, </w:t>
      </w:r>
      <w:r w:rsidRPr="00003F86">
        <w:rPr>
          <w:rFonts w:ascii="New" w:eastAsia="Times New Roman" w:hAnsi="New" w:cs="Times New Roman"/>
          <w:color w:val="333333"/>
          <w:sz w:val="24"/>
          <w:szCs w:val="24"/>
          <w:lang w:eastAsia="en-PK"/>
        </w:rPr>
        <w:lastRenderedPageBreak/>
        <w:t>rule 12, C.P.C. Final decree in respect of mesne profits shall be passed after the result of enquiry by the Nazir is submitted to the Court.</w:t>
      </w:r>
    </w:p>
    <w:p w14:paraId="1128AE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B4B7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Defendants Nos.2 to 7 to hand over the vacant possession of the suit property to the plaintiffs in presence of Nazir of this Court on or before 1-11-2002. Tentatively, Nazir Fee of Rs.10,000 to be deposited by the plaintiffs.</w:t>
      </w:r>
    </w:p>
    <w:p w14:paraId="0FEE253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17A865" w14:textId="0804F10F"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S.A.K./M-464/K</w:t>
      </w:r>
      <w:r w:rsidR="004148CF">
        <w:rPr>
          <w:rFonts w:ascii="inherit" w:eastAsia="Times New Roman" w:hAnsi="inherit" w:cs="Times New Roman"/>
          <w:color w:val="333333"/>
          <w:sz w:val="24"/>
          <w:szCs w:val="24"/>
          <w:bdr w:val="none" w:sz="0" w:space="0" w:color="auto" w:frame="1"/>
          <w:lang w:val="en-US" w:eastAsia="en-PK"/>
        </w:rPr>
        <w:t xml:space="preserve"> </w:t>
      </w:r>
      <w:r w:rsidRPr="00003F86">
        <w:rPr>
          <w:rFonts w:ascii="New" w:eastAsia="Times New Roman" w:hAnsi="New" w:cs="Times New Roman"/>
          <w:color w:val="333333"/>
          <w:sz w:val="24"/>
          <w:szCs w:val="24"/>
          <w:lang w:eastAsia="en-PK"/>
        </w:rPr>
        <w:t>Suit decreed.</w:t>
      </w:r>
    </w:p>
    <w:p w14:paraId="2CA4019C"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DE8C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6B4C76C1" w14:textId="77777777" w:rsidR="004148CF" w:rsidRDefault="004148CF">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36B261EC" w14:textId="40A093A2"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1108</w:t>
      </w:r>
    </w:p>
    <w:p w14:paraId="74635A5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28DEA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3963D5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604B3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Maulvi Anwarul Haq, J</w:t>
      </w:r>
    </w:p>
    <w:p w14:paraId="3D672C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A255B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AHMAD SHAH---Petitioner </w:t>
      </w:r>
    </w:p>
    <w:p w14:paraId="464124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C23AF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100BEF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4F4FA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DISTRICT COUNCIL, SARGODHA through Administrator, District Council, Sargodha---Respondent</w:t>
      </w:r>
    </w:p>
    <w:p w14:paraId="3529F3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81B8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1807 of 1995, heard on 3rd September, 2002.</w:t>
      </w:r>
    </w:p>
    <w:p w14:paraId="7C91E7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62FB9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Specific Relief Act (I of </w:t>
      </w:r>
      <w:proofErr w:type="gramStart"/>
      <w:r w:rsidRPr="00003F86">
        <w:rPr>
          <w:rFonts w:ascii="New" w:eastAsia="Times New Roman" w:hAnsi="New" w:cs="Times New Roman"/>
          <w:color w:val="333333"/>
          <w:spacing w:val="-3"/>
          <w:kern w:val="36"/>
          <w:sz w:val="24"/>
          <w:szCs w:val="24"/>
          <w:lang w:eastAsia="en-PK"/>
        </w:rPr>
        <w:t>1877)---</w:t>
      </w:r>
      <w:proofErr w:type="gramEnd"/>
    </w:p>
    <w:p w14:paraId="6459C2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9771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----Ss.42 &amp; 54---Suit for declaration and permanent injunction---Claim of plaintiff was that he was a valid purchaser of suit trees being the highest bidder and was entitled to cut and remove them---Competent Authority having not approved the bid of plaintiff, no contract had come into existence---Mere fact that plaintiff had made highest bid, would not bring a valid enforceable contract into existence in case his bid was not accepted by defendant who had invited tenders or bids.</w:t>
      </w:r>
    </w:p>
    <w:p w14:paraId="66F034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16AB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City Schools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Ltd. Lahore Cantt v. Privatization Commission, Government of Pakistan and others 2002 SCMR 1150 ref.</w:t>
      </w:r>
    </w:p>
    <w:p w14:paraId="08C04E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90CE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Muhammad Akram Awan for Petitioner.</w:t>
      </w:r>
    </w:p>
    <w:p w14:paraId="52605E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258B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Nemo for Respondent.</w:t>
      </w:r>
    </w:p>
    <w:p w14:paraId="7972EC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D6C8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3rd September, 2002.</w:t>
      </w:r>
    </w:p>
    <w:p w14:paraId="72D000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9FD6A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7EF9D6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B60B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22-5-1985 the petitioner filed a suit against the respondent. In the plaint it was stated that on 16-9-1984 trees mentioned in para. 1 of the </w:t>
      </w:r>
      <w:proofErr w:type="gramStart"/>
      <w:r w:rsidRPr="00003F86">
        <w:rPr>
          <w:rFonts w:ascii="New" w:eastAsia="Times New Roman" w:hAnsi="New" w:cs="Times New Roman"/>
          <w:color w:val="333333"/>
          <w:sz w:val="24"/>
          <w:szCs w:val="24"/>
          <w:lang w:eastAsia="en-PK"/>
        </w:rPr>
        <w:t>plaint</w:t>
      </w:r>
      <w:proofErr w:type="gramEnd"/>
      <w:r w:rsidRPr="00003F86">
        <w:rPr>
          <w:rFonts w:ascii="New" w:eastAsia="Times New Roman" w:hAnsi="New" w:cs="Times New Roman"/>
          <w:color w:val="333333"/>
          <w:sz w:val="24"/>
          <w:szCs w:val="24"/>
          <w:lang w:eastAsia="en-PK"/>
        </w:rPr>
        <w:t xml:space="preserve"> were auctioned by the respondent. The petitioner made the highest bid of Rs.1,05,000 and made a deposit of 1/4th on the same date; that the respondent had ordered a re-auction on 30-9-1984 when the petitioner filed a suit for permanent injunction. Later the said auction was cancelled and suit was withdrawn. With these averments a declaration was sought that the petitioner is a valid purchaser of the said trees being the highest bidder and is entitled to cut and remove the said trees. The suit was 'contested by the respondents with the plea that the competent authority of the respondent had not approved the bid and no contract came into existence. Issues were framed. Evidence of the parties was recorded. The learned trial Court dismissed the suit vide a judgment and decree dated 23-12-1991. A first appeal filed by the petitioner was heard by </w:t>
      </w:r>
      <w:r w:rsidRPr="00003F86">
        <w:rPr>
          <w:rFonts w:ascii="New" w:eastAsia="Times New Roman" w:hAnsi="New" w:cs="Times New Roman"/>
          <w:color w:val="333333"/>
          <w:sz w:val="24"/>
          <w:szCs w:val="24"/>
          <w:lang w:eastAsia="en-PK"/>
        </w:rPr>
        <w:lastRenderedPageBreak/>
        <w:t>a learned Additional District Judge, Sargodha who vide a judgment and decree dated 27-3-1995 modified the decree of the learned trial Court and passed a decree in favour of the petitioner for recovery of Rs.27,000 with interest @ Rs.10% per annum.</w:t>
      </w:r>
    </w:p>
    <w:p w14:paraId="4FE10E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7F107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Learned counsel contends that since his client was the highest bidder, the bid could not have been rejected without stating any reasons and as such his client was entitled to the relief as prayed in the plaint. No one has turned up for the respondents. The said contention of the learned counsel is wholly misconceived. It is an admitted fact that the said bid was not accepted. In a recent judgment in the case of City Schools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Ltd., Lahore Cantt v. Privatization Commission, Government of Pakistan and others (2002 SCMR 1150) the Hon'ble Supreme Court has after recapitulating several judgments on the -subject has held that the mere fact that a person has made the highest bid would not bring a valid enforceable contract into existence in case the bid is not accepted, by the party who had invited the tenders or bids. The civil revision is without any force and is accordingly dismissed.</w:t>
      </w:r>
    </w:p>
    <w:p w14:paraId="44C1A9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948D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H.B.T./A-628/</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Revision</w:t>
      </w:r>
      <w:proofErr w:type="gramEnd"/>
      <w:r w:rsidRPr="00003F86">
        <w:rPr>
          <w:rFonts w:ascii="New" w:eastAsia="Times New Roman" w:hAnsi="New" w:cs="Times New Roman"/>
          <w:color w:val="333333"/>
          <w:sz w:val="24"/>
          <w:szCs w:val="24"/>
          <w:lang w:eastAsia="en-PK"/>
        </w:rPr>
        <w:t xml:space="preserve"> dismissed.</w:t>
      </w:r>
    </w:p>
    <w:p w14:paraId="61F23634"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1656BD"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p>
    <w:p w14:paraId="6CFE488E" w14:textId="77777777" w:rsidR="004148CF" w:rsidRDefault="004148CF">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080A4F14" w14:textId="6F74C033"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1109</w:t>
      </w:r>
    </w:p>
    <w:p w14:paraId="0E8871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37747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31FAA5E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7BAD8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Muhammad Khalid Alvi, J</w:t>
      </w:r>
    </w:p>
    <w:p w14:paraId="5602E5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834B6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inherit" w:eastAsia="Times New Roman" w:hAnsi="inherit" w:cs="Times New Roman"/>
          <w:b/>
          <w:bCs/>
          <w:color w:val="333333"/>
          <w:sz w:val="24"/>
          <w:szCs w:val="24"/>
          <w:bdr w:val="none" w:sz="0" w:space="0" w:color="auto" w:frame="1"/>
          <w:lang w:eastAsia="en-PK"/>
        </w:rPr>
        <w:t>Mst</w:t>
      </w:r>
      <w:proofErr w:type="spellEnd"/>
      <w:r w:rsidRPr="00003F86">
        <w:rPr>
          <w:rFonts w:ascii="inherit" w:eastAsia="Times New Roman" w:hAnsi="inherit" w:cs="Times New Roman"/>
          <w:b/>
          <w:bCs/>
          <w:color w:val="333333"/>
          <w:sz w:val="24"/>
          <w:szCs w:val="24"/>
          <w:bdr w:val="none" w:sz="0" w:space="0" w:color="auto" w:frame="1"/>
          <w:lang w:eastAsia="en-PK"/>
        </w:rPr>
        <w:t>. SALAMAN and another---Appellants</w:t>
      </w:r>
    </w:p>
    <w:p w14:paraId="293F30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82334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79B1FF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C9739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inherit" w:eastAsia="Times New Roman" w:hAnsi="inherit" w:cs="Times New Roman"/>
          <w:b/>
          <w:bCs/>
          <w:color w:val="333333"/>
          <w:sz w:val="24"/>
          <w:szCs w:val="24"/>
          <w:bdr w:val="none" w:sz="0" w:space="0" w:color="auto" w:frame="1"/>
          <w:lang w:eastAsia="en-PK"/>
        </w:rPr>
        <w:t>Mst</w:t>
      </w:r>
      <w:proofErr w:type="spellEnd"/>
      <w:r w:rsidRPr="00003F86">
        <w:rPr>
          <w:rFonts w:ascii="inherit" w:eastAsia="Times New Roman" w:hAnsi="inherit" w:cs="Times New Roman"/>
          <w:b/>
          <w:bCs/>
          <w:color w:val="333333"/>
          <w:sz w:val="24"/>
          <w:szCs w:val="24"/>
          <w:bdr w:val="none" w:sz="0" w:space="0" w:color="auto" w:frame="1"/>
          <w:lang w:eastAsia="en-PK"/>
        </w:rPr>
        <w:t>. SALLI---Respondent</w:t>
      </w:r>
    </w:p>
    <w:p w14:paraId="1075F5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63C0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Regular Second Appeal No. 58 of 1989, decided on 5th August, 2002.</w:t>
      </w:r>
    </w:p>
    <w:p w14:paraId="45DC87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850B2C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Punjab Pre-emption Act (I of </w:t>
      </w:r>
      <w:proofErr w:type="gramStart"/>
      <w:r w:rsidRPr="00003F86">
        <w:rPr>
          <w:rFonts w:ascii="New" w:eastAsia="Times New Roman" w:hAnsi="New" w:cs="Times New Roman"/>
          <w:color w:val="333333"/>
          <w:spacing w:val="-3"/>
          <w:kern w:val="36"/>
          <w:sz w:val="24"/>
          <w:szCs w:val="24"/>
          <w:lang w:eastAsia="en-PK"/>
        </w:rPr>
        <w:t>1913)---</w:t>
      </w:r>
      <w:proofErr w:type="gramEnd"/>
    </w:p>
    <w:p w14:paraId="0AE686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C00E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----Ss.4, 15 &amp; 21---Suit for pre-emption---Superior right of pre emption ---Resale of suit property to vendor or third person---Resale of suit property to a vendor and resale to a third person having superior right to that of the pre-emptor, within the period of limitation were two different categories---Vendee could legally defeat a pre-emptor by-re selling the property in dispute to a third person within the period of limitation having superior right to the pre-emptor, but if property was sold to the original vendor, may be during the subsistence of limitation period, such resale would not defeat the right of pre-emptor against the original sale.</w:t>
      </w:r>
    </w:p>
    <w:p w14:paraId="0AF9AE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AE08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PLD 1982 SC 41; PLD 1971 Lah. 171; PLD 1973 Lah.878; PLD 1989 SC 503; 1979 CLC 48; 1981 CLC 129 and. PLD 1987 Pesh. 21 ref.</w:t>
      </w:r>
    </w:p>
    <w:p w14:paraId="5A7D43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29731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Riaz Khan Babar for Appellants.</w:t>
      </w:r>
    </w:p>
    <w:p w14:paraId="4D5F65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C24D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Rana Khurshid Ali for Respondent.</w:t>
      </w:r>
    </w:p>
    <w:p w14:paraId="3C1E58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2B7D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2nd August, 2002.</w:t>
      </w:r>
    </w:p>
    <w:p w14:paraId="66781F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6728E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7597D3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8EED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Brief facts of the case are that the land in dispute measuring 31 </w:t>
      </w:r>
      <w:proofErr w:type="spellStart"/>
      <w:r w:rsidRPr="00003F86">
        <w:rPr>
          <w:rFonts w:ascii="New" w:eastAsia="Times New Roman" w:hAnsi="New" w:cs="Times New Roman"/>
          <w:color w:val="333333"/>
          <w:sz w:val="24"/>
          <w:szCs w:val="24"/>
          <w:lang w:eastAsia="en-PK"/>
        </w:rPr>
        <w:t>Kanals</w:t>
      </w:r>
      <w:proofErr w:type="spellEnd"/>
      <w:r w:rsidRPr="00003F86">
        <w:rPr>
          <w:rFonts w:ascii="New" w:eastAsia="Times New Roman" w:hAnsi="New" w:cs="Times New Roman"/>
          <w:color w:val="333333"/>
          <w:sz w:val="24"/>
          <w:szCs w:val="24"/>
          <w:lang w:eastAsia="en-PK"/>
        </w:rPr>
        <w:t xml:space="preserve">, 10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fully detailed in the headnote of the plaint was sold by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Salaman appellant No.1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Baigi</w:t>
      </w:r>
      <w:proofErr w:type="spellEnd"/>
      <w:r w:rsidRPr="00003F86">
        <w:rPr>
          <w:rFonts w:ascii="New" w:eastAsia="Times New Roman" w:hAnsi="New" w:cs="Times New Roman"/>
          <w:color w:val="333333"/>
          <w:sz w:val="24"/>
          <w:szCs w:val="24"/>
          <w:lang w:eastAsia="en-PK"/>
        </w:rPr>
        <w:t xml:space="preserve"> appellant No.2 through oral Sale Mutation No.689 dated 31-9-1983, for a consideration of Rs.50,000. Respondents filed a suit on 20-9-1984, for pre-emption against appellant No.2, claiming to be collateral (real sister), co-sharer and owner of the estate. After the institution of the suit and before the expiry of period of limitation, respondent No.2 re-sold the land in dispute to her vendor, i.e.,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Salaman appellant No. 1 through an oral Sale Mutation No.755 dated 30-4-1985. Appellant No. 1 was, therefore, impleaded as a party by the learned trial Court vide order dated 14-12-1985. She was however, proceeded against ex </w:t>
      </w:r>
      <w:proofErr w:type="spellStart"/>
      <w:r w:rsidRPr="00003F86">
        <w:rPr>
          <w:rFonts w:ascii="New" w:eastAsia="Times New Roman" w:hAnsi="New" w:cs="Times New Roman"/>
          <w:color w:val="333333"/>
          <w:sz w:val="24"/>
          <w:szCs w:val="24"/>
          <w:lang w:eastAsia="en-PK"/>
        </w:rPr>
        <w:t>parte</w:t>
      </w:r>
      <w:proofErr w:type="spellEnd"/>
      <w:r w:rsidRPr="00003F86">
        <w:rPr>
          <w:rFonts w:ascii="New" w:eastAsia="Times New Roman" w:hAnsi="New" w:cs="Times New Roman"/>
          <w:color w:val="333333"/>
          <w:sz w:val="24"/>
          <w:szCs w:val="24"/>
          <w:lang w:eastAsia="en-PK"/>
        </w:rPr>
        <w:t xml:space="preserve"> on 8-4-</w:t>
      </w:r>
      <w:r w:rsidRPr="00003F86">
        <w:rPr>
          <w:rFonts w:ascii="New" w:eastAsia="Times New Roman" w:hAnsi="New" w:cs="Times New Roman"/>
          <w:color w:val="333333"/>
          <w:sz w:val="24"/>
          <w:szCs w:val="24"/>
          <w:lang w:eastAsia="en-PK"/>
        </w:rPr>
        <w:lastRenderedPageBreak/>
        <w:t>1986 by the learned trial Court. Respondent No.2 submitted her written statement and contested the suit. Following issues were framed by the learned trial Court.</w:t>
      </w:r>
    </w:p>
    <w:p w14:paraId="72487E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360C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is time-barred? OPD</w:t>
      </w:r>
    </w:p>
    <w:p w14:paraId="4E9C2F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C6F9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 is estopped by her act and conduct to bring this suit? OPD</w:t>
      </w:r>
    </w:p>
    <w:p w14:paraId="646AA1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CE8F1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had not been properly valued for the purposes of court-fee and jurisdiction, if so, its correct valuation? OPD </w:t>
      </w:r>
    </w:p>
    <w:p w14:paraId="3453453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93E244"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land in dispute again has been mutated in the name of the vendor, if so, its effect? OPD</w:t>
      </w:r>
    </w:p>
    <w:p w14:paraId="395C31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F263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 has superior right of pre-emption? OPP</w:t>
      </w:r>
    </w:p>
    <w:p w14:paraId="0DD55D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6DB8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Relief.</w:t>
      </w:r>
    </w:p>
    <w:p w14:paraId="054421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1B53A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Parties led their respective evidence. Thereafter, considering the material on record, learned trial Court vide its judgment and decree dated 22-6-1986, decreed the suit in favour of respondent/plaintiff. This decree was assailed through an appeal, which was dismissed by the learned Additional District Judge vide judgment and decree dated 3-7-1989. Both these judgments and decrees are being assailed through the instant second appeal.</w:t>
      </w:r>
    </w:p>
    <w:p w14:paraId="408E68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410E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Learned counsel for the appellants contends that appellant No. 1 was never served before both the Courts below. It is further submitted that the appellant No. 1 being an Indian national was required to be served through special procedure prescribed by the Civil Procedure Code. The Courts below have failed to follow the law. Therefore, the trial held in the absence of appellant. No. 1 was coram non judice. It is further submitted that no postal receipts regarding the issuance of notice at the given address of appellant No. 1 are available on record. It is further submitted that the publication made by the Courts below in the local newspapers of Pakistan was of no consequences, as no publication was got effected in India. It is next submitted that since the property in dispute was re-sold by vendee (respondent No. 2) to appellant No. 1 (vendor) within the period of limitation, therefore, respondents had no superior right of pre-emption. It is explained that re-sale took place through Mutation No.725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D.1, which was entered on 24-6-1984, while the statements of parties were recorded by the Revenue Officer on 26-6-1984 but the attestation was deferred for a future date only for the purpose of deposit of District Council Fee etc. It is thus contended that for all practical purposes, the sale was complete on 26-6-1984. Relied on PLD 1982 Supreme Court 41.</w:t>
      </w:r>
    </w:p>
    <w:p w14:paraId="04CD7C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38C6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With reference to PLD 1971 Lahore 171 contends that principle of </w:t>
      </w:r>
      <w:proofErr w:type="spellStart"/>
      <w:r w:rsidRPr="00003F86">
        <w:rPr>
          <w:rFonts w:ascii="New" w:eastAsia="Times New Roman" w:hAnsi="New" w:cs="Times New Roman"/>
          <w:color w:val="333333"/>
          <w:sz w:val="24"/>
          <w:szCs w:val="24"/>
          <w:lang w:eastAsia="en-PK"/>
        </w:rPr>
        <w:t>lis</w:t>
      </w:r>
      <w:proofErr w:type="spellEnd"/>
      <w:r w:rsidRPr="00003F86">
        <w:rPr>
          <w:rFonts w:ascii="New" w:eastAsia="Times New Roman" w:hAnsi="New" w:cs="Times New Roman"/>
          <w:color w:val="333333"/>
          <w:sz w:val="24"/>
          <w:szCs w:val="24"/>
          <w:lang w:eastAsia="en-PK"/>
        </w:rPr>
        <w:t xml:space="preserve"> pendens is not applicable in the pre-emption cases.</w:t>
      </w:r>
    </w:p>
    <w:p w14:paraId="4F35E8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221F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With reference to superior right the relationships as under are admitted by the parties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respondent No.2 (vendee) is real paternal uncle's daughter of appellant No. 1 (vendor) and respondent (plaintiff/pre-emptor) is real sister of appellant No. 1 (vendor).</w:t>
      </w:r>
    </w:p>
    <w:p w14:paraId="522F6C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005EE3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It is contended by the learned counsel for the appellants that respondent being real sister is a sharer, therefore, for the purposes of, inheritance she would be entitled to 1/2 as a sharer and the balance will go to appellant Nar.2 being real paternal uncle's daughter: Therefore, it is contended that both the pre-emptor and the vendee being entitled to the inheritance are having equal right of pre-emption, no superiority of right can be attached to respondent, real sister. Relies on PLD 1973 Lahore 878.</w:t>
      </w:r>
    </w:p>
    <w:p w14:paraId="534B23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AF42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On the other hand, learned counsel for the respondent contends that only provision for the service of the defendant residing outside. Pakistan is provided in Order 5, rule 25, P.P.C. According to which, if a defendant resides outside Pakistan and has no agent in Pakistan to receive summons, then summons shall be sent to him by post. In the instant case, twice summons </w:t>
      </w:r>
      <w:proofErr w:type="gramStart"/>
      <w:r w:rsidRPr="00003F86">
        <w:rPr>
          <w:rFonts w:ascii="New" w:eastAsia="Times New Roman" w:hAnsi="New" w:cs="Times New Roman"/>
          <w:color w:val="333333"/>
          <w:sz w:val="24"/>
          <w:szCs w:val="24"/>
          <w:lang w:eastAsia="en-PK"/>
        </w:rPr>
        <w:t>were</w:t>
      </w:r>
      <w:proofErr w:type="gramEnd"/>
      <w:r w:rsidRPr="00003F86">
        <w:rPr>
          <w:rFonts w:ascii="New" w:eastAsia="Times New Roman" w:hAnsi="New" w:cs="Times New Roman"/>
          <w:color w:val="333333"/>
          <w:sz w:val="24"/>
          <w:szCs w:val="24"/>
          <w:lang w:eastAsia="en-PK"/>
        </w:rPr>
        <w:t xml:space="preserve"> sent by the trial Court and the Appellate Court as well, at the given address of appellant No.1, therefore, relying on PLD 1989 SC 503 and 1979 CLC 48 contends that issuance of summons shall be presumed to be sufficient for service upon appellant No.1.</w:t>
      </w:r>
    </w:p>
    <w:p w14:paraId="528993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2E6E4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It is also pointed out by the learned counsel for the respondent that the instant appeal has been filed by Rashid Ahmad Khan a General Attorney of appellant No.1 constituted in his favour in the year 1977. The said Rashid Ahmad Khan is husband of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Baigi</w:t>
      </w:r>
      <w:proofErr w:type="spellEnd"/>
      <w:r w:rsidRPr="00003F86">
        <w:rPr>
          <w:rFonts w:ascii="New" w:eastAsia="Times New Roman" w:hAnsi="New" w:cs="Times New Roman"/>
          <w:color w:val="333333"/>
          <w:sz w:val="24"/>
          <w:szCs w:val="24"/>
          <w:lang w:eastAsia="en-PK"/>
        </w:rPr>
        <w:t>, appellant No.2. Therefore, it is contended that the appellants are in collusion with each other to defeat the right of the respondent.</w:t>
      </w:r>
    </w:p>
    <w:p w14:paraId="6EE9FE6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1D214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It is next submitted with reference to 1981 CLC 129 and PLD 1987 Pesh. 21 that if a vendee re-sells a property in dispute to his original vendor even within the period of limitation, it will have no effect so far as respondent's right of pre-emption is concerned.</w:t>
      </w:r>
    </w:p>
    <w:p w14:paraId="1379D8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8426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It is finally submitted that respondent being real sister of the vendor falls in the category. of sharer and appellant No.2 being real paternal uncle's daughter falls in the category of distant kindred, who will be excluded for the right of inheritance in the absence of </w:t>
      </w:r>
      <w:proofErr w:type="spellStart"/>
      <w:r w:rsidRPr="00003F86">
        <w:rPr>
          <w:rFonts w:ascii="New" w:eastAsia="Times New Roman" w:hAnsi="New" w:cs="Times New Roman"/>
          <w:color w:val="333333"/>
          <w:sz w:val="24"/>
          <w:szCs w:val="24"/>
          <w:lang w:eastAsia="en-PK"/>
        </w:rPr>
        <w:t>residuaries</w:t>
      </w:r>
      <w:proofErr w:type="spellEnd"/>
      <w:r w:rsidRPr="00003F86">
        <w:rPr>
          <w:rFonts w:ascii="New" w:eastAsia="Times New Roman" w:hAnsi="New" w:cs="Times New Roman"/>
          <w:color w:val="333333"/>
          <w:sz w:val="24"/>
          <w:szCs w:val="24"/>
          <w:lang w:eastAsia="en-PK"/>
        </w:rPr>
        <w:t xml:space="preserve"> and thus not equipped with any right of pre-emption.</w:t>
      </w:r>
    </w:p>
    <w:p w14:paraId="1CD67E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AEDA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I have considered the arguments of the learned counsel for the parties and also have perused the record. </w:t>
      </w:r>
    </w:p>
    <w:p w14:paraId="2DF294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E36F59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11. The only provision for the service of defendant residing outside Pakistan is provided in Order 5, rule 25, C.P.C. According to which, service of such defendant can be got effected by issuance of summons addressed at the place where he is residing out of Pakistan to be sent by post provided such defendant does not </w:t>
      </w:r>
      <w:proofErr w:type="gramStart"/>
      <w:r w:rsidRPr="00003F86">
        <w:rPr>
          <w:rFonts w:ascii="New" w:eastAsia="Times New Roman" w:hAnsi="New" w:cs="Times New Roman"/>
          <w:color w:val="333333"/>
          <w:sz w:val="24"/>
          <w:szCs w:val="24"/>
          <w:lang w:eastAsia="en-PK"/>
        </w:rPr>
        <w:t>has</w:t>
      </w:r>
      <w:proofErr w:type="gramEnd"/>
      <w:r w:rsidRPr="00003F86">
        <w:rPr>
          <w:rFonts w:ascii="New" w:eastAsia="Times New Roman" w:hAnsi="New" w:cs="Times New Roman"/>
          <w:color w:val="333333"/>
          <w:sz w:val="24"/>
          <w:szCs w:val="24"/>
          <w:lang w:eastAsia="en-PK"/>
        </w:rPr>
        <w:t xml:space="preserve"> any agent in Pakistan to receive summons on his behalf. In the instant case appellant No. 1 has not disclosed that she has any agent in Pakistan through whom service could have been </w:t>
      </w:r>
      <w:proofErr w:type="gramStart"/>
      <w:r w:rsidRPr="00003F86">
        <w:rPr>
          <w:rFonts w:ascii="New" w:eastAsia="Times New Roman" w:hAnsi="New" w:cs="Times New Roman"/>
          <w:color w:val="333333"/>
          <w:sz w:val="24"/>
          <w:szCs w:val="24"/>
          <w:lang w:eastAsia="en-PK"/>
        </w:rPr>
        <w:t>effected</w:t>
      </w:r>
      <w:proofErr w:type="gramEnd"/>
      <w:r w:rsidRPr="00003F86">
        <w:rPr>
          <w:rFonts w:ascii="New" w:eastAsia="Times New Roman" w:hAnsi="New" w:cs="Times New Roman"/>
          <w:color w:val="333333"/>
          <w:sz w:val="24"/>
          <w:szCs w:val="24"/>
          <w:lang w:eastAsia="en-PK"/>
        </w:rPr>
        <w:t xml:space="preserve"> on her behalf nor it is alleged that her address in India on which the summons were issued is incorrect. </w:t>
      </w:r>
      <w:proofErr w:type="gramStart"/>
      <w:r w:rsidRPr="00003F86">
        <w:rPr>
          <w:rFonts w:ascii="New" w:eastAsia="Times New Roman" w:hAnsi="New" w:cs="Times New Roman"/>
          <w:color w:val="333333"/>
          <w:sz w:val="24"/>
          <w:szCs w:val="24"/>
          <w:lang w:eastAsia="en-PK"/>
        </w:rPr>
        <w:t>So</w:t>
      </w:r>
      <w:proofErr w:type="gramEnd"/>
      <w:r w:rsidRPr="00003F86">
        <w:rPr>
          <w:rFonts w:ascii="New" w:eastAsia="Times New Roman" w:hAnsi="New" w:cs="Times New Roman"/>
          <w:color w:val="333333"/>
          <w:sz w:val="24"/>
          <w:szCs w:val="24"/>
          <w:lang w:eastAsia="en-PK"/>
        </w:rPr>
        <w:t xml:space="preserve"> in the circumstances, since the postal receipts are available on the record of the trial Court on the address of. appellant No. 1 in India, therefore, it will be presumed under section 26r of the General Clauses Act, 1897 that the service was properly effected upon appellant No. </w:t>
      </w:r>
      <w:proofErr w:type="gramStart"/>
      <w:r w:rsidRPr="00003F86">
        <w:rPr>
          <w:rFonts w:ascii="New" w:eastAsia="Times New Roman" w:hAnsi="New" w:cs="Times New Roman"/>
          <w:color w:val="333333"/>
          <w:sz w:val="24"/>
          <w:szCs w:val="24"/>
          <w:lang w:eastAsia="en-PK"/>
        </w:rPr>
        <w:t>1,.</w:t>
      </w:r>
      <w:proofErr w:type="gramEnd"/>
      <w:r w:rsidRPr="00003F86">
        <w:rPr>
          <w:rFonts w:ascii="New" w:eastAsia="Times New Roman" w:hAnsi="New" w:cs="Times New Roman"/>
          <w:color w:val="333333"/>
          <w:sz w:val="24"/>
          <w:szCs w:val="24"/>
          <w:lang w:eastAsia="en-PK"/>
        </w:rPr>
        <w:t xml:space="preserve"> in the trial Court and Appellate Court. The law referred by the learned counsel for the respondent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PLD 1989 SC 503 and 1979 CLC 48 is fully applicable to the case. Although, the publication </w:t>
      </w:r>
      <w:r w:rsidRPr="00003F86">
        <w:rPr>
          <w:rFonts w:ascii="New" w:eastAsia="Times New Roman" w:hAnsi="New" w:cs="Times New Roman"/>
          <w:color w:val="333333"/>
          <w:sz w:val="24"/>
          <w:szCs w:val="24"/>
          <w:lang w:eastAsia="en-PK"/>
        </w:rPr>
        <w:lastRenderedPageBreak/>
        <w:t>in the newspaper was not the requirement of the law but still the Courts below had also adopted this measure as well.</w:t>
      </w:r>
    </w:p>
    <w:p w14:paraId="2D78A9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1BBD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12. Resale to a vendor and resale to a third person having superior right than the pre-emptor, within the period of limitation are two different categories. A vendee can legally defeat. a pre-emptor by re selling the property in dispute to </w:t>
      </w:r>
      <w:proofErr w:type="gramStart"/>
      <w:r w:rsidRPr="00003F86">
        <w:rPr>
          <w:rFonts w:ascii="New" w:eastAsia="Times New Roman" w:hAnsi="New" w:cs="Times New Roman"/>
          <w:color w:val="333333"/>
          <w:sz w:val="24"/>
          <w:szCs w:val="24"/>
          <w:lang w:eastAsia="en-PK"/>
        </w:rPr>
        <w:t>a .third</w:t>
      </w:r>
      <w:proofErr w:type="gramEnd"/>
      <w:r w:rsidRPr="00003F86">
        <w:rPr>
          <w:rFonts w:ascii="New" w:eastAsia="Times New Roman" w:hAnsi="New" w:cs="Times New Roman"/>
          <w:color w:val="333333"/>
          <w:sz w:val="24"/>
          <w:szCs w:val="24"/>
          <w:lang w:eastAsia="en-PK"/>
        </w:rPr>
        <w:t xml:space="preserve"> person within the period of limitation having superior right than the pre-emptor but if a property is A resold to the original vendor, may be during the subsistence of the limitation period, such resale would not defeat the right of pre-emption against the original sale. It was, so held in 1981 CLC 129 and PLD 1987 Pesh. 21. It is no doubt correct that mutation of sale bearing No.7551 was attested on 3-4-1985 but for all practical purposes the sale became complete on 26-6-1984, when the statement of parties was recorded by the Revenue Officer and the matter was adjourned only for the procedural completion for deposit of District Council Fee etc. In this view of the matter, although, the resale took place within the period of limitation but this fact becomes inconsequential and irrelevant because as earlier held resale in favour of original vendor does not defeat the right of pre-emption against the original sale.</w:t>
      </w:r>
    </w:p>
    <w:p w14:paraId="08434C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CE03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13. In view of the admitted relationships of the </w:t>
      </w:r>
      <w:proofErr w:type="gramStart"/>
      <w:r w:rsidRPr="00003F86">
        <w:rPr>
          <w:rFonts w:ascii="New" w:eastAsia="Times New Roman" w:hAnsi="New" w:cs="Times New Roman"/>
          <w:color w:val="333333"/>
          <w:sz w:val="24"/>
          <w:szCs w:val="24"/>
          <w:lang w:eastAsia="en-PK"/>
        </w:rPr>
        <w:t>parties</w:t>
      </w:r>
      <w:proofErr w:type="gramEnd"/>
      <w:r w:rsidRPr="00003F86">
        <w:rPr>
          <w:rFonts w:ascii="New" w:eastAsia="Times New Roman" w:hAnsi="New" w:cs="Times New Roman"/>
          <w:color w:val="333333"/>
          <w:sz w:val="24"/>
          <w:szCs w:val="24"/>
          <w:lang w:eastAsia="en-PK"/>
        </w:rPr>
        <w:t xml:space="preserve"> respondent is a sharer and appellant No.2 is a distant kindred of appellant No. 1. Respondent as a sister/sharer will get 1/2 and the other 1/2 will also be returned to her as contemplated in para. 66 of Muhammadan Law by D.F. Mulla as there is no residuary. Therefore, appellant No.2 being distant kindred would be excluded. Therefore, appellant No.2 was having no right of inheritance, thus no right of </w:t>
      </w:r>
      <w:proofErr w:type="gramStart"/>
      <w:r w:rsidRPr="00003F86">
        <w:rPr>
          <w:rFonts w:ascii="New" w:eastAsia="Times New Roman" w:hAnsi="New" w:cs="Times New Roman"/>
          <w:color w:val="333333"/>
          <w:sz w:val="24"/>
          <w:szCs w:val="24"/>
          <w:lang w:eastAsia="en-PK"/>
        </w:rPr>
        <w:t>pre emption</w:t>
      </w:r>
      <w:proofErr w:type="gramEnd"/>
      <w:r w:rsidRPr="00003F86">
        <w:rPr>
          <w:rFonts w:ascii="New" w:eastAsia="Times New Roman" w:hAnsi="New" w:cs="Times New Roman"/>
          <w:color w:val="333333"/>
          <w:sz w:val="24"/>
          <w:szCs w:val="24"/>
          <w:lang w:eastAsia="en-PK"/>
        </w:rPr>
        <w:t>.</w:t>
      </w:r>
    </w:p>
    <w:p w14:paraId="325CFB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3072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For what has been discussed above, I find no merit in this appeal, the same is accordingly dismissed.</w:t>
      </w:r>
    </w:p>
    <w:p w14:paraId="4194DB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C6069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H.B.T./S-507/</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dismissed.</w:t>
      </w:r>
    </w:p>
    <w:p w14:paraId="75F698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110C0BC2" w14:textId="77777777" w:rsidR="004148CF" w:rsidRDefault="004148CF">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104A3BEC" w14:textId="72325C4E"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1114</w:t>
      </w:r>
    </w:p>
    <w:p w14:paraId="0AE981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B21E6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E9C5B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F5F30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Abdul Shakoor Paracha, J</w:t>
      </w:r>
    </w:p>
    <w:p w14:paraId="31DC88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46089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ABDULLAH and another---Petitioners</w:t>
      </w:r>
    </w:p>
    <w:p w14:paraId="367C50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A2848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566BFA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76DA3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ARSHAD---Respondent</w:t>
      </w:r>
    </w:p>
    <w:p w14:paraId="142DFA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2ECC6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1159 of 1998, heard on 3rd April, 2003.</w:t>
      </w:r>
    </w:p>
    <w:p w14:paraId="1083DD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CC6BF8"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Punjab Pre-emption Act (IX of </w:t>
      </w:r>
      <w:proofErr w:type="gramStart"/>
      <w:r w:rsidRPr="00003F86">
        <w:rPr>
          <w:rFonts w:ascii="New" w:eastAsia="Times New Roman" w:hAnsi="New" w:cs="Times New Roman"/>
          <w:color w:val="333333"/>
          <w:spacing w:val="-3"/>
          <w:kern w:val="36"/>
          <w:sz w:val="24"/>
          <w:szCs w:val="24"/>
          <w:lang w:eastAsia="en-PK"/>
        </w:rPr>
        <w:t>1991)---</w:t>
      </w:r>
      <w:proofErr w:type="gramEnd"/>
    </w:p>
    <w:p w14:paraId="1656E30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4F9C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13---Failure of plaintiff to perform Talb-e-</w:t>
      </w:r>
      <w:proofErr w:type="spellStart"/>
      <w:r w:rsidRPr="00003F86">
        <w:rPr>
          <w:rFonts w:ascii="New" w:eastAsia="Times New Roman" w:hAnsi="New" w:cs="Times New Roman"/>
          <w:color w:val="333333"/>
          <w:sz w:val="24"/>
          <w:szCs w:val="24"/>
          <w:lang w:eastAsia="en-PK"/>
        </w:rPr>
        <w:t>Muasibath</w:t>
      </w:r>
      <w:proofErr w:type="spellEnd"/>
      <w:r w:rsidRPr="00003F86">
        <w:rPr>
          <w:rFonts w:ascii="New" w:eastAsia="Times New Roman" w:hAnsi="New" w:cs="Times New Roman"/>
          <w:color w:val="333333"/>
          <w:sz w:val="24"/>
          <w:szCs w:val="24"/>
          <w:lang w:eastAsia="en-PK"/>
        </w:rPr>
        <w:t xml:space="preserve"> immediately on gaining knowledge of the sale---Both the Courts below affirmed the fact of failure to perform Talb-e-</w:t>
      </w:r>
      <w:proofErr w:type="spellStart"/>
      <w:r w:rsidRPr="00003F86">
        <w:rPr>
          <w:rFonts w:ascii="New" w:eastAsia="Times New Roman" w:hAnsi="New" w:cs="Times New Roman"/>
          <w:color w:val="333333"/>
          <w:sz w:val="24"/>
          <w:szCs w:val="24"/>
          <w:lang w:eastAsia="en-PK"/>
        </w:rPr>
        <w:t>Muasibeth</w:t>
      </w:r>
      <w:proofErr w:type="spellEnd"/>
      <w:r w:rsidRPr="00003F86">
        <w:rPr>
          <w:rFonts w:ascii="New" w:eastAsia="Times New Roman" w:hAnsi="New" w:cs="Times New Roman"/>
          <w:color w:val="333333"/>
          <w:sz w:val="24"/>
          <w:szCs w:val="24"/>
          <w:lang w:eastAsia="en-PK"/>
        </w:rPr>
        <w:t xml:space="preserve"> by the plaintiff---Concurrent findings of fact recorded by- the Courts of competent jurisdiction on the basis of evidence could not be interfered with by the High Court in exercise of revisional jurisdiction.</w:t>
      </w:r>
    </w:p>
    <w:p w14:paraId="6F2E976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73B2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Hadaya, Vol. III, </w:t>
      </w:r>
      <w:proofErr w:type="spellStart"/>
      <w:r w:rsidRPr="00003F86">
        <w:rPr>
          <w:rFonts w:ascii="New" w:eastAsia="Times New Roman" w:hAnsi="New" w:cs="Times New Roman"/>
          <w:color w:val="333333"/>
          <w:sz w:val="24"/>
          <w:szCs w:val="24"/>
          <w:lang w:eastAsia="en-PK"/>
        </w:rPr>
        <w:t>Chap.II</w:t>
      </w:r>
      <w:proofErr w:type="spellEnd"/>
      <w:r w:rsidRPr="00003F86">
        <w:rPr>
          <w:rFonts w:ascii="New" w:eastAsia="Times New Roman" w:hAnsi="New" w:cs="Times New Roman"/>
          <w:color w:val="333333"/>
          <w:sz w:val="24"/>
          <w:szCs w:val="24"/>
          <w:lang w:eastAsia="en-PK"/>
        </w:rPr>
        <w:t xml:space="preserve"> ref.</w:t>
      </w:r>
    </w:p>
    <w:p w14:paraId="169294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4EB3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Taki Ahmad Khan for Petitioners.</w:t>
      </w:r>
    </w:p>
    <w:p w14:paraId="36378B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F489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 Anwar Basit for Respondent.</w:t>
      </w:r>
    </w:p>
    <w:p w14:paraId="3F3DE1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101A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3rd April, 2003.</w:t>
      </w:r>
    </w:p>
    <w:p w14:paraId="38DF55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CDAB2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6F2B1D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0582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This civil revision impugns the judgment and decree dated 11-6-1998 passed by Additional District Judge, Faisalabad dismissing the appeal of the petitioner against the judgment and decree dated 4-6-1997 of Civil Judge,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whereby he dismissed the pre-emption suit filed by the petitioner-plaintiff.</w:t>
      </w:r>
    </w:p>
    <w:p w14:paraId="425D74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38A3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Agricultural land measuring 36 </w:t>
      </w:r>
      <w:proofErr w:type="spellStart"/>
      <w:r w:rsidRPr="00003F86">
        <w:rPr>
          <w:rFonts w:ascii="New" w:eastAsia="Times New Roman" w:hAnsi="New" w:cs="Times New Roman"/>
          <w:color w:val="333333"/>
          <w:sz w:val="24"/>
          <w:szCs w:val="24"/>
          <w:lang w:eastAsia="en-PK"/>
        </w:rPr>
        <w:t>Kanals</w:t>
      </w:r>
      <w:proofErr w:type="spellEnd"/>
      <w:r w:rsidRPr="00003F86">
        <w:rPr>
          <w:rFonts w:ascii="New" w:eastAsia="Times New Roman" w:hAnsi="New" w:cs="Times New Roman"/>
          <w:color w:val="333333"/>
          <w:sz w:val="24"/>
          <w:szCs w:val="24"/>
          <w:lang w:eastAsia="en-PK"/>
        </w:rPr>
        <w:t xml:space="preserve">, 2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in </w:t>
      </w:r>
      <w:proofErr w:type="spellStart"/>
      <w:r w:rsidRPr="00003F86">
        <w:rPr>
          <w:rFonts w:ascii="New" w:eastAsia="Times New Roman" w:hAnsi="New" w:cs="Times New Roman"/>
          <w:color w:val="333333"/>
          <w:sz w:val="24"/>
          <w:szCs w:val="24"/>
          <w:lang w:eastAsia="en-PK"/>
        </w:rPr>
        <w:t>Khevit</w:t>
      </w:r>
      <w:proofErr w:type="spellEnd"/>
      <w:r w:rsidRPr="00003F86">
        <w:rPr>
          <w:rFonts w:ascii="New" w:eastAsia="Times New Roman" w:hAnsi="New" w:cs="Times New Roman"/>
          <w:color w:val="333333"/>
          <w:sz w:val="24"/>
          <w:szCs w:val="24"/>
          <w:lang w:eastAsia="en-PK"/>
        </w:rPr>
        <w:t xml:space="preserve"> No.261, </w:t>
      </w:r>
      <w:proofErr w:type="spellStart"/>
      <w:r w:rsidRPr="00003F86">
        <w:rPr>
          <w:rFonts w:ascii="New" w:eastAsia="Times New Roman" w:hAnsi="New" w:cs="Times New Roman"/>
          <w:color w:val="333333"/>
          <w:sz w:val="24"/>
          <w:szCs w:val="24"/>
          <w:lang w:eastAsia="en-PK"/>
        </w:rPr>
        <w:t>Khatooni</w:t>
      </w:r>
      <w:proofErr w:type="spellEnd"/>
      <w:r w:rsidRPr="00003F86">
        <w:rPr>
          <w:rFonts w:ascii="New" w:eastAsia="Times New Roman" w:hAnsi="New" w:cs="Times New Roman"/>
          <w:color w:val="333333"/>
          <w:sz w:val="24"/>
          <w:szCs w:val="24"/>
          <w:lang w:eastAsia="en-PK"/>
        </w:rPr>
        <w:t xml:space="preserve"> No.537, Square No.13, situated in Chak No.70/GB, Tehsil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xml:space="preserve">, District Faisalabad was owned by one Muhammad Hanif son of Rehmat Ali. He transferred the above-stated land in favour of Muhammad Arshad vide Sale Mutation No.1174 dated 16-8-1993. Petitioners 'filed a suit for possession through pre-emption against Muhammad Arshad regarding the above-stated land on the ground that they are co-sharer in the </w:t>
      </w:r>
      <w:proofErr w:type="spellStart"/>
      <w:r w:rsidRPr="00003F86">
        <w:rPr>
          <w:rFonts w:ascii="New" w:eastAsia="Times New Roman" w:hAnsi="New" w:cs="Times New Roman"/>
          <w:color w:val="333333"/>
          <w:sz w:val="24"/>
          <w:szCs w:val="24"/>
          <w:lang w:eastAsia="en-PK"/>
        </w:rPr>
        <w:t>Khata</w:t>
      </w:r>
      <w:proofErr w:type="spellEnd"/>
      <w:r w:rsidRPr="00003F86">
        <w:rPr>
          <w:rFonts w:ascii="New" w:eastAsia="Times New Roman" w:hAnsi="New" w:cs="Times New Roman"/>
          <w:color w:val="333333"/>
          <w:sz w:val="24"/>
          <w:szCs w:val="24"/>
          <w:lang w:eastAsia="en-PK"/>
        </w:rPr>
        <w:t xml:space="preserve">, therefore, have superior right of </w:t>
      </w:r>
      <w:proofErr w:type="gramStart"/>
      <w:r w:rsidRPr="00003F86">
        <w:rPr>
          <w:rFonts w:ascii="New" w:eastAsia="Times New Roman" w:hAnsi="New" w:cs="Times New Roman"/>
          <w:color w:val="333333"/>
          <w:sz w:val="24"/>
          <w:szCs w:val="24"/>
          <w:lang w:eastAsia="en-PK"/>
        </w:rPr>
        <w:t>pre emption</w:t>
      </w:r>
      <w:proofErr w:type="gramEnd"/>
      <w:r w:rsidRPr="00003F86">
        <w:rPr>
          <w:rFonts w:ascii="New" w:eastAsia="Times New Roman" w:hAnsi="New" w:cs="Times New Roman"/>
          <w:color w:val="333333"/>
          <w:sz w:val="24"/>
          <w:szCs w:val="24"/>
          <w:lang w:eastAsia="en-PK"/>
        </w:rPr>
        <w:t xml:space="preserve">. In the plaint it was stated that the petitioners came to know about the sale on 24-8-1993 from one- Abdul Sattar son of Babu in presence of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xml:space="preserve"> Ali and Qasim Ali. They </w:t>
      </w:r>
      <w:r w:rsidRPr="00003F86">
        <w:rPr>
          <w:rFonts w:ascii="New" w:eastAsia="Times New Roman" w:hAnsi="New" w:cs="Times New Roman"/>
          <w:color w:val="333333"/>
          <w:sz w:val="24"/>
          <w:szCs w:val="24"/>
          <w:lang w:eastAsia="en-PK"/>
        </w:rPr>
        <w:lastRenderedPageBreak/>
        <w:t xml:space="preserve">demanded the sale of land to them, but their request was turned down by the defendant-respondent, on which the petitioners served him a notice to establish Talb-e- </w:t>
      </w:r>
      <w:proofErr w:type="spellStart"/>
      <w:r w:rsidRPr="00003F86">
        <w:rPr>
          <w:rFonts w:ascii="New" w:eastAsia="Times New Roman" w:hAnsi="New" w:cs="Times New Roman"/>
          <w:color w:val="333333"/>
          <w:sz w:val="24"/>
          <w:szCs w:val="24"/>
          <w:lang w:eastAsia="en-PK"/>
        </w:rPr>
        <w:t>Ishhad</w:t>
      </w:r>
      <w:proofErr w:type="spellEnd"/>
      <w:r w:rsidRPr="00003F86">
        <w:rPr>
          <w:rFonts w:ascii="New" w:eastAsia="Times New Roman" w:hAnsi="New" w:cs="Times New Roman"/>
          <w:color w:val="333333"/>
          <w:sz w:val="24"/>
          <w:szCs w:val="24"/>
          <w:lang w:eastAsia="en-PK"/>
        </w:rPr>
        <w:t>.</w:t>
      </w:r>
    </w:p>
    <w:p w14:paraId="15DFB5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2334E2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suit was resisted by the respondent-defendant by filing a written statement contending that the petitioners-plaintiffs did not fulfil the requirement of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w:t>
      </w:r>
    </w:p>
    <w:p w14:paraId="454A38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6E72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From the pleadings of the parties, the learned Civil Judge framed necessary issues. Issue No.3 was regarding the </w:t>
      </w:r>
      <w:proofErr w:type="spellStart"/>
      <w:r w:rsidRPr="00003F86">
        <w:rPr>
          <w:rFonts w:ascii="New" w:eastAsia="Times New Roman" w:hAnsi="New" w:cs="Times New Roman"/>
          <w:color w:val="333333"/>
          <w:sz w:val="24"/>
          <w:szCs w:val="24"/>
          <w:lang w:eastAsia="en-PK"/>
        </w:rPr>
        <w:t>fulfillment</w:t>
      </w:r>
      <w:proofErr w:type="spellEnd"/>
      <w:r w:rsidRPr="00003F86">
        <w:rPr>
          <w:rFonts w:ascii="New" w:eastAsia="Times New Roman" w:hAnsi="New" w:cs="Times New Roman"/>
          <w:color w:val="333333"/>
          <w:sz w:val="24"/>
          <w:szCs w:val="24"/>
          <w:lang w:eastAsia="en-PK"/>
        </w:rPr>
        <w:t xml:space="preserve"> of necessary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 xml:space="preserve">, whereas Issue No.5 was about the superior right of </w:t>
      </w:r>
      <w:proofErr w:type="gramStart"/>
      <w:r w:rsidRPr="00003F86">
        <w:rPr>
          <w:rFonts w:ascii="New" w:eastAsia="Times New Roman" w:hAnsi="New" w:cs="Times New Roman"/>
          <w:color w:val="333333"/>
          <w:sz w:val="24"/>
          <w:szCs w:val="24"/>
          <w:lang w:eastAsia="en-PK"/>
        </w:rPr>
        <w:t>pre emption</w:t>
      </w:r>
      <w:proofErr w:type="gramEnd"/>
      <w:r w:rsidRPr="00003F86">
        <w:rPr>
          <w:rFonts w:ascii="New" w:eastAsia="Times New Roman" w:hAnsi="New" w:cs="Times New Roman"/>
          <w:color w:val="333333"/>
          <w:sz w:val="24"/>
          <w:szCs w:val="24"/>
          <w:lang w:eastAsia="en-PK"/>
        </w:rPr>
        <w:t xml:space="preserve"> of the petitioners-plaintiffs in respect of the suit property qua the defendant-vendee. The learned Civil Judge decided Issue No.5 in favour of the plaintiffs-petitioners on the basis of Register </w:t>
      </w:r>
      <w:proofErr w:type="spellStart"/>
      <w:r w:rsidRPr="00003F86">
        <w:rPr>
          <w:rFonts w:ascii="New" w:eastAsia="Times New Roman" w:hAnsi="New" w:cs="Times New Roman"/>
          <w:color w:val="333333"/>
          <w:sz w:val="24"/>
          <w:szCs w:val="24"/>
          <w:lang w:eastAsia="en-PK"/>
        </w:rPr>
        <w:t>Haqdaran</w:t>
      </w:r>
      <w:proofErr w:type="spellEnd"/>
      <w:r w:rsidRPr="00003F86">
        <w:rPr>
          <w:rFonts w:ascii="New" w:eastAsia="Times New Roman" w:hAnsi="New" w:cs="Times New Roman"/>
          <w:color w:val="333333"/>
          <w:sz w:val="24"/>
          <w:szCs w:val="24"/>
          <w:lang w:eastAsia="en-PK"/>
        </w:rPr>
        <w:t xml:space="preserve"> Zamin Exh.P.5, which was not denied by the defendant. Issue No.3 regarding </w:t>
      </w:r>
      <w:proofErr w:type="spellStart"/>
      <w:r w:rsidRPr="00003F86">
        <w:rPr>
          <w:rFonts w:ascii="New" w:eastAsia="Times New Roman" w:hAnsi="New" w:cs="Times New Roman"/>
          <w:color w:val="333333"/>
          <w:sz w:val="24"/>
          <w:szCs w:val="24"/>
          <w:lang w:eastAsia="en-PK"/>
        </w:rPr>
        <w:t>fulfillment</w:t>
      </w:r>
      <w:proofErr w:type="spellEnd"/>
      <w:r w:rsidRPr="00003F86">
        <w:rPr>
          <w:rFonts w:ascii="New" w:eastAsia="Times New Roman" w:hAnsi="New" w:cs="Times New Roman"/>
          <w:color w:val="333333"/>
          <w:sz w:val="24"/>
          <w:szCs w:val="24"/>
          <w:lang w:eastAsia="en-PK"/>
        </w:rPr>
        <w:t xml:space="preserve"> of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 xml:space="preserve"> was decided against the </w:t>
      </w:r>
      <w:proofErr w:type="gramStart"/>
      <w:r w:rsidRPr="00003F86">
        <w:rPr>
          <w:rFonts w:ascii="New" w:eastAsia="Times New Roman" w:hAnsi="New" w:cs="Times New Roman"/>
          <w:color w:val="333333"/>
          <w:sz w:val="24"/>
          <w:szCs w:val="24"/>
          <w:lang w:eastAsia="en-PK"/>
        </w:rPr>
        <w:t>petitioners</w:t>
      </w:r>
      <w:proofErr w:type="gramEnd"/>
      <w:r w:rsidRPr="00003F86">
        <w:rPr>
          <w:rFonts w:ascii="New" w:eastAsia="Times New Roman" w:hAnsi="New" w:cs="Times New Roman"/>
          <w:color w:val="333333"/>
          <w:sz w:val="24"/>
          <w:szCs w:val="24"/>
          <w:lang w:eastAsia="en-PK"/>
        </w:rPr>
        <w:t xml:space="preserve"> plaintiffs and in favour of the respondent-defendant. The learned trial Court observed that the petitioners-plaintiffs kept quiet and according to the statement of P.W.1 they announced their intention in the evening to pre-empt the sale; they failed to </w:t>
      </w:r>
      <w:proofErr w:type="spellStart"/>
      <w:r w:rsidRPr="00003F86">
        <w:rPr>
          <w:rFonts w:ascii="New" w:eastAsia="Times New Roman" w:hAnsi="New" w:cs="Times New Roman"/>
          <w:color w:val="333333"/>
          <w:sz w:val="24"/>
          <w:szCs w:val="24"/>
          <w:lang w:eastAsia="en-PK"/>
        </w:rPr>
        <w:t>fulfill</w:t>
      </w:r>
      <w:proofErr w:type="spellEnd"/>
      <w:r w:rsidRPr="00003F86">
        <w:rPr>
          <w:rFonts w:ascii="New" w:eastAsia="Times New Roman" w:hAnsi="New" w:cs="Times New Roman"/>
          <w:color w:val="333333"/>
          <w:sz w:val="24"/>
          <w:szCs w:val="24"/>
          <w:lang w:eastAsia="en-PK"/>
        </w:rPr>
        <w:t xml:space="preserve"> the requirement of Talb-e -</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therefore, he proceeded to dismiss the soft vide judgment and decree dated 4-6-1997. The learned Additional District Judge dismissed the appeal of the petitioners-plaintiffs, filed there against, by maintaining the finding on Issue No.3 by observing that the petitioners did not perform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xml:space="preserve"> immediately on gaining knowledge of sale.</w:t>
      </w:r>
    </w:p>
    <w:p w14:paraId="67252D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4A97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On the strength of 'explanation' to section 13, 'Punjab Pre emption Act, 1991, the learned counsel for the petitioners contends that any words indicative of intention to exercise the right of pre-emption are sufficient. According to the learned counsel, Abdul Jabbar who appeared as P.W.1, has stated that Abdul Sattar came in the house of witness's uncle where they were sitting, and told them that the land had been sold, whereupon they said that they would go to the house of the doctor (Muhammad Arshad, defendant-vendee) in. the evening and ask him about it. Similar statement was made by Abdul Sattar and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who appeared as P.Ws.2 and 3, by stating that they would make announcement and would also ask the doctor (defendant-respondent) about the sale. According to the learned counsel, the above 'words' (statement of the witnesses) were enough to constitute,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xml:space="preserve">. He relies on Volume III, Chapter II of the Hadaya and states that if the Shafee, on hearing of the sale, exclaim 'Praise be to God!' or 'There is no power or strength but what is derived from God! or 'God is pure!' his right of </w:t>
      </w:r>
      <w:proofErr w:type="spellStart"/>
      <w:r w:rsidRPr="00003F86">
        <w:rPr>
          <w:rFonts w:ascii="New" w:eastAsia="Times New Roman" w:hAnsi="New" w:cs="Times New Roman"/>
          <w:color w:val="333333"/>
          <w:sz w:val="24"/>
          <w:szCs w:val="24"/>
          <w:lang w:eastAsia="en-PK"/>
        </w:rPr>
        <w:t>Shaffa</w:t>
      </w:r>
      <w:proofErr w:type="spellEnd"/>
      <w:r w:rsidRPr="00003F86">
        <w:rPr>
          <w:rFonts w:ascii="New" w:eastAsia="Times New Roman" w:hAnsi="New" w:cs="Times New Roman"/>
          <w:color w:val="333333"/>
          <w:sz w:val="24"/>
          <w:szCs w:val="24"/>
          <w:lang w:eastAsia="en-PK"/>
        </w:rPr>
        <w:t xml:space="preserve"> is not invalidated, in so much as that if, immediately on pronouncing these words he without delay claim his </w:t>
      </w:r>
      <w:proofErr w:type="spellStart"/>
      <w:r w:rsidRPr="00003F86">
        <w:rPr>
          <w:rFonts w:ascii="New" w:eastAsia="Times New Roman" w:hAnsi="New" w:cs="Times New Roman"/>
          <w:color w:val="333333"/>
          <w:sz w:val="24"/>
          <w:szCs w:val="24"/>
          <w:lang w:eastAsia="en-PK"/>
        </w:rPr>
        <w:t>Shaffa</w:t>
      </w:r>
      <w:proofErr w:type="spellEnd"/>
      <w:r w:rsidRPr="00003F86">
        <w:rPr>
          <w:rFonts w:ascii="New" w:eastAsia="Times New Roman" w:hAnsi="New" w:cs="Times New Roman"/>
          <w:color w:val="333333"/>
          <w:sz w:val="24"/>
          <w:szCs w:val="24"/>
          <w:lang w:eastAsia="en-PK"/>
        </w:rPr>
        <w:t xml:space="preserve">, he will accordingly get it; because the first of these is considered as a thanks giving on his being freed of the neighbourhood of seller. The learned counsel also relies on 'The </w:t>
      </w:r>
      <w:proofErr w:type="spellStart"/>
      <w:r w:rsidRPr="00003F86">
        <w:rPr>
          <w:rFonts w:ascii="New" w:eastAsia="Times New Roman" w:hAnsi="New" w:cs="Times New Roman"/>
          <w:color w:val="333333"/>
          <w:sz w:val="24"/>
          <w:szCs w:val="24"/>
          <w:lang w:eastAsia="en-PK"/>
        </w:rPr>
        <w:t>Mejelle</w:t>
      </w:r>
      <w:proofErr w:type="spellEnd"/>
      <w:r w:rsidRPr="00003F86">
        <w:rPr>
          <w:rFonts w:ascii="New" w:eastAsia="Times New Roman" w:hAnsi="New" w:cs="Times New Roman"/>
          <w:color w:val="333333"/>
          <w:sz w:val="24"/>
          <w:szCs w:val="24"/>
          <w:lang w:eastAsia="en-PK"/>
        </w:rPr>
        <w:t>' and states that it is necessary for the person, who has the right to pre-emption immediately, at the meeting where the contract of sale is completed, to say something, which is evidence of his claim to take the property.</w:t>
      </w:r>
    </w:p>
    <w:p w14:paraId="00A07C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C8B8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Conversely, the learned counsel for the respondent on the strength of case reported as:</w:t>
      </w:r>
    </w:p>
    <w:p w14:paraId="5A4954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488F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1999 SCMR 2713 (Akbar Khan @ Saleem Mehmood v. Government of Punjab).</w:t>
      </w:r>
    </w:p>
    <w:p w14:paraId="5CA632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E7A8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PLD 2001 SC 13 (Rana Muhammad Tufail v. Munir Ahmad and others).</w:t>
      </w:r>
    </w:p>
    <w:p w14:paraId="484959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07F5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Contends that if the demand is not immediately made in the sitting or meeting (Majlis) in which pre-emptor has come to know of the sale, declaring his intention to exercise the right of pre-emption, his right shall be extinguished under section 13(1), Punjab Pre-emption Act, 1991; Abdul Jabbar, Abdul Sattar and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P.Ws.1 to 3, respectively, have unanimously stated that they did not show their intention immediately but said that they announced their intention when they met the doctor (defendant-respondent) in the evening. The learned counsel further argues that the concurrent finding of facts recorded by the two Courts of competent jurisdiction cannot be interfered with by this Court in exercise of its revisional jurisdiction as held in the case reported as Azizullah Khan and others v. Gul Muhammad Khan (2000 SCMR 1647).</w:t>
      </w:r>
    </w:p>
    <w:p w14:paraId="6950E8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E751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I have considered the arguments of the learned counsel for the parties and perused the record. The petitioners-plaintiffs in their plaint have asserted that they came to know about the sale in dispute on 24-8-1993 through Abdul Sattar in presence of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xml:space="preserve"> son of Ahmad and Qasim son of Ismail and they announced their intention to pre-empt it because they had the superior right to purchase the disputed property.</w:t>
      </w:r>
    </w:p>
    <w:p w14:paraId="481E1A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DCF7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To substantiate the petitioners-plaintiffs' assertions, Abdul Jabbar, attorney of the plaintiffs, appeared as P. W.1 and stated that Abdul Sattar, P. W. came from outside; it was after noon time; said Abdul Sattar informed that the land has been sold, on which they replied that they would ask the doctor in the evening; in the evening they went to the doctor and announced their intention of filing the pre-emption suit. Similar statement has been made by P. W.2 Abdul Sattar and P. W.3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who stated that they went to the house of defendant after Maghrib prayers, and at the time of receiving the information they said that they would ask about it from the doctor (defendant-respondent). It is thus clear that the petitioners-- A plaintiffs did not perform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xml:space="preserve"> immediately on gaining knowledge of the sale.</w:t>
      </w:r>
    </w:p>
    <w:p w14:paraId="490BB9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CECB1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The statement in Volume III, Chapter II of 'The Hadya' and in 'The </w:t>
      </w:r>
      <w:proofErr w:type="spellStart"/>
      <w:r w:rsidRPr="00003F86">
        <w:rPr>
          <w:rFonts w:ascii="New" w:eastAsia="Times New Roman" w:hAnsi="New" w:cs="Times New Roman"/>
          <w:color w:val="333333"/>
          <w:sz w:val="24"/>
          <w:szCs w:val="24"/>
          <w:lang w:eastAsia="en-PK"/>
        </w:rPr>
        <w:t>Mejelle</w:t>
      </w:r>
      <w:proofErr w:type="spellEnd"/>
      <w:r w:rsidRPr="00003F86">
        <w:rPr>
          <w:rFonts w:ascii="New" w:eastAsia="Times New Roman" w:hAnsi="New" w:cs="Times New Roman"/>
          <w:color w:val="333333"/>
          <w:sz w:val="24"/>
          <w:szCs w:val="24"/>
          <w:lang w:eastAsia="en-PK"/>
        </w:rPr>
        <w:t xml:space="preserve">' relied upon by the learned counsel for the petitioners, is not helpful to them, because the words `Praise be to God!', or 'There is no power or strength but what is derived from God!, or 'God is pure!', the first of these is considered as a thanks-giving on Shafee's being freed of the neighbourhood of the seller; the second (which is an expression of admiration) is supposed to proceed from the astonishment with which he is struck at 'the intention manifested by the seller of doing a thing which would be vexatious to him. None of, these expressions, according to the </w:t>
      </w:r>
      <w:proofErr w:type="spellStart"/>
      <w:r w:rsidRPr="00003F86">
        <w:rPr>
          <w:rFonts w:ascii="New" w:eastAsia="Times New Roman" w:hAnsi="New" w:cs="Times New Roman"/>
          <w:color w:val="333333"/>
          <w:sz w:val="24"/>
          <w:szCs w:val="24"/>
          <w:lang w:eastAsia="en-PK"/>
        </w:rPr>
        <w:t>Hadayat</w:t>
      </w:r>
      <w:proofErr w:type="spellEnd"/>
      <w:r w:rsidRPr="00003F86">
        <w:rPr>
          <w:rFonts w:ascii="New" w:eastAsia="Times New Roman" w:hAnsi="New" w:cs="Times New Roman"/>
          <w:color w:val="333333"/>
          <w:sz w:val="24"/>
          <w:szCs w:val="24"/>
          <w:lang w:eastAsia="en-PK"/>
        </w:rPr>
        <w:t xml:space="preserve">' can imply a refusal or rejection of the </w:t>
      </w:r>
      <w:proofErr w:type="spellStart"/>
      <w:r w:rsidRPr="00003F86">
        <w:rPr>
          <w:rFonts w:ascii="New" w:eastAsia="Times New Roman" w:hAnsi="New" w:cs="Times New Roman"/>
          <w:color w:val="333333"/>
          <w:sz w:val="24"/>
          <w:szCs w:val="24"/>
          <w:lang w:eastAsia="en-PK"/>
        </w:rPr>
        <w:t>Shaffa</w:t>
      </w:r>
      <w:proofErr w:type="spellEnd"/>
      <w:r w:rsidRPr="00003F86">
        <w:rPr>
          <w:rFonts w:ascii="New" w:eastAsia="Times New Roman" w:hAnsi="New" w:cs="Times New Roman"/>
          <w:color w:val="333333"/>
          <w:sz w:val="24"/>
          <w:szCs w:val="24"/>
          <w:lang w:eastAsia="en-PK"/>
        </w:rPr>
        <w:t>. The petitioners, according to the '</w:t>
      </w:r>
      <w:proofErr w:type="spellStart"/>
      <w:r w:rsidRPr="00003F86">
        <w:rPr>
          <w:rFonts w:ascii="New" w:eastAsia="Times New Roman" w:hAnsi="New" w:cs="Times New Roman"/>
          <w:color w:val="333333"/>
          <w:sz w:val="24"/>
          <w:szCs w:val="24"/>
          <w:lang w:eastAsia="en-PK"/>
        </w:rPr>
        <w:t>Mejelle</w:t>
      </w:r>
      <w:proofErr w:type="spellEnd"/>
      <w:r w:rsidRPr="00003F86">
        <w:rPr>
          <w:rFonts w:ascii="New" w:eastAsia="Times New Roman" w:hAnsi="New" w:cs="Times New Roman"/>
          <w:color w:val="333333"/>
          <w:sz w:val="24"/>
          <w:szCs w:val="24"/>
          <w:lang w:eastAsia="en-PK"/>
        </w:rPr>
        <w:t xml:space="preserve"> were not supposed to make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xml:space="preserve"> immediately at the meeting where the contract of sale was completed, but they were supposed to make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xml:space="preserve"> when they received the information of sale.</w:t>
      </w:r>
    </w:p>
    <w:p w14:paraId="555292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BD45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finding of both </w:t>
      </w:r>
      <w:proofErr w:type="gramStart"/>
      <w:r w:rsidRPr="00003F86">
        <w:rPr>
          <w:rFonts w:ascii="New" w:eastAsia="Times New Roman" w:hAnsi="New" w:cs="Times New Roman"/>
          <w:color w:val="333333"/>
          <w:sz w:val="24"/>
          <w:szCs w:val="24"/>
          <w:lang w:eastAsia="en-PK"/>
        </w:rPr>
        <w:t>the .Courts</w:t>
      </w:r>
      <w:proofErr w:type="gramEnd"/>
      <w:r w:rsidRPr="00003F86">
        <w:rPr>
          <w:rFonts w:ascii="New" w:eastAsia="Times New Roman" w:hAnsi="New" w:cs="Times New Roman"/>
          <w:color w:val="333333"/>
          <w:sz w:val="24"/>
          <w:szCs w:val="24"/>
          <w:lang w:eastAsia="en-PK"/>
        </w:rPr>
        <w:t xml:space="preserve"> below on the basis of evidence that the petitioners did not perform Talb-e-</w:t>
      </w:r>
      <w:proofErr w:type="spellStart"/>
      <w:r w:rsidRPr="00003F86">
        <w:rPr>
          <w:rFonts w:ascii="New" w:eastAsia="Times New Roman" w:hAnsi="New" w:cs="Times New Roman"/>
          <w:color w:val="333333"/>
          <w:sz w:val="24"/>
          <w:szCs w:val="24"/>
          <w:lang w:eastAsia="en-PK"/>
        </w:rPr>
        <w:t>Muasibat</w:t>
      </w:r>
      <w:proofErr w:type="spellEnd"/>
      <w:r w:rsidRPr="00003F86">
        <w:rPr>
          <w:rFonts w:ascii="New" w:eastAsia="Times New Roman" w:hAnsi="New" w:cs="Times New Roman"/>
          <w:color w:val="333333"/>
          <w:sz w:val="24"/>
          <w:szCs w:val="24"/>
          <w:lang w:eastAsia="en-PK"/>
        </w:rPr>
        <w:t>, needs no interference by this Court. Suffice to say that concurrent finding of facts recorded by the Courts of competent jurisdiction on the basis of evidence cannot be interfered with by this Court in exercise of revisional jurisdiction under section 115, C.P.C. Resultantly, this petition for revision fails and is dismissed.</w:t>
      </w:r>
    </w:p>
    <w:p w14:paraId="073036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9CC0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M.B.A./M-1840/</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1B9BB815"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F1BCC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8C50F97" w14:textId="77777777" w:rsidR="004148CF" w:rsidRDefault="004148CF">
      <w:pPr>
        <w:rPr>
          <w:rFonts w:ascii="inherit" w:eastAsia="Times New Roman" w:hAnsi="inherit" w:cs="Times New Roman"/>
          <w:b/>
          <w:bCs/>
          <w:color w:val="333333"/>
          <w:sz w:val="24"/>
          <w:szCs w:val="24"/>
          <w:bdr w:val="none" w:sz="0" w:space="0" w:color="auto" w:frame="1"/>
          <w:lang w:eastAsia="en-PK"/>
        </w:rPr>
      </w:pPr>
      <w:r>
        <w:rPr>
          <w:rFonts w:ascii="inherit" w:eastAsia="Times New Roman" w:hAnsi="inherit" w:cs="Times New Roman"/>
          <w:b/>
          <w:bCs/>
          <w:color w:val="333333"/>
          <w:sz w:val="24"/>
          <w:szCs w:val="24"/>
          <w:bdr w:val="none" w:sz="0" w:space="0" w:color="auto" w:frame="1"/>
          <w:lang w:eastAsia="en-PK"/>
        </w:rPr>
        <w:br w:type="page"/>
      </w:r>
    </w:p>
    <w:p w14:paraId="37E4964E" w14:textId="162BC8DA"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1117</w:t>
      </w:r>
    </w:p>
    <w:p w14:paraId="576711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804A8C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55CB00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7D784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Tanvir Bashir Ansari, J</w:t>
      </w:r>
    </w:p>
    <w:p w14:paraId="51FF5B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C7869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ABDUL HAKIM and others ---Petitioners</w:t>
      </w:r>
    </w:p>
    <w:p w14:paraId="4278F6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5A371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5A33CC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0474A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HASHMAT ALI and others---Respondents</w:t>
      </w:r>
    </w:p>
    <w:p w14:paraId="1A0B63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E284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No.318-D of 1990/BWP, decided on 17th September, 2001.</w:t>
      </w:r>
    </w:p>
    <w:p w14:paraId="29FA04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79E8D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Civil Procedure Code (V of </w:t>
      </w:r>
      <w:proofErr w:type="gramStart"/>
      <w:r w:rsidRPr="00003F86">
        <w:rPr>
          <w:rFonts w:ascii="New" w:eastAsia="Times New Roman" w:hAnsi="New" w:cs="Times New Roman"/>
          <w:color w:val="333333"/>
          <w:spacing w:val="-3"/>
          <w:kern w:val="36"/>
          <w:sz w:val="24"/>
          <w:szCs w:val="24"/>
          <w:lang w:eastAsia="en-PK"/>
        </w:rPr>
        <w:t>1908)---</w:t>
      </w:r>
      <w:proofErr w:type="gramEnd"/>
    </w:p>
    <w:p w14:paraId="1AE59D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D530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----O.XLI, R.23---Specific Relief Act (I of 1877), S.42---Appellate Court remanded the case to the Trial Court after recasting an issue-- Trial Court, after remand, on the basis of evidence recast the issue, and on report of the Local Commission dismissed the suit---Plaintiffs contended that the Trial Court in post remand proceedings had erred in recording findings on all the issues whereas the direction of the Appellate Court was to decide the case afresh in accordance with law after recording evidence on the recast issue---Validity---Appellate Court correctly recast the issue and remanded the same---Trial Court in the post remand proceedings was free to decide the whole case afresh---No illegality or irregularity of procedure had been committed by the Courts below---Revision having no merits was dismissed.</w:t>
      </w:r>
    </w:p>
    <w:p w14:paraId="0EA100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AA39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Syed Masood Ahmad Gillani for Petitioners. </w:t>
      </w:r>
    </w:p>
    <w:p w14:paraId="0A617E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4B0C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 Sultan </w:t>
      </w:r>
      <w:proofErr w:type="spellStart"/>
      <w:r w:rsidRPr="00003F86">
        <w:rPr>
          <w:rFonts w:ascii="New" w:eastAsia="Times New Roman" w:hAnsi="New" w:cs="Times New Roman"/>
          <w:color w:val="333333"/>
          <w:sz w:val="24"/>
          <w:szCs w:val="24"/>
          <w:lang w:eastAsia="en-PK"/>
        </w:rPr>
        <w:t>Wattoo</w:t>
      </w:r>
      <w:proofErr w:type="spellEnd"/>
      <w:r w:rsidRPr="00003F86">
        <w:rPr>
          <w:rFonts w:ascii="New" w:eastAsia="Times New Roman" w:hAnsi="New" w:cs="Times New Roman"/>
          <w:color w:val="333333"/>
          <w:sz w:val="24"/>
          <w:szCs w:val="24"/>
          <w:lang w:eastAsia="en-PK"/>
        </w:rPr>
        <w:t xml:space="preserve"> for Respondents.</w:t>
      </w:r>
    </w:p>
    <w:p w14:paraId="2F2ECF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DE28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17th September, 2001.</w:t>
      </w:r>
    </w:p>
    <w:p w14:paraId="32C93D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D36B9D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678347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6C9B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Ellahi Bux predecessor-in-interest of the petitioners and respondents Nos.3 to 6 obtained 1 Kanal, 16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of land in </w:t>
      </w:r>
      <w:proofErr w:type="spellStart"/>
      <w:r w:rsidRPr="00003F86">
        <w:rPr>
          <w:rFonts w:ascii="New" w:eastAsia="Times New Roman" w:hAnsi="New" w:cs="Times New Roman"/>
          <w:color w:val="333333"/>
          <w:sz w:val="24"/>
          <w:szCs w:val="24"/>
          <w:lang w:eastAsia="en-PK"/>
        </w:rPr>
        <w:t>Ihata</w:t>
      </w:r>
      <w:proofErr w:type="spellEnd"/>
      <w:r w:rsidRPr="00003F86">
        <w:rPr>
          <w:rFonts w:ascii="New" w:eastAsia="Times New Roman" w:hAnsi="New" w:cs="Times New Roman"/>
          <w:color w:val="333333"/>
          <w:sz w:val="24"/>
          <w:szCs w:val="24"/>
          <w:lang w:eastAsia="en-PK"/>
        </w:rPr>
        <w:t xml:space="preserve"> Nos.73 and 74 in Chak No.45-F Tehsil </w:t>
      </w:r>
      <w:proofErr w:type="spellStart"/>
      <w:r w:rsidRPr="00003F86">
        <w:rPr>
          <w:rFonts w:ascii="New" w:eastAsia="Times New Roman" w:hAnsi="New" w:cs="Times New Roman"/>
          <w:color w:val="333333"/>
          <w:sz w:val="24"/>
          <w:szCs w:val="24"/>
          <w:lang w:eastAsia="en-PK"/>
        </w:rPr>
        <w:t>Chishtian</w:t>
      </w:r>
      <w:proofErr w:type="spellEnd"/>
      <w:r w:rsidRPr="00003F86">
        <w:rPr>
          <w:rFonts w:ascii="New" w:eastAsia="Times New Roman" w:hAnsi="New" w:cs="Times New Roman"/>
          <w:color w:val="333333"/>
          <w:sz w:val="24"/>
          <w:szCs w:val="24"/>
          <w:lang w:eastAsia="en-PK"/>
        </w:rPr>
        <w:t xml:space="preserve"> through Exchange Mutation No.23, dated 19-7-1972. Hashmat Ali and Fazal Muhammad respondents Nos. 1 and 2 filed a suit for declaration that they are owners in possession of the land in dispute measuring 13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on the basis of a sale-deed dated 12-5-1957. The said suit was decreed vide judgment and decree dated 22-1-1976 and the appeal against the said judgment and decree was dismissed vide judgment dated 4-10-1977.</w:t>
      </w:r>
    </w:p>
    <w:p w14:paraId="0B9D50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378C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After the conclusion of this litigation, the petitioners filed a suit on 16-3-1981 for possession of land measuring 10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against respondents Nos. 1 and 2 on the. ground </w:t>
      </w:r>
      <w:r w:rsidRPr="00003F86">
        <w:rPr>
          <w:rFonts w:ascii="New" w:eastAsia="Times New Roman" w:hAnsi="New" w:cs="Times New Roman"/>
          <w:color w:val="333333"/>
          <w:sz w:val="24"/>
          <w:szCs w:val="24"/>
          <w:lang w:eastAsia="en-PK"/>
        </w:rPr>
        <w:lastRenderedPageBreak/>
        <w:t xml:space="preserve">that in the garb of execution of the judgment and decree dated 22-1-1976, the respondents Nos. 1 and 2 have encroached upon the said area measuring 10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without authority.</w:t>
      </w:r>
    </w:p>
    <w:p w14:paraId="470EB3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0BF8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suit was contested by the respondents Nos. 1 and 2 while the other respondents were proceeded against ex </w:t>
      </w:r>
      <w:proofErr w:type="spellStart"/>
      <w:r w:rsidRPr="00003F86">
        <w:rPr>
          <w:rFonts w:ascii="New" w:eastAsia="Times New Roman" w:hAnsi="New" w:cs="Times New Roman"/>
          <w:color w:val="333333"/>
          <w:sz w:val="24"/>
          <w:szCs w:val="24"/>
          <w:lang w:eastAsia="en-PK"/>
        </w:rPr>
        <w:t>parte</w:t>
      </w:r>
      <w:proofErr w:type="spellEnd"/>
      <w:r w:rsidRPr="00003F86">
        <w:rPr>
          <w:rFonts w:ascii="New" w:eastAsia="Times New Roman" w:hAnsi="New" w:cs="Times New Roman"/>
          <w:color w:val="333333"/>
          <w:sz w:val="24"/>
          <w:szCs w:val="24"/>
          <w:lang w:eastAsia="en-PK"/>
        </w:rPr>
        <w:t>. It was contended that the suit was barred by res judicata, it was time-barred and it was denied that any encroachment as alleged was made.</w:t>
      </w:r>
    </w:p>
    <w:p w14:paraId="584648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4F03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From the pleadings of the parties, following issues were </w:t>
      </w:r>
      <w:proofErr w:type="gramStart"/>
      <w:r w:rsidRPr="00003F86">
        <w:rPr>
          <w:rFonts w:ascii="New" w:eastAsia="Times New Roman" w:hAnsi="New" w:cs="Times New Roman"/>
          <w:color w:val="333333"/>
          <w:sz w:val="24"/>
          <w:szCs w:val="24"/>
          <w:lang w:eastAsia="en-PK"/>
        </w:rPr>
        <w:t>framed;-</w:t>
      </w:r>
      <w:proofErr w:type="gramEnd"/>
      <w:r w:rsidRPr="00003F86">
        <w:rPr>
          <w:rFonts w:ascii="New" w:eastAsia="Times New Roman" w:hAnsi="New" w:cs="Times New Roman"/>
          <w:color w:val="333333"/>
          <w:sz w:val="24"/>
          <w:szCs w:val="24"/>
          <w:lang w:eastAsia="en-PK"/>
        </w:rPr>
        <w:t>-</w:t>
      </w:r>
    </w:p>
    <w:p w14:paraId="4156E0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F39305" w14:textId="77777777" w:rsidR="00003F86" w:rsidRPr="00003F86" w:rsidRDefault="00003F86" w:rsidP="00003F86">
      <w:pPr>
        <w:shd w:val="clear" w:color="auto" w:fill="FFFFFF"/>
        <w:jc w:val="both"/>
        <w:textAlignment w:val="baseline"/>
        <w:outlineLvl w:val="1"/>
        <w:rPr>
          <w:rFonts w:ascii="New" w:eastAsia="Times New Roman" w:hAnsi="New" w:cs="Times New Roman"/>
          <w:color w:val="333333"/>
          <w:spacing w:val="-3"/>
          <w:sz w:val="24"/>
          <w:szCs w:val="24"/>
          <w:u w:val="single"/>
          <w:lang w:eastAsia="en-PK"/>
        </w:rPr>
      </w:pPr>
      <w:r w:rsidRPr="00003F86">
        <w:rPr>
          <w:rFonts w:ascii="New" w:eastAsia="Times New Roman" w:hAnsi="New" w:cs="Times New Roman"/>
          <w:color w:val="333333"/>
          <w:spacing w:val="-3"/>
          <w:sz w:val="24"/>
          <w:szCs w:val="24"/>
          <w:u w:val="single"/>
          <w:lang w:eastAsia="en-PK"/>
        </w:rPr>
        <w:t>ISSUES</w:t>
      </w:r>
    </w:p>
    <w:p w14:paraId="675BF2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6737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is hit by res judicata?</w:t>
      </w:r>
    </w:p>
    <w:p w14:paraId="0BCF43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6C07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is time-barred?</w:t>
      </w:r>
    </w:p>
    <w:p w14:paraId="307211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1B7F98"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suit is incorrectly valued for the purposes of court fee, and jurisdiction if so valuation?</w:t>
      </w:r>
    </w:p>
    <w:p w14:paraId="70FABA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DEB507"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 has got no cause of action in view of preliminary Objection No.4 of the written statement?</w:t>
      </w:r>
    </w:p>
    <w:p w14:paraId="43D3AF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F41E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defendants are entitled to special costs? If so, to what extent?</w:t>
      </w:r>
    </w:p>
    <w:p w14:paraId="724F57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DAA5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Whether the plaintiffs are owners of the suit property, if so, its effect? </w:t>
      </w:r>
    </w:p>
    <w:p w14:paraId="270FE2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6111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Relief.</w:t>
      </w:r>
    </w:p>
    <w:p w14:paraId="51D610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5266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After recording evidence, the learned trial Court vide judgment and decree dated 12-1-1985 dismissed the suit for possession of the petitioners/plaintiffs. Upon appeal, the case was remanded by the Appellate Court vide judgment dated 1-2-1987 after recasting Issue No.6 which is as </w:t>
      </w:r>
      <w:proofErr w:type="gramStart"/>
      <w:r w:rsidRPr="00003F86">
        <w:rPr>
          <w:rFonts w:ascii="New" w:eastAsia="Times New Roman" w:hAnsi="New" w:cs="Times New Roman"/>
          <w:color w:val="333333"/>
          <w:sz w:val="24"/>
          <w:szCs w:val="24"/>
          <w:lang w:eastAsia="en-PK"/>
        </w:rPr>
        <w:t>under:-</w:t>
      </w:r>
      <w:proofErr w:type="gramEnd"/>
      <w:r w:rsidRPr="00003F86">
        <w:rPr>
          <w:rFonts w:ascii="New" w:eastAsia="Times New Roman" w:hAnsi="New" w:cs="Times New Roman"/>
          <w:color w:val="333333"/>
          <w:sz w:val="24"/>
          <w:szCs w:val="24"/>
          <w:lang w:eastAsia="en-PK"/>
        </w:rPr>
        <w:t>-</w:t>
      </w:r>
    </w:p>
    <w:p w14:paraId="203114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DA50F9" w14:textId="77777777" w:rsidR="00003F86" w:rsidRPr="00003F86" w:rsidRDefault="00003F86" w:rsidP="00003F86">
      <w:pPr>
        <w:shd w:val="clear" w:color="auto" w:fill="FFFFFF"/>
        <w:ind w:firstLine="720"/>
        <w:jc w:val="both"/>
        <w:textAlignment w:val="baseline"/>
        <w:outlineLvl w:val="1"/>
        <w:rPr>
          <w:rFonts w:ascii="New" w:eastAsia="Times New Roman" w:hAnsi="New" w:cs="Times New Roman"/>
          <w:color w:val="333333"/>
          <w:spacing w:val="-3"/>
          <w:sz w:val="24"/>
          <w:szCs w:val="24"/>
          <w:u w:val="single"/>
          <w:lang w:eastAsia="en-PK"/>
        </w:rPr>
      </w:pPr>
      <w:r w:rsidRPr="00003F86">
        <w:rPr>
          <w:rFonts w:ascii="New" w:eastAsia="Times New Roman" w:hAnsi="New" w:cs="Times New Roman"/>
          <w:color w:val="333333"/>
          <w:spacing w:val="-3"/>
          <w:sz w:val="24"/>
          <w:szCs w:val="24"/>
          <w:u w:val="single"/>
          <w:lang w:eastAsia="en-PK"/>
        </w:rPr>
        <w:t>ISSUE NO.6</w:t>
      </w:r>
    </w:p>
    <w:p w14:paraId="736120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2F338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Whether defendants have encroached upon 10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of residential </w:t>
      </w:r>
      <w:proofErr w:type="spellStart"/>
      <w:r w:rsidRPr="00003F86">
        <w:rPr>
          <w:rFonts w:ascii="New" w:eastAsia="Times New Roman" w:hAnsi="New" w:cs="Times New Roman"/>
          <w:color w:val="333333"/>
          <w:sz w:val="24"/>
          <w:szCs w:val="24"/>
          <w:lang w:eastAsia="en-PK"/>
        </w:rPr>
        <w:t>Ihata</w:t>
      </w:r>
      <w:proofErr w:type="spellEnd"/>
      <w:r w:rsidRPr="00003F86">
        <w:rPr>
          <w:rFonts w:ascii="New" w:eastAsia="Times New Roman" w:hAnsi="New" w:cs="Times New Roman"/>
          <w:color w:val="333333"/>
          <w:sz w:val="24"/>
          <w:szCs w:val="24"/>
          <w:lang w:eastAsia="en-PK"/>
        </w:rPr>
        <w:t xml:space="preserve"> No.73 and 74 belonging to the plaintiffs. If so, its effect? OPP.</w:t>
      </w:r>
    </w:p>
    <w:p w14:paraId="5DD7F7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4F99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After remand the learned trial Court recorded evidence upon this </w:t>
      </w:r>
      <w:proofErr w:type="spellStart"/>
      <w:r w:rsidRPr="00003F86">
        <w:rPr>
          <w:rFonts w:ascii="New" w:eastAsia="Times New Roman" w:hAnsi="New" w:cs="Times New Roman"/>
          <w:color w:val="333333"/>
          <w:sz w:val="24"/>
          <w:szCs w:val="24"/>
          <w:lang w:eastAsia="en-PK"/>
        </w:rPr>
        <w:t>recasted</w:t>
      </w:r>
      <w:proofErr w:type="spellEnd"/>
      <w:r w:rsidRPr="00003F86">
        <w:rPr>
          <w:rFonts w:ascii="New" w:eastAsia="Times New Roman" w:hAnsi="New" w:cs="Times New Roman"/>
          <w:color w:val="333333"/>
          <w:sz w:val="24"/>
          <w:szCs w:val="24"/>
          <w:lang w:eastAsia="en-PK"/>
        </w:rPr>
        <w:t xml:space="preserve"> Issue No.6 (described as. additional Issue No.6-A in the judgment of thermal Court). Besides the evidence recorded by the trial Court a Local Commission was also appointed with the consent of the parties to </w:t>
      </w:r>
      <w:proofErr w:type="spellStart"/>
      <w:r w:rsidRPr="00003F86">
        <w:rPr>
          <w:rFonts w:ascii="New" w:eastAsia="Times New Roman" w:hAnsi="New" w:cs="Times New Roman"/>
          <w:color w:val="333333"/>
          <w:sz w:val="24"/>
          <w:szCs w:val="24"/>
          <w:lang w:eastAsia="en-PK"/>
        </w:rPr>
        <w:t>demarcatc</w:t>
      </w:r>
      <w:proofErr w:type="spellEnd"/>
      <w:r w:rsidRPr="00003F86">
        <w:rPr>
          <w:rFonts w:ascii="New" w:eastAsia="Times New Roman" w:hAnsi="New" w:cs="Times New Roman"/>
          <w:color w:val="333333"/>
          <w:sz w:val="24"/>
          <w:szCs w:val="24"/>
          <w:lang w:eastAsia="en-PK"/>
        </w:rPr>
        <w:t xml:space="preserve"> the suit </w:t>
      </w:r>
      <w:proofErr w:type="spellStart"/>
      <w:r w:rsidRPr="00003F86">
        <w:rPr>
          <w:rFonts w:ascii="New" w:eastAsia="Times New Roman" w:hAnsi="New" w:cs="Times New Roman"/>
          <w:color w:val="333333"/>
          <w:sz w:val="24"/>
          <w:szCs w:val="24"/>
          <w:lang w:eastAsia="en-PK"/>
        </w:rPr>
        <w:t>Ihata</w:t>
      </w:r>
      <w:proofErr w:type="spellEnd"/>
      <w:r w:rsidRPr="00003F86">
        <w:rPr>
          <w:rFonts w:ascii="New" w:eastAsia="Times New Roman" w:hAnsi="New" w:cs="Times New Roman"/>
          <w:color w:val="333333"/>
          <w:sz w:val="24"/>
          <w:szCs w:val="24"/>
          <w:lang w:eastAsia="en-PK"/>
        </w:rPr>
        <w:t xml:space="preserve"> and to report about the actual I possession of the parties. According to the report of the Local Commissioner dated 11-6-1988, respondents Nos.1 and 2 had not encroached upon any land as alleged by the petitioners. The objections filed against the said report by the petitioners were also rejected by the trial Court. Resultantly, vide judgment and decree dated 20-2-1989 the learned trial Court dismissed the suit of the petitioners. </w:t>
      </w:r>
    </w:p>
    <w:p w14:paraId="25CCA2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367FC5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Aggrieved of the said judgment and decree the petitioners filed an appeal which was also dismissed vide judgment and decree dated 7-4-1990 by. Additional District Judge, </w:t>
      </w:r>
      <w:proofErr w:type="spellStart"/>
      <w:r w:rsidRPr="00003F86">
        <w:rPr>
          <w:rFonts w:ascii="New" w:eastAsia="Times New Roman" w:hAnsi="New" w:cs="Times New Roman"/>
          <w:color w:val="333333"/>
          <w:sz w:val="24"/>
          <w:szCs w:val="24"/>
          <w:lang w:eastAsia="en-PK"/>
        </w:rPr>
        <w:t>Bahawaluagar</w:t>
      </w:r>
      <w:proofErr w:type="spellEnd"/>
      <w:r w:rsidRPr="00003F86">
        <w:rPr>
          <w:rFonts w:ascii="New" w:eastAsia="Times New Roman" w:hAnsi="New" w:cs="Times New Roman"/>
          <w:color w:val="333333"/>
          <w:sz w:val="24"/>
          <w:szCs w:val="24"/>
          <w:lang w:eastAsia="en-PK"/>
        </w:rPr>
        <w:t>. The present Civil Revision has been directed against the above cited concurrent findings of fact of both the learned lower Courts.</w:t>
      </w:r>
    </w:p>
    <w:p w14:paraId="5EBF15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973D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Syed </w:t>
      </w:r>
      <w:proofErr w:type="gramStart"/>
      <w:r w:rsidRPr="00003F86">
        <w:rPr>
          <w:rFonts w:ascii="New" w:eastAsia="Times New Roman" w:hAnsi="New" w:cs="Times New Roman"/>
          <w:color w:val="333333"/>
          <w:sz w:val="24"/>
          <w:szCs w:val="24"/>
          <w:lang w:eastAsia="en-PK"/>
        </w:rPr>
        <w:t>Masud .</w:t>
      </w:r>
      <w:proofErr w:type="gramEnd"/>
      <w:r w:rsidRPr="00003F86">
        <w:rPr>
          <w:rFonts w:ascii="New" w:eastAsia="Times New Roman" w:hAnsi="New" w:cs="Times New Roman"/>
          <w:color w:val="333333"/>
          <w:sz w:val="24"/>
          <w:szCs w:val="24"/>
          <w:lang w:eastAsia="en-PK"/>
        </w:rPr>
        <w:t xml:space="preserve"> Ahmed Gillani, Advocate, learned counsel appearing in support of this revision petition has argued that the trial Court in post-remand proceedings erred in recording findings on all the issues. According to him vide judgment dated 1-2-1987 the learned Additional District Judge, Bahawalnagar in the earlier round of litigation had recast Issue No.6 and remanded the case with the direction that he should decide the case afresh in accordance with law after recording evidence on this issue.</w:t>
      </w:r>
    </w:p>
    <w:p w14:paraId="3C17D2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EA81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9. According to the learned counsel for the petitioner it was only the recast Issue No.6 (treated as Issue No.6-A) in the subsequent proceedings that the trial Court was required to record its fresh findings.</w:t>
      </w:r>
    </w:p>
    <w:p w14:paraId="57711C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6BE7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Obviously, this submission of the learned counsel for the petitioner has no force. The learned Appellate Court vide judgment dated 1-2-1987 had correctly recast the Issue No.6 and had remanded the case for a decision afresh on the whole case in accordance with law. Although the recording of evidence may have been restricted to the recast Issue No.6 alone the learned trial Court in the post remand proceedings was free to decide the whole case afresh. No illegality or irregularity of procedure has been committed by the learned trial Court in the post remand proceedings. Similarly, the judgment and decree rendered by the Appellate Court, vide judgment dated 7-4-1990 is in accordance with law. The learned counsel for the petitioner has not been able to show any non-reading or misreading of evidence on the record.</w:t>
      </w:r>
    </w:p>
    <w:p w14:paraId="2BA1D3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3E57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As a result there is no merit in this civil revision which is hereby dismissed leaving the parties to bear their own costs. </w:t>
      </w:r>
    </w:p>
    <w:p w14:paraId="44BC97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21616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F.M./A-784/</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Revision</w:t>
      </w:r>
      <w:proofErr w:type="gramEnd"/>
      <w:r w:rsidRPr="00003F86">
        <w:rPr>
          <w:rFonts w:ascii="New" w:eastAsia="Times New Roman" w:hAnsi="New" w:cs="Times New Roman"/>
          <w:color w:val="333333"/>
          <w:sz w:val="24"/>
          <w:szCs w:val="24"/>
          <w:lang w:eastAsia="en-PK"/>
        </w:rPr>
        <w:t xml:space="preserve"> dismissed.</w:t>
      </w:r>
    </w:p>
    <w:p w14:paraId="745DF1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31302F1" w14:textId="29995C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1120</w:t>
      </w:r>
    </w:p>
    <w:p w14:paraId="1B64C8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47CB2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3ED48A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AC132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60B087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F3FAF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ABDUL KHALIQ---Petitioner</w:t>
      </w:r>
    </w:p>
    <w:p w14:paraId="79342B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1711A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4B0CE1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824D7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JUDGE FAMILY COURT---Respondent</w:t>
      </w:r>
    </w:p>
    <w:p w14:paraId="4859D1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8C9F0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No.5083 of 1998, decided on 20th November, 2002.</w:t>
      </w:r>
    </w:p>
    <w:p w14:paraId="362716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1499F1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70C520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7476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 &amp; Sched.---Constitution of Pakistan, (1973), Art. 199-- Constitutional petition---Dissolution of marriage on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Principles---Suit for jactitation of marriage or in the alternative for dissolution of marriage---Defendant had impugned the judgment of the trial Court and had contended that the impugned judgment was illegal because a suit for jactitation of marriage could not be converted into a suit for dissolution of marriage on the basis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especially When there was no specific plea or prayer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in the plaint and that the impugned decree was passed without there being any issue regarding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'---Validity---Contention of the defendant was misconceived because the suit was not converted into one for dissolution of marriage---Suit in question was for jactitation of marriage or in the alternate for dissolution of marriage and in the prayer clause also it was specifically prayed that in the alternate decree for dissolution of marriage be granted---Impugned judgment was passed by the Family Court which had jurisdiction to grant decree for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despite the fact that the term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was not specifically used in the plaint yet there was evidence on record on the basis of which it was evident that the plaintiff had a fixed aversion for the defendant and that spouses could not live within the limits of God---Defendant's contention that the Court could not readily infer that the spouses could not live amicable in light of plaintiff's own statement that </w:t>
      </w:r>
      <w:proofErr w:type="spellStart"/>
      <w:r w:rsidRPr="00003F86">
        <w:rPr>
          <w:rFonts w:ascii="New" w:eastAsia="Times New Roman" w:hAnsi="New" w:cs="Times New Roman"/>
          <w:color w:val="333333"/>
          <w:sz w:val="24"/>
          <w:szCs w:val="24"/>
          <w:lang w:eastAsia="en-PK"/>
        </w:rPr>
        <w:t>Rukhasti</w:t>
      </w:r>
      <w:proofErr w:type="spellEnd"/>
      <w:r w:rsidRPr="00003F86">
        <w:rPr>
          <w:rFonts w:ascii="New" w:eastAsia="Times New Roman" w:hAnsi="New" w:cs="Times New Roman"/>
          <w:color w:val="333333"/>
          <w:sz w:val="24"/>
          <w:szCs w:val="24"/>
          <w:lang w:eastAsia="en-PK"/>
        </w:rPr>
        <w:t xml:space="preserve"> had not taken place and the parties had no occasion to live together as man and wife was repelled as a wife could not be forced to live with her husband without her consent and liking and she did not need to come out with logical objective and sufficient reasons- regarding her claim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it was enough to show that she had developed a fixed aversion against her husband---Plaintiff was found rightly entitled to a decree for dissolution of marriage on the basis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in the light of her own statement to the effect that she had developed hatred against the husband---High Court accordingly dismissed the writ petition.</w:t>
      </w:r>
    </w:p>
    <w:p w14:paraId="6FEFE8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AE93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Lal Muhammad v.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Gull Bibi and another PLD 1986 Quetta 185 ref.</w:t>
      </w:r>
    </w:p>
    <w:p w14:paraId="015DA0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FD759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 Words and phrases---</w:t>
      </w:r>
    </w:p>
    <w:p w14:paraId="03A2E3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0DB0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----"Acted with material irregularity"--- Meaning.</w:t>
      </w:r>
    </w:p>
    <w:p w14:paraId="772A46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D670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(c) </w:t>
      </w:r>
      <w:proofErr w:type="spellStart"/>
      <w:r w:rsidRPr="00003F86">
        <w:rPr>
          <w:rFonts w:ascii="inherit" w:eastAsia="Times New Roman" w:hAnsi="inherit" w:cs="Times New Roman"/>
          <w:b/>
          <w:bCs/>
          <w:color w:val="333333"/>
          <w:sz w:val="24"/>
          <w:szCs w:val="24"/>
          <w:bdr w:val="none" w:sz="0" w:space="0" w:color="auto" w:frame="1"/>
          <w:lang w:eastAsia="en-PK"/>
        </w:rPr>
        <w:t>Khula</w:t>
      </w:r>
      <w:proofErr w:type="spellEnd"/>
      <w:r w:rsidRPr="00003F86">
        <w:rPr>
          <w:rFonts w:ascii="inherit" w:eastAsia="Times New Roman" w:hAnsi="inherit" w:cs="Times New Roman"/>
          <w:b/>
          <w:bCs/>
          <w:color w:val="333333"/>
          <w:sz w:val="24"/>
          <w:szCs w:val="24"/>
          <w:bdr w:val="none" w:sz="0" w:space="0" w:color="auto" w:frame="1"/>
          <w:lang w:eastAsia="en-PK"/>
        </w:rPr>
        <w:t>'---</w:t>
      </w:r>
    </w:p>
    <w:p w14:paraId="5CAA8B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C7D8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 wife cannot be forced to live with her husband without her consent and liking---She need not come out with logical objective and sufficient reasons regarding her claim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it is enough to show that she had developed a fixed aversion against her husband </w:t>
      </w:r>
    </w:p>
    <w:p w14:paraId="2EC862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7FC8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Messrs Ch. Muhammad Anwarul Haq and Muhammad Asif Khan for Petitioner.</w:t>
      </w:r>
    </w:p>
    <w:p w14:paraId="3932C4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BB70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Jam Ghulam Akbar for Respondent No.2.</w:t>
      </w:r>
    </w:p>
    <w:p w14:paraId="10D21C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78D62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12th November, 2002.</w:t>
      </w:r>
    </w:p>
    <w:p w14:paraId="35FFD3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6E089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lastRenderedPageBreak/>
        <w:t>JUDGMENT</w:t>
      </w:r>
    </w:p>
    <w:p w14:paraId="424B5E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62BA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Brief facts necessary for the disposal of this Constitutional petition are that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Aziz instituted a suit against Abdul Khaliq for Jactitation of marriage or in the alternate for dissolution of marriage alleging therein that on the asking of her father, who is an illiterate and rustic villager, she affixed her thumb-impression on some papers. The defendant had asked her father to obtain her thumb-marks by misrepresenting that they were required for the purposes of issuance of Identity Card. It was alleged that she never. gave her consent for Nikah with defendant and her thumb-impressions were obtained on the Nikah </w:t>
      </w:r>
      <w:proofErr w:type="spellStart"/>
      <w:r w:rsidRPr="00003F86">
        <w:rPr>
          <w:rFonts w:ascii="New" w:eastAsia="Times New Roman" w:hAnsi="New" w:cs="Times New Roman"/>
          <w:color w:val="333333"/>
          <w:sz w:val="24"/>
          <w:szCs w:val="24"/>
          <w:lang w:eastAsia="en-PK"/>
        </w:rPr>
        <w:t>nama</w:t>
      </w:r>
      <w:proofErr w:type="spellEnd"/>
      <w:r w:rsidRPr="00003F86">
        <w:rPr>
          <w:rFonts w:ascii="New" w:eastAsia="Times New Roman" w:hAnsi="New" w:cs="Times New Roman"/>
          <w:color w:val="333333"/>
          <w:sz w:val="24"/>
          <w:szCs w:val="24"/>
          <w:lang w:eastAsia="en-PK"/>
        </w:rPr>
        <w:t xml:space="preserve"> fraudulently by misrepresentation; that the defendant is of the age of her father and it is not possible for her to live with him as his wife within the limits ordained by Allah Almighty and that she hates him.</w:t>
      </w:r>
    </w:p>
    <w:p w14:paraId="46906B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6647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The suit was contested by the defendants on the grounds that the plaintiff had consented to the Nikah, consummation had taken place; at the time of "</w:t>
      </w:r>
      <w:proofErr w:type="spellStart"/>
      <w:r w:rsidRPr="00003F86">
        <w:rPr>
          <w:rFonts w:ascii="New" w:eastAsia="Times New Roman" w:hAnsi="New" w:cs="Times New Roman"/>
          <w:color w:val="333333"/>
          <w:sz w:val="24"/>
          <w:szCs w:val="24"/>
          <w:lang w:eastAsia="en-PK"/>
        </w:rPr>
        <w:t>Rukhsati</w:t>
      </w:r>
      <w:proofErr w:type="spellEnd"/>
      <w:r w:rsidRPr="00003F86">
        <w:rPr>
          <w:rFonts w:ascii="New" w:eastAsia="Times New Roman" w:hAnsi="New" w:cs="Times New Roman"/>
          <w:color w:val="333333"/>
          <w:sz w:val="24"/>
          <w:szCs w:val="24"/>
          <w:lang w:eastAsia="en-PK"/>
        </w:rPr>
        <w:t>" her father had obtained from him a sum of Rs.25,000; at the time of engagement 5 tolas of gold ornaments were given by him to the plaintiff and in case of dissolution he is entitled to recover the aforesaid ornaments and the sum of Rs.25,000 which was obtained by the plaintiff's father from him.</w:t>
      </w:r>
    </w:p>
    <w:p w14:paraId="47D7AB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D2CC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After failure of the pre-trial reconciliation, issues were framed and evidence was recorded. Thereafter another attempt was made by the Court for post-trial reconciliation but the same also ended in smoke whereafter final arguments were heard and vide judgment dated 29-5-1998 the case was decided wherein it was held that Nikah between the parties was validly solemnized hence case for jactitation of marriage was not made out; the plaintiff was, however, found entitled to the decree of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in consideration of Rs.5,000. Regarding the amount of Rs.25,000 received by the father of the plaintiff, it was held that the defendant may claim the same through civil suit from the plaintiff's, father.</w:t>
      </w:r>
    </w:p>
    <w:p w14:paraId="2CF3F2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A234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The said judgment/decree is called in question by the defendant in this Constitutional petition.</w:t>
      </w:r>
    </w:p>
    <w:p w14:paraId="5AC61B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226B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The petition is opposed by the learned counsel for respondent No.2.</w:t>
      </w:r>
    </w:p>
    <w:p w14:paraId="2C8827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5F56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Arguments heard. The writ petition and the annexures appended therewith perused.</w:t>
      </w:r>
    </w:p>
    <w:p w14:paraId="2A845F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351B1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Learned counsel for the petitioner argued that impugned judgment is illegal because a suit for jactitation of marriage could not be converted into a suit for dissolution of marriage on the basis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especially when there was, no specific plea or prayer for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in the plaint. The impugned decree was passed without there being any plea, issue or prayer regarding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therefore, it was beyond jurisdiction and amounted to the exercise of jurisdiction not vested by law, therefore, the trial Court had acted in the exercise of its jurisdiction illegally and with material irregularity. Reliance was placed on "Lal Muhammad v.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Gull Bibi and another" (PLD 1986 Quetta 185) wherein it is held that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would be available only if conscious attempt was made by </w:t>
      </w:r>
      <w:r w:rsidRPr="00003F86">
        <w:rPr>
          <w:rFonts w:ascii="New" w:eastAsia="Times New Roman" w:hAnsi="New" w:cs="Times New Roman"/>
          <w:color w:val="333333"/>
          <w:sz w:val="24"/>
          <w:szCs w:val="24"/>
          <w:lang w:eastAsia="en-PK"/>
        </w:rPr>
        <w:lastRenderedPageBreak/>
        <w:t xml:space="preserve">the wife to exercise such right in this behalf and plea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is taken in the plaint and that unless the wife comes forward to specifically claim right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decree could not be allowed merely on Court's motion.</w:t>
      </w:r>
    </w:p>
    <w:p w14:paraId="60195E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42F1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The above argument of the learned counsel is misconceived because the suit was not converted into one for dissolution of marriage. The suit was for jactitation of marriage or in the alternate for dissolution of marriage and in prayer clause also it is specifically prayed that in the alternate decree for the dissolution of marriage be granted as is evident from copy of plaint </w:t>
      </w:r>
      <w:proofErr w:type="gramStart"/>
      <w:r w:rsidRPr="00003F86">
        <w:rPr>
          <w:rFonts w:ascii="New" w:eastAsia="Times New Roman" w:hAnsi="New" w:cs="Times New Roman"/>
          <w:color w:val="333333"/>
          <w:sz w:val="24"/>
          <w:szCs w:val="24"/>
          <w:lang w:eastAsia="en-PK"/>
        </w:rPr>
        <w:t>Annexure .</w:t>
      </w:r>
      <w:proofErr w:type="gramEnd"/>
      <w:r w:rsidRPr="00003F86">
        <w:rPr>
          <w:rFonts w:ascii="New" w:eastAsia="Times New Roman" w:hAnsi="New" w:cs="Times New Roman"/>
          <w:color w:val="333333"/>
          <w:sz w:val="24"/>
          <w:szCs w:val="24"/>
          <w:lang w:eastAsia="en-PK"/>
        </w:rPr>
        <w:t>'A'. </w:t>
      </w:r>
    </w:p>
    <w:p w14:paraId="4B3F88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6EA3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In paras. Nos.6 and 7 of the </w:t>
      </w:r>
      <w:proofErr w:type="gramStart"/>
      <w:r w:rsidRPr="00003F86">
        <w:rPr>
          <w:rFonts w:ascii="New" w:eastAsia="Times New Roman" w:hAnsi="New" w:cs="Times New Roman"/>
          <w:color w:val="333333"/>
          <w:sz w:val="24"/>
          <w:szCs w:val="24"/>
          <w:lang w:eastAsia="en-PK"/>
        </w:rPr>
        <w:t>plaint</w:t>
      </w:r>
      <w:proofErr w:type="gramEnd"/>
      <w:r w:rsidRPr="00003F86">
        <w:rPr>
          <w:rFonts w:ascii="New" w:eastAsia="Times New Roman" w:hAnsi="New" w:cs="Times New Roman"/>
          <w:color w:val="333333"/>
          <w:sz w:val="24"/>
          <w:szCs w:val="24"/>
          <w:lang w:eastAsia="en-PK"/>
        </w:rPr>
        <w:t xml:space="preserve"> it is specifically alleged that age of defendant is 51 years he is already married and has a wife; the plaintiff has developed hatred against him and it could not be possible for her to live with him as his wife within the limits prescribed by rod Almighty. Although the term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as such was not used in the plaint but from the aforesaid pleadings it was quite obvious that she was claiming dissolution on that very ground without using the specific term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While appearing as P.W.1 the plaintiff had specifically deposed that she cannot live with the defendant and would prefer to die rather than to live with him as his wife.</w:t>
      </w:r>
    </w:p>
    <w:p w14:paraId="327571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7EB2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 The authority cited by the learned counsel for the petitioner is distinguishable inasmuch as in the said case no conscious attempt was made by the wife either in her plaint or her statement, to exercise such right and decree for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was granted on Court's motion.</w:t>
      </w:r>
    </w:p>
    <w:p w14:paraId="3D90B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E8C4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11. Impugned judgment was passed by the Family Court which had the jurisdiction to grant decree for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despite the fact that term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was not specifically used in the plaint yet there was evidence on record on the basis of which it was evident that respondent No.2 had a fixed aversion to the petitioner and that spouses could not live within the limits of God.</w:t>
      </w:r>
    </w:p>
    <w:p w14:paraId="20B471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75B6C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 The term "acted illegally" means acting in breach of some provisions of law and the words "acted with material irregularity" refer to committing of some error of procedure in the course of trial which is material, in that it may affect the ultimate decision. Neither there appears breach of any provision of law nor commission of any error of procedure in the impugned judgment. </w:t>
      </w:r>
    </w:p>
    <w:p w14:paraId="4FF271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084A7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13. It was next argued by the learned counsel for the petitioner that as per version of the plaintiff </w:t>
      </w:r>
      <w:proofErr w:type="spellStart"/>
      <w:r w:rsidRPr="00003F86">
        <w:rPr>
          <w:rFonts w:ascii="New" w:eastAsia="Times New Roman" w:hAnsi="New" w:cs="Times New Roman"/>
          <w:color w:val="333333"/>
          <w:sz w:val="24"/>
          <w:szCs w:val="24"/>
          <w:lang w:eastAsia="en-PK"/>
        </w:rPr>
        <w:t>Rukhasti</w:t>
      </w:r>
      <w:proofErr w:type="spellEnd"/>
      <w:r w:rsidRPr="00003F86">
        <w:rPr>
          <w:rFonts w:ascii="New" w:eastAsia="Times New Roman" w:hAnsi="New" w:cs="Times New Roman"/>
          <w:color w:val="333333"/>
          <w:sz w:val="24"/>
          <w:szCs w:val="24"/>
          <w:lang w:eastAsia="en-PK"/>
        </w:rPr>
        <w:t xml:space="preserve"> had not taken place hence when the spouses never had the occasion of living together as man and wife, the Court could not readily infer </w:t>
      </w:r>
      <w:proofErr w:type="gramStart"/>
      <w:r w:rsidRPr="00003F86">
        <w:rPr>
          <w:rFonts w:ascii="New" w:eastAsia="Times New Roman" w:hAnsi="New" w:cs="Times New Roman"/>
          <w:color w:val="333333"/>
          <w:sz w:val="24"/>
          <w:szCs w:val="24"/>
          <w:lang w:eastAsia="en-PK"/>
        </w:rPr>
        <w:t>that spouses</w:t>
      </w:r>
      <w:proofErr w:type="gramEnd"/>
      <w:r w:rsidRPr="00003F86">
        <w:rPr>
          <w:rFonts w:ascii="New" w:eastAsia="Times New Roman" w:hAnsi="New" w:cs="Times New Roman"/>
          <w:color w:val="333333"/>
          <w:sz w:val="24"/>
          <w:szCs w:val="24"/>
          <w:lang w:eastAsia="en-PK"/>
        </w:rPr>
        <w:t xml:space="preserve"> could not live within the limits prescribed by God which is the most important ingredient for grant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and that a wife is not entitled as of right to claim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without satisfying the Court.</w:t>
      </w:r>
    </w:p>
    <w:p w14:paraId="101D7C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4834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14. The above argument is without substance because the above version of the plaintiff in context of jactitation of marriage was not accepted by the trial Court. The record indicated that respondent had developed hatred against the petitioner to such an extent that she preferred to die than to live with him as his wife hence in such a case Islam does not allow </w:t>
      </w:r>
      <w:r w:rsidRPr="00003F86">
        <w:rPr>
          <w:rFonts w:ascii="New" w:eastAsia="Times New Roman" w:hAnsi="New" w:cs="Times New Roman"/>
          <w:color w:val="333333"/>
          <w:sz w:val="24"/>
          <w:szCs w:val="24"/>
          <w:lang w:eastAsia="en-PK"/>
        </w:rPr>
        <w:lastRenderedPageBreak/>
        <w:t xml:space="preserve">subsistence of marriage for that would mean forcing the wife into a hateful union. A wife cannot be forced to live with her husband without her consent and liking. She need not come out with logical objective and sufficient reasons regarding her claim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it is enough to show that she had developed a fixed aversion against her husband and as per her own statement to the effect that she had developed hatred against the husband she was entitled to the dissolution of marriage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w:t>
      </w:r>
    </w:p>
    <w:p w14:paraId="2B09A5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243A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15. For the reasons above the writ petition is hereby dismissed.</w:t>
      </w:r>
    </w:p>
    <w:p w14:paraId="04D1FF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73FA7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S.M.A.H./A-693/</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2FF76926"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8993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5F4ED88" w14:textId="0687B59E"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1125</w:t>
      </w:r>
    </w:p>
    <w:p w14:paraId="304965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ACCA8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686B2B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282C7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Khawaja Muhammad Sharif and Asif Saeed Khan Khosa, JJ</w:t>
      </w:r>
    </w:p>
    <w:p w14:paraId="1E3A9C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99BD9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HANIF---Appellant</w:t>
      </w:r>
    </w:p>
    <w:p w14:paraId="7AFB76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BEEA7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2DA179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6BBE4F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 and others---Respondents</w:t>
      </w:r>
    </w:p>
    <w:p w14:paraId="114BFB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0B7F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Appeal No.567 of 1998 and Murder Reference No.287 of 1996, heard on 31st March, 2003.</w:t>
      </w:r>
    </w:p>
    <w:p w14:paraId="732416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6E8C9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Penal Code (XLV of </w:t>
      </w:r>
      <w:proofErr w:type="gramStart"/>
      <w:r w:rsidRPr="00003F86">
        <w:rPr>
          <w:rFonts w:ascii="inherit" w:eastAsia="Times New Roman" w:hAnsi="inherit" w:cs="Times New Roman"/>
          <w:b/>
          <w:bCs/>
          <w:color w:val="333333"/>
          <w:sz w:val="24"/>
          <w:szCs w:val="24"/>
          <w:bdr w:val="none" w:sz="0" w:space="0" w:color="auto" w:frame="1"/>
          <w:lang w:eastAsia="en-PK"/>
        </w:rPr>
        <w:t>1860)---</w:t>
      </w:r>
      <w:proofErr w:type="gramEnd"/>
    </w:p>
    <w:p w14:paraId="0E1492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55D4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----Ss.302(b)/34 &amp; 336/34---Appreciation of evidence---Recording of F.I.R. was delayed and the same was not recorded in the police station-- Accused according to F.I.R. had caused three fire-arm injuries on the person of the deceased, but his post-mortem report revealed that he had received only four stab wounds and no fire-arm injury---Lot of difference exists between a pistol and a knife---Had the complainant, father of the deceased, been present at the spot; he must have not committed such a big mistake while getting the F.I.R. lodged---Ocular account, thus, was in clear conflict with medical evidence---Accused was consequently acquitted on benefit of doubt of the charge under S.302(b)/34 P.P.C.---Injury caused to the prosecution witness by the accused was, however, fully proved whereby the injured had lost the vision of his one eye---Conviction and sentence of accused under S.336/34, P.P.C. were upheld in circumstances.</w:t>
      </w:r>
    </w:p>
    <w:p w14:paraId="65C098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AFE01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Penal Code (XLV of </w:t>
      </w:r>
      <w:proofErr w:type="gramStart"/>
      <w:r w:rsidRPr="00003F86">
        <w:rPr>
          <w:rFonts w:ascii="inherit" w:eastAsia="Times New Roman" w:hAnsi="inherit" w:cs="Times New Roman"/>
          <w:b/>
          <w:bCs/>
          <w:color w:val="333333"/>
          <w:sz w:val="24"/>
          <w:szCs w:val="24"/>
          <w:bdr w:val="none" w:sz="0" w:space="0" w:color="auto" w:frame="1"/>
          <w:lang w:eastAsia="en-PK"/>
        </w:rPr>
        <w:t>1860)-----</w:t>
      </w:r>
      <w:proofErr w:type="gramEnd"/>
    </w:p>
    <w:p w14:paraId="7E3518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0110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----Ss.302(b)/34 &amp; 336/34---Appreciation of evidence---Accused was real s brother of co-accused and only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was attributed to him-- Possibility of false implication of accused </w:t>
      </w:r>
      <w:r w:rsidRPr="00003F86">
        <w:rPr>
          <w:rFonts w:ascii="New" w:eastAsia="Times New Roman" w:hAnsi="New" w:cs="Times New Roman"/>
          <w:color w:val="333333"/>
          <w:sz w:val="24"/>
          <w:szCs w:val="24"/>
          <w:lang w:eastAsia="en-PK"/>
        </w:rPr>
        <w:lastRenderedPageBreak/>
        <w:t>on account of his being real brother of co-accused could not be ruled out---Benefit of doubt was extended to accused in circumstances and he was acquitted accordingly.</w:t>
      </w:r>
    </w:p>
    <w:p w14:paraId="01E59B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9D0D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Abdul Razzaq Younas for Appellant.</w:t>
      </w:r>
    </w:p>
    <w:p w14:paraId="042C03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933F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Ashfaq Ahmad Chaudhry for the State.</w:t>
      </w:r>
    </w:p>
    <w:p w14:paraId="56ED7F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4D56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M.S. Shad for the Complainant.</w:t>
      </w:r>
    </w:p>
    <w:p w14:paraId="61F8B9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DF849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31st March, 2003.</w:t>
      </w:r>
    </w:p>
    <w:p w14:paraId="592CDA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B848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JUDGMENT</w:t>
      </w:r>
    </w:p>
    <w:p w14:paraId="40BC78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97789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KHAWAJA MUHAMMAD SHARIF, J.---</w:t>
      </w:r>
      <w:r w:rsidRPr="00003F86">
        <w:rPr>
          <w:rFonts w:ascii="New" w:eastAsia="Times New Roman" w:hAnsi="New" w:cs="Times New Roman"/>
          <w:color w:val="333333"/>
          <w:sz w:val="24"/>
          <w:szCs w:val="24"/>
          <w:lang w:eastAsia="en-PK"/>
        </w:rPr>
        <w:t xml:space="preserve">This judgment will dispose of Criminal Appeal No.567 of 1998 filed by Muhammad Hani; and Criminal Appeal No.660 of 1998 filed by Sher Bahadur, appellants Both the appellants were convicted and sentenced by learned Additional Sessions Judge, </w:t>
      </w:r>
      <w:proofErr w:type="spellStart"/>
      <w:r w:rsidRPr="00003F86">
        <w:rPr>
          <w:rFonts w:ascii="New" w:eastAsia="Times New Roman" w:hAnsi="New" w:cs="Times New Roman"/>
          <w:color w:val="333333"/>
          <w:sz w:val="24"/>
          <w:szCs w:val="24"/>
          <w:lang w:eastAsia="en-PK"/>
        </w:rPr>
        <w:t>Chunian</w:t>
      </w:r>
      <w:proofErr w:type="spellEnd"/>
      <w:r w:rsidRPr="00003F86">
        <w:rPr>
          <w:rFonts w:ascii="New" w:eastAsia="Times New Roman" w:hAnsi="New" w:cs="Times New Roman"/>
          <w:color w:val="333333"/>
          <w:sz w:val="24"/>
          <w:szCs w:val="24"/>
          <w:lang w:eastAsia="en-PK"/>
        </w:rPr>
        <w:t xml:space="preserve"> vide judgment dated 4-6-1998 as </w:t>
      </w:r>
      <w:proofErr w:type="gramStart"/>
      <w:r w:rsidRPr="00003F86">
        <w:rPr>
          <w:rFonts w:ascii="New" w:eastAsia="Times New Roman" w:hAnsi="New" w:cs="Times New Roman"/>
          <w:color w:val="333333"/>
          <w:sz w:val="24"/>
          <w:szCs w:val="24"/>
          <w:lang w:eastAsia="en-PK"/>
        </w:rPr>
        <w:t>under:-</w:t>
      </w:r>
      <w:proofErr w:type="gramEnd"/>
      <w:r w:rsidRPr="00003F86">
        <w:rPr>
          <w:rFonts w:ascii="New" w:eastAsia="Times New Roman" w:hAnsi="New" w:cs="Times New Roman"/>
          <w:color w:val="333333"/>
          <w:sz w:val="24"/>
          <w:szCs w:val="24"/>
          <w:lang w:eastAsia="en-PK"/>
        </w:rPr>
        <w:t>-</w:t>
      </w:r>
    </w:p>
    <w:p w14:paraId="19D505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463D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Muhammad </w:t>
      </w:r>
      <w:proofErr w:type="gramStart"/>
      <w:r w:rsidRPr="00003F86">
        <w:rPr>
          <w:rFonts w:ascii="New" w:eastAsia="Times New Roman" w:hAnsi="New" w:cs="Times New Roman"/>
          <w:color w:val="333333"/>
          <w:sz w:val="24"/>
          <w:szCs w:val="24"/>
          <w:lang w:eastAsia="en-PK"/>
        </w:rPr>
        <w:t>Hanif</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Death</w:t>
      </w:r>
      <w:proofErr w:type="gramEnd"/>
      <w:r w:rsidRPr="00003F86">
        <w:rPr>
          <w:rFonts w:ascii="New" w:eastAsia="Times New Roman" w:hAnsi="New" w:cs="Times New Roman"/>
          <w:color w:val="333333"/>
          <w:sz w:val="24"/>
          <w:szCs w:val="24"/>
          <w:lang w:eastAsia="en-PK"/>
        </w:rPr>
        <w:t xml:space="preserve"> under section 302(b)/34, P.P.C. and</w:t>
      </w:r>
    </w:p>
    <w:p w14:paraId="4DA1A2DF" w14:textId="77777777" w:rsidR="00003F86" w:rsidRPr="00003F86" w:rsidRDefault="00003F86" w:rsidP="00003F86">
      <w:pPr>
        <w:shd w:val="clear" w:color="auto" w:fill="FFFFFF"/>
        <w:ind w:left="1440"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years' R.I. under section 336/34, P.P.C.</w:t>
      </w:r>
    </w:p>
    <w:p w14:paraId="4CF21B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F2368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Sher </w:t>
      </w:r>
      <w:proofErr w:type="gramStart"/>
      <w:r w:rsidRPr="00003F86">
        <w:rPr>
          <w:rFonts w:ascii="New" w:eastAsia="Times New Roman" w:hAnsi="New" w:cs="Times New Roman"/>
          <w:color w:val="333333"/>
          <w:sz w:val="24"/>
          <w:szCs w:val="24"/>
          <w:lang w:eastAsia="en-PK"/>
        </w:rPr>
        <w:t>Bahadur</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Imprisonment</w:t>
      </w:r>
      <w:proofErr w:type="gramEnd"/>
      <w:r w:rsidRPr="00003F86">
        <w:rPr>
          <w:rFonts w:ascii="New" w:eastAsia="Times New Roman" w:hAnsi="New" w:cs="Times New Roman"/>
          <w:color w:val="333333"/>
          <w:sz w:val="24"/>
          <w:szCs w:val="24"/>
          <w:lang w:eastAsia="en-PK"/>
        </w:rPr>
        <w:t xml:space="preserve"> for life under section 302(b)</w:t>
      </w:r>
    </w:p>
    <w:p w14:paraId="0C5B2C6A" w14:textId="77777777" w:rsidR="00003F86" w:rsidRPr="00003F86" w:rsidRDefault="00003F86" w:rsidP="00003F86">
      <w:pPr>
        <w:shd w:val="clear" w:color="auto" w:fill="FFFFFF"/>
        <w:ind w:left="1440"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read with section 34, P.P.C. and</w:t>
      </w:r>
    </w:p>
    <w:p w14:paraId="20C39DD3" w14:textId="77777777" w:rsidR="00003F86" w:rsidRPr="00003F86" w:rsidRDefault="00003F86" w:rsidP="00003F86">
      <w:pPr>
        <w:shd w:val="clear" w:color="auto" w:fill="FFFFFF"/>
        <w:ind w:left="1440"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years' R.I. under section 336/34, P.P.C.</w:t>
      </w:r>
    </w:p>
    <w:p w14:paraId="0B8A6DCA" w14:textId="77777777" w:rsidR="00003F86" w:rsidRPr="00003F86" w:rsidRDefault="00003F86" w:rsidP="00003F86">
      <w:pPr>
        <w:shd w:val="clear" w:color="auto" w:fill="FFFFFF"/>
        <w:ind w:left="1440"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Both the sentences were ordered to run</w:t>
      </w:r>
    </w:p>
    <w:p w14:paraId="58A29275" w14:textId="77777777" w:rsidR="00003F86" w:rsidRPr="00003F86" w:rsidRDefault="00003F86" w:rsidP="00003F86">
      <w:pPr>
        <w:shd w:val="clear" w:color="auto" w:fill="FFFFFF"/>
        <w:ind w:left="1440"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concurrently.</w:t>
      </w:r>
    </w:p>
    <w:p w14:paraId="6FD975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7FCD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Murder Reference No.287 of 1998 for confirmation or otherwise of death sentence of Muhammad Hanif, appellant. shall also be replied through this single judgment. </w:t>
      </w:r>
    </w:p>
    <w:p w14:paraId="3604769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4682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Occurrence in this case had taken place after </w:t>
      </w:r>
      <w:proofErr w:type="spellStart"/>
      <w:r w:rsidRPr="00003F86">
        <w:rPr>
          <w:rFonts w:ascii="New" w:eastAsia="Times New Roman" w:hAnsi="New" w:cs="Times New Roman"/>
          <w:color w:val="333333"/>
          <w:sz w:val="24"/>
          <w:szCs w:val="24"/>
          <w:lang w:eastAsia="en-PK"/>
        </w:rPr>
        <w:t>Maghrab</w:t>
      </w:r>
      <w:proofErr w:type="spellEnd"/>
      <w:r w:rsidRPr="00003F86">
        <w:rPr>
          <w:rFonts w:ascii="New" w:eastAsia="Times New Roman" w:hAnsi="New" w:cs="Times New Roman"/>
          <w:color w:val="333333"/>
          <w:sz w:val="24"/>
          <w:szCs w:val="24"/>
          <w:lang w:eastAsia="en-PK"/>
        </w:rPr>
        <w:t xml:space="preserve"> prayer on 23-6-1995 at a distance of 18 kilometres while the matter was reported to the Police through written complaint </w:t>
      </w:r>
      <w:proofErr w:type="spellStart"/>
      <w:r w:rsidRPr="00003F86">
        <w:rPr>
          <w:rFonts w:ascii="New" w:eastAsia="Times New Roman" w:hAnsi="New" w:cs="Times New Roman"/>
          <w:color w:val="333333"/>
          <w:sz w:val="24"/>
          <w:szCs w:val="24"/>
          <w:lang w:eastAsia="en-PK"/>
        </w:rPr>
        <w:t>Exh.P.B</w:t>
      </w:r>
      <w:proofErr w:type="spellEnd"/>
      <w:r w:rsidRPr="00003F86">
        <w:rPr>
          <w:rFonts w:ascii="New" w:eastAsia="Times New Roman" w:hAnsi="New" w:cs="Times New Roman"/>
          <w:color w:val="333333"/>
          <w:sz w:val="24"/>
          <w:szCs w:val="24"/>
          <w:lang w:eastAsia="en-PK"/>
        </w:rPr>
        <w:t xml:space="preserve">. by Khushi Muhammad at 11 p.m. on the same night Chowk </w:t>
      </w:r>
      <w:proofErr w:type="spellStart"/>
      <w:r w:rsidRPr="00003F86">
        <w:rPr>
          <w:rFonts w:ascii="New" w:eastAsia="Times New Roman" w:hAnsi="New" w:cs="Times New Roman"/>
          <w:color w:val="333333"/>
          <w:sz w:val="24"/>
          <w:szCs w:val="24"/>
          <w:lang w:eastAsia="en-PK"/>
        </w:rPr>
        <w:t>Bho</w:t>
      </w:r>
      <w:proofErr w:type="spellEnd"/>
      <w:r w:rsidRPr="00003F86">
        <w:rPr>
          <w:rFonts w:ascii="New" w:eastAsia="Times New Roman" w:hAnsi="New" w:cs="Times New Roman"/>
          <w:color w:val="333333"/>
          <w:sz w:val="24"/>
          <w:szCs w:val="24"/>
          <w:lang w:eastAsia="en-PK"/>
        </w:rPr>
        <w:t xml:space="preserve">-e-Asal and the formal F.I.R. </w:t>
      </w:r>
      <w:proofErr w:type="spellStart"/>
      <w:proofErr w:type="gramStart"/>
      <w:r w:rsidRPr="00003F86">
        <w:rPr>
          <w:rFonts w:ascii="New" w:eastAsia="Times New Roman" w:hAnsi="New" w:cs="Times New Roman"/>
          <w:color w:val="333333"/>
          <w:sz w:val="24"/>
          <w:szCs w:val="24"/>
          <w:lang w:eastAsia="en-PK"/>
        </w:rPr>
        <w:t>Exh.P.B</w:t>
      </w:r>
      <w:proofErr w:type="spellEnd"/>
      <w:proofErr w:type="gramEnd"/>
      <w:r w:rsidRPr="00003F86">
        <w:rPr>
          <w:rFonts w:ascii="New" w:eastAsia="Times New Roman" w:hAnsi="New" w:cs="Times New Roman"/>
          <w:color w:val="333333"/>
          <w:sz w:val="24"/>
          <w:szCs w:val="24"/>
          <w:lang w:eastAsia="en-PK"/>
        </w:rPr>
        <w:t xml:space="preserve">/1 was recorded by Muhammad </w:t>
      </w:r>
      <w:proofErr w:type="spellStart"/>
      <w:r w:rsidRPr="00003F86">
        <w:rPr>
          <w:rFonts w:ascii="New" w:eastAsia="Times New Roman" w:hAnsi="New" w:cs="Times New Roman"/>
          <w:color w:val="333333"/>
          <w:sz w:val="24"/>
          <w:szCs w:val="24"/>
          <w:lang w:eastAsia="en-PK"/>
        </w:rPr>
        <w:t>Zakriya</w:t>
      </w:r>
      <w:proofErr w:type="spellEnd"/>
      <w:r w:rsidRPr="00003F86">
        <w:rPr>
          <w:rFonts w:ascii="New" w:eastAsia="Times New Roman" w:hAnsi="New" w:cs="Times New Roman"/>
          <w:color w:val="333333"/>
          <w:sz w:val="24"/>
          <w:szCs w:val="24"/>
          <w:lang w:eastAsia="en-PK"/>
        </w:rPr>
        <w:t>, Head Constable. </w:t>
      </w:r>
    </w:p>
    <w:p w14:paraId="7FFB0E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7458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Briefly stated the facts of the case are that complainant Khushi Muhammad had five sons. The elder one Muhammad Javed is employed in Police performing duties at Qurban Lines, Lahore. Muhammad Pervaiz, the other son of Javed could not pass the matriculation examination. The remaining three sons of the complainant were studying. Muhammad Javed had come on leave for three days. On 23-6-1995, the complainant after having meal went to the hotel of Jan Muhammad. After having beverage, he started for home back and when reached near mosque </w:t>
      </w:r>
      <w:proofErr w:type="spellStart"/>
      <w:r w:rsidRPr="00003F86">
        <w:rPr>
          <w:rFonts w:ascii="New" w:eastAsia="Times New Roman" w:hAnsi="New" w:cs="Times New Roman"/>
          <w:color w:val="333333"/>
          <w:sz w:val="24"/>
          <w:szCs w:val="24"/>
          <w:lang w:eastAsia="en-PK"/>
        </w:rPr>
        <w:t>Chowkwali</w:t>
      </w:r>
      <w:proofErr w:type="spellEnd"/>
      <w:r w:rsidRPr="00003F86">
        <w:rPr>
          <w:rFonts w:ascii="New" w:eastAsia="Times New Roman" w:hAnsi="New" w:cs="Times New Roman"/>
          <w:color w:val="333333"/>
          <w:sz w:val="24"/>
          <w:szCs w:val="24"/>
          <w:lang w:eastAsia="en-PK"/>
        </w:rPr>
        <w:t xml:space="preserve">, there Muhammad Pervaiz his son also reached on the grocery shop of Abdul Majid. From the VCR shop of </w:t>
      </w:r>
      <w:proofErr w:type="spellStart"/>
      <w:r w:rsidRPr="00003F86">
        <w:rPr>
          <w:rFonts w:ascii="New" w:eastAsia="Times New Roman" w:hAnsi="New" w:cs="Times New Roman"/>
          <w:color w:val="333333"/>
          <w:sz w:val="24"/>
          <w:szCs w:val="24"/>
          <w:lang w:eastAsia="en-PK"/>
        </w:rPr>
        <w:t>Zuliqar</w:t>
      </w:r>
      <w:proofErr w:type="spellEnd"/>
      <w:r w:rsidRPr="00003F86">
        <w:rPr>
          <w:rFonts w:ascii="New" w:eastAsia="Times New Roman" w:hAnsi="New" w:cs="Times New Roman"/>
          <w:color w:val="333333"/>
          <w:sz w:val="24"/>
          <w:szCs w:val="24"/>
          <w:lang w:eastAsia="en-PK"/>
        </w:rPr>
        <w:t xml:space="preserve">, Muhammad Hanif armed with 30 bore pistol and Sher Bahadur empty-handed emerged. Sher Bahadur raised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to kill Muhammad Pervaiz. Upon said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Muhammad Hanif fired a shot which hit Muhammad Pervaiz on his chest towards left. The second and third shots fired by Muhammad Hanif </w:t>
      </w:r>
      <w:r w:rsidRPr="00003F86">
        <w:rPr>
          <w:rFonts w:ascii="New" w:eastAsia="Times New Roman" w:hAnsi="New" w:cs="Times New Roman"/>
          <w:color w:val="333333"/>
          <w:sz w:val="24"/>
          <w:szCs w:val="24"/>
          <w:lang w:eastAsia="en-PK"/>
        </w:rPr>
        <w:lastRenderedPageBreak/>
        <w:t>landed on abdomen and flanks of Muhammad Pervaiz. On hearing the noise of firing Muhammad Javed, the other son of the complainant came out and he too was fired at by Muhammad Hanif which hit near his nose towards right side. Muhammad Pervaiz succumbed to his injuries at the spot.</w:t>
      </w:r>
    </w:p>
    <w:p w14:paraId="536747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2950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motive alleged was that daughter of. Muhammad Younas, first cousin of the complainant was married in the village Deh. On this marriage, a quarrel had taken place between laved and Muhammad Hanif and firing also took place. Later on, due to intervention of the respectable, the matter was compromised. Allegedly, due to this grudge, Muhammad Hanif etc. had committed the murder of Muhammad Pervaiz. Muhammad Javed was also taken to hospital. </w:t>
      </w:r>
    </w:p>
    <w:p w14:paraId="180E24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A807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Investigation of the case Was taken over by Muhammad Rafique S.-I. (P.W.12). Hence, after registration of the formal F. I. R., visited the spot, prepared the injury statement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P.J., inquest report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 K., recorded supplementary statement of the complainant, prepared rough site plan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 </w:t>
      </w:r>
      <w:proofErr w:type="gramStart"/>
      <w:r w:rsidRPr="00003F86">
        <w:rPr>
          <w:rFonts w:ascii="New" w:eastAsia="Times New Roman" w:hAnsi="New" w:cs="Times New Roman"/>
          <w:color w:val="333333"/>
          <w:sz w:val="24"/>
          <w:szCs w:val="24"/>
          <w:lang w:eastAsia="en-PK"/>
        </w:rPr>
        <w:t>L. ,</w:t>
      </w:r>
      <w:proofErr w:type="gramEnd"/>
      <w:r w:rsidRPr="00003F86">
        <w:rPr>
          <w:rFonts w:ascii="New" w:eastAsia="Times New Roman" w:hAnsi="New" w:cs="Times New Roman"/>
          <w:color w:val="333333"/>
          <w:sz w:val="24"/>
          <w:szCs w:val="24"/>
          <w:lang w:eastAsia="en-PK"/>
        </w:rPr>
        <w:t xml:space="preserve"> took into possession the blood-stained earth vide. memo.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 F.2. crime empties P.6 and P.7 of 30 bore pistol were secured vide memo. </w:t>
      </w:r>
      <w:proofErr w:type="spellStart"/>
      <w:r w:rsidRPr="00003F86">
        <w:rPr>
          <w:rFonts w:ascii="New" w:eastAsia="Times New Roman" w:hAnsi="New" w:cs="Times New Roman"/>
          <w:color w:val="333333"/>
          <w:sz w:val="24"/>
          <w:szCs w:val="24"/>
          <w:lang w:eastAsia="en-PK"/>
        </w:rPr>
        <w:t>Exh.P.G</w:t>
      </w:r>
      <w:proofErr w:type="spellEnd"/>
      <w:r w:rsidRPr="00003F86">
        <w:rPr>
          <w:rFonts w:ascii="New" w:eastAsia="Times New Roman" w:hAnsi="New" w:cs="Times New Roman"/>
          <w:color w:val="333333"/>
          <w:sz w:val="24"/>
          <w:szCs w:val="24"/>
          <w:lang w:eastAsia="en-PK"/>
        </w:rPr>
        <w:t xml:space="preserve">. and on 29-6-1995 he recorded the statement of Muhammad laved, the injured. Muhammad Hanif accused was arrested on 2-7-1995 and the accused while in custody led to the recovery of </w:t>
      </w:r>
      <w:proofErr w:type="spellStart"/>
      <w:r w:rsidRPr="00003F86">
        <w:rPr>
          <w:rFonts w:ascii="New" w:eastAsia="Times New Roman" w:hAnsi="New" w:cs="Times New Roman"/>
          <w:color w:val="333333"/>
          <w:sz w:val="24"/>
          <w:szCs w:val="24"/>
          <w:lang w:eastAsia="en-PK"/>
        </w:rPr>
        <w:t>Churri</w:t>
      </w:r>
      <w:proofErr w:type="spellEnd"/>
      <w:r w:rsidRPr="00003F86">
        <w:rPr>
          <w:rFonts w:ascii="New" w:eastAsia="Times New Roman" w:hAnsi="New" w:cs="Times New Roman"/>
          <w:color w:val="333333"/>
          <w:sz w:val="24"/>
          <w:szCs w:val="24"/>
          <w:lang w:eastAsia="en-PK"/>
        </w:rPr>
        <w:t xml:space="preserve"> P.4 which was taken into possession vide memo.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 D. The accused also got recovered pistol 30 bore P.5 which was secured vide memo. </w:t>
      </w:r>
      <w:proofErr w:type="spellStart"/>
      <w:r w:rsidRPr="00003F86">
        <w:rPr>
          <w:rFonts w:ascii="New" w:eastAsia="Times New Roman" w:hAnsi="New" w:cs="Times New Roman"/>
          <w:color w:val="333333"/>
          <w:sz w:val="24"/>
          <w:szCs w:val="24"/>
          <w:lang w:eastAsia="en-PK"/>
        </w:rPr>
        <w:t>Exh.P.E</w:t>
      </w:r>
      <w:proofErr w:type="spellEnd"/>
      <w:r w:rsidRPr="00003F86">
        <w:rPr>
          <w:rFonts w:ascii="New" w:eastAsia="Times New Roman" w:hAnsi="New" w:cs="Times New Roman"/>
          <w:color w:val="333333"/>
          <w:sz w:val="24"/>
          <w:szCs w:val="24"/>
          <w:lang w:eastAsia="en-PK"/>
        </w:rPr>
        <w:t xml:space="preserve">. Sher Bahadur accused was arrested on 15-7-1995. After completion of investigation, both the accused were </w:t>
      </w:r>
      <w:proofErr w:type="spellStart"/>
      <w:r w:rsidRPr="00003F86">
        <w:rPr>
          <w:rFonts w:ascii="New" w:eastAsia="Times New Roman" w:hAnsi="New" w:cs="Times New Roman"/>
          <w:color w:val="333333"/>
          <w:sz w:val="24"/>
          <w:szCs w:val="24"/>
          <w:lang w:eastAsia="en-PK"/>
        </w:rPr>
        <w:t>challaned</w:t>
      </w:r>
      <w:proofErr w:type="spellEnd"/>
      <w:r w:rsidRPr="00003F86">
        <w:rPr>
          <w:rFonts w:ascii="New" w:eastAsia="Times New Roman" w:hAnsi="New" w:cs="Times New Roman"/>
          <w:color w:val="333333"/>
          <w:sz w:val="24"/>
          <w:szCs w:val="24"/>
          <w:lang w:eastAsia="en-PK"/>
        </w:rPr>
        <w:t xml:space="preserve"> to face the trial.</w:t>
      </w:r>
    </w:p>
    <w:p w14:paraId="56329B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79A8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At the trial, prosecution in order to prove its case produced 12 witnesses in all. Then the learned DDA tendered in evidence reports of the Chemical Examiner </w:t>
      </w:r>
      <w:proofErr w:type="spellStart"/>
      <w:r w:rsidRPr="00003F86">
        <w:rPr>
          <w:rFonts w:ascii="New" w:eastAsia="Times New Roman" w:hAnsi="New" w:cs="Times New Roman"/>
          <w:color w:val="333333"/>
          <w:sz w:val="24"/>
          <w:szCs w:val="24"/>
          <w:lang w:eastAsia="en-PK"/>
        </w:rPr>
        <w:t>Exh.P.M</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Exh.P.N</w:t>
      </w:r>
      <w:proofErr w:type="spellEnd"/>
      <w:r w:rsidRPr="00003F86">
        <w:rPr>
          <w:rFonts w:ascii="New" w:eastAsia="Times New Roman" w:hAnsi="New" w:cs="Times New Roman"/>
          <w:color w:val="333333"/>
          <w:sz w:val="24"/>
          <w:szCs w:val="24"/>
          <w:lang w:eastAsia="en-PK"/>
        </w:rPr>
        <w:t xml:space="preserve">., reports of the Serologist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P.O.,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P.P., report of the Forensic Science Laboratory </w:t>
      </w:r>
      <w:proofErr w:type="spellStart"/>
      <w:r w:rsidRPr="00003F86">
        <w:rPr>
          <w:rFonts w:ascii="New" w:eastAsia="Times New Roman" w:hAnsi="New" w:cs="Times New Roman"/>
          <w:color w:val="333333"/>
          <w:sz w:val="24"/>
          <w:szCs w:val="24"/>
          <w:lang w:eastAsia="en-PK"/>
        </w:rPr>
        <w:t>Exh.P.Q</w:t>
      </w:r>
      <w:proofErr w:type="spellEnd"/>
      <w:r w:rsidRPr="00003F86">
        <w:rPr>
          <w:rFonts w:ascii="New" w:eastAsia="Times New Roman" w:hAnsi="New" w:cs="Times New Roman"/>
          <w:color w:val="333333"/>
          <w:sz w:val="24"/>
          <w:szCs w:val="24"/>
          <w:lang w:eastAsia="en-PK"/>
        </w:rPr>
        <w:t>. and closed the case of prosecution. After that, statements of the accused were recorded under section 342, Cr. P. C. in. which they pleaded false implication. However, after conclusion of the trial, the accused were convicted and sentenced as stated above.</w:t>
      </w:r>
    </w:p>
    <w:p w14:paraId="4C4066A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AFAA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Learned counsel for the appellants after having read the entire prosecution evidence, and other material available on record submits that it was a night time occurrence; the F.I.R. was lodged with considerable delay; Khushi Muhammad and Abdullah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xml:space="preserve">. were not present at the spot; Muhammad Javed injured P.W. is real brother of the deceased, he did not see anybody causing injuries on the person of the deceased; there is conflict between ocular account and the medical evidence, recovery of knife and .30 bore pistol have been planted upon Muhammad Hanif appellant; no independent witness has been produced by the prosecution to prove its case, Sher Bahadur appellant is real brother of Muhammad Hanif appellant, so the possibility of his false implication cannot be ruled out and that only proverbial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was attributed to him.</w:t>
      </w:r>
    </w:p>
    <w:p w14:paraId="371E7F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FD89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Learned counsel for the complainant submits that in fact on the very day of occurrence, Khushi Muhammad, the complainant got recorded his supplementary statement stating therein that Muhammad Hanif, appellant gave </w:t>
      </w:r>
      <w:proofErr w:type="spellStart"/>
      <w:r w:rsidRPr="00003F86">
        <w:rPr>
          <w:rFonts w:ascii="New" w:eastAsia="Times New Roman" w:hAnsi="New" w:cs="Times New Roman"/>
          <w:color w:val="333333"/>
          <w:sz w:val="24"/>
          <w:szCs w:val="24"/>
          <w:lang w:eastAsia="en-PK"/>
        </w:rPr>
        <w:t>Churri</w:t>
      </w:r>
      <w:proofErr w:type="spellEnd"/>
      <w:r w:rsidRPr="00003F86">
        <w:rPr>
          <w:rFonts w:ascii="New" w:eastAsia="Times New Roman" w:hAnsi="New" w:cs="Times New Roman"/>
          <w:color w:val="333333"/>
          <w:sz w:val="24"/>
          <w:szCs w:val="24"/>
          <w:lang w:eastAsia="en-PK"/>
        </w:rPr>
        <w:t xml:space="preserve"> blows on the person of Muhammad Pervaiz the deceased and then caused fire-arm injury on the person of Muhammad Javed, the </w:t>
      </w:r>
      <w:r w:rsidRPr="00003F86">
        <w:rPr>
          <w:rFonts w:ascii="New" w:eastAsia="Times New Roman" w:hAnsi="New" w:cs="Times New Roman"/>
          <w:color w:val="333333"/>
          <w:sz w:val="24"/>
          <w:szCs w:val="24"/>
          <w:lang w:eastAsia="en-PK"/>
        </w:rPr>
        <w:lastRenderedPageBreak/>
        <w:t>injured P. W ocular account is fully corroborated by medical evidence, Muhammad Hanif, appellant got recovered knife and .30 bore pistol, reports of the Fire-arms Expert, Chemical Examiner and that of Forensic Science Laboratory are positive in nature; the prosecution had no reason to falsely implicate the appellants; the witnesses are independent and that no confrontation was made by the learned defence counsel. He supports the judgment of the trial Court in toto.</w:t>
      </w:r>
    </w:p>
    <w:p w14:paraId="4483EF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Learned counsel for the State submits that there is lot of difference between fire-arm and knife, hence there is clear conflict between ocular account and the medical evidence so far injuries on the person of Muhammad Pervaiz, the deceased are concerned and as far as injury on the person of Muhammad Javed, the injured P.W. is concerned, that is corroborated by ocular account. He supports the judgment of trial Court qua injury by Muhammad Hanif on the person of Muhammad Javed, injured P.W.</w:t>
      </w:r>
    </w:p>
    <w:p w14:paraId="1495E8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10A9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We have heard learned counsel for the parties and have gone through the impugned judgment and evidence on record. In the instant case, the occurrence had taken place after </w:t>
      </w:r>
      <w:proofErr w:type="spellStart"/>
      <w:r w:rsidRPr="00003F86">
        <w:rPr>
          <w:rFonts w:ascii="New" w:eastAsia="Times New Roman" w:hAnsi="New" w:cs="Times New Roman"/>
          <w:color w:val="333333"/>
          <w:sz w:val="24"/>
          <w:szCs w:val="24"/>
          <w:lang w:eastAsia="en-PK"/>
        </w:rPr>
        <w:t>Maghrab</w:t>
      </w:r>
      <w:proofErr w:type="spellEnd"/>
      <w:r w:rsidRPr="00003F86">
        <w:rPr>
          <w:rFonts w:ascii="New" w:eastAsia="Times New Roman" w:hAnsi="New" w:cs="Times New Roman"/>
          <w:color w:val="333333"/>
          <w:sz w:val="24"/>
          <w:szCs w:val="24"/>
          <w:lang w:eastAsia="en-PK"/>
        </w:rPr>
        <w:t xml:space="preserve"> prayer on 23-6-1995. The matter was reported to the Police on the same night at 11 p.m. through written complaint </w:t>
      </w:r>
      <w:proofErr w:type="spellStart"/>
      <w:r w:rsidRPr="00003F86">
        <w:rPr>
          <w:rFonts w:ascii="New" w:eastAsia="Times New Roman" w:hAnsi="New" w:cs="Times New Roman"/>
          <w:color w:val="333333"/>
          <w:sz w:val="24"/>
          <w:szCs w:val="24"/>
          <w:lang w:eastAsia="en-PK"/>
        </w:rPr>
        <w:t>Exh.P.B</w:t>
      </w:r>
      <w:proofErr w:type="spellEnd"/>
      <w:r w:rsidRPr="00003F86">
        <w:rPr>
          <w:rFonts w:ascii="New" w:eastAsia="Times New Roman" w:hAnsi="New" w:cs="Times New Roman"/>
          <w:color w:val="333333"/>
          <w:sz w:val="24"/>
          <w:szCs w:val="24"/>
          <w:lang w:eastAsia="en-PK"/>
        </w:rPr>
        <w:t xml:space="preserve">. at Chowk </w:t>
      </w:r>
      <w:proofErr w:type="spellStart"/>
      <w:r w:rsidRPr="00003F86">
        <w:rPr>
          <w:rFonts w:ascii="New" w:eastAsia="Times New Roman" w:hAnsi="New" w:cs="Times New Roman"/>
          <w:color w:val="333333"/>
          <w:sz w:val="24"/>
          <w:szCs w:val="24"/>
          <w:lang w:eastAsia="en-PK"/>
        </w:rPr>
        <w:t>Bho</w:t>
      </w:r>
      <w:proofErr w:type="spellEnd"/>
      <w:r w:rsidRPr="00003F86">
        <w:rPr>
          <w:rFonts w:ascii="New" w:eastAsia="Times New Roman" w:hAnsi="New" w:cs="Times New Roman"/>
          <w:color w:val="333333"/>
          <w:sz w:val="24"/>
          <w:szCs w:val="24"/>
          <w:lang w:eastAsia="en-PK"/>
        </w:rPr>
        <w:t xml:space="preserve">-e-Asal and formal F.I.R. </w:t>
      </w:r>
      <w:proofErr w:type="spellStart"/>
      <w:r w:rsidRPr="00003F86">
        <w:rPr>
          <w:rFonts w:ascii="New" w:eastAsia="Times New Roman" w:hAnsi="New" w:cs="Times New Roman"/>
          <w:color w:val="333333"/>
          <w:sz w:val="24"/>
          <w:szCs w:val="24"/>
          <w:lang w:eastAsia="en-PK"/>
        </w:rPr>
        <w:t>Exh.P.B</w:t>
      </w:r>
      <w:proofErr w:type="spellEnd"/>
      <w:r w:rsidRPr="00003F86">
        <w:rPr>
          <w:rFonts w:ascii="New" w:eastAsia="Times New Roman" w:hAnsi="New" w:cs="Times New Roman"/>
          <w:color w:val="333333"/>
          <w:sz w:val="24"/>
          <w:szCs w:val="24"/>
          <w:lang w:eastAsia="en-PK"/>
        </w:rPr>
        <w:t xml:space="preserve">./1 was recorded at 12-05 (mid-night) though distance between the place of occurrence and Police Station was 18 </w:t>
      </w:r>
      <w:proofErr w:type="spellStart"/>
      <w:r w:rsidRPr="00003F86">
        <w:rPr>
          <w:rFonts w:ascii="New" w:eastAsia="Times New Roman" w:hAnsi="New" w:cs="Times New Roman"/>
          <w:color w:val="333333"/>
          <w:sz w:val="24"/>
          <w:szCs w:val="24"/>
          <w:lang w:eastAsia="en-PK"/>
        </w:rPr>
        <w:t>Kiometres</w:t>
      </w:r>
      <w:proofErr w:type="spellEnd"/>
      <w:r w:rsidRPr="00003F86">
        <w:rPr>
          <w:rFonts w:ascii="New" w:eastAsia="Times New Roman" w:hAnsi="New" w:cs="Times New Roman"/>
          <w:color w:val="333333"/>
          <w:sz w:val="24"/>
          <w:szCs w:val="24"/>
          <w:lang w:eastAsia="en-PK"/>
        </w:rPr>
        <w:t xml:space="preserve">. So, it can easily be ascertained that it was a case of delayed F. I. R. and more so the same was not recorded in the Police Station. According to F.I.R., Muhammad Hanif, appellant while armed with .30 bore pistol caused three injuries on the person of the deceased which hit on left side of chest, left flank and front side of abdomen. Thereafter, on hearing the noise of shots, Muhammad Javed, injured P.W. came out and he too was fired a shot which hit near his nose towards right side. The post-mortem on the dead body of deceased was conducted by Doctor Mushtaq (P.W.5). The evidence of the said doctor is at page 29 of the paper book. According to report of the doctor, there were four stab wounds and two abrasions on the person of Muhammad Pervaiz, the deceased. There was no injury with fire-arm on the person of the deceased. There is thus clear conflict between ocular account and the medical evidence. There is lot of difference between a .30 bore pistol and knife. Had Khushi Muhammad, complainant, father of the deceased been present at the spot, he must not have committed such a big mistake while getting the F.I.R. lodged. The noise is created only when a shot is fir6d with fire-arm and if injuries are caused with knife, the cries of victim can be heard. No doubt the crime empties recovered from the spot matched with .30 bore pistol recovered on the </w:t>
      </w:r>
      <w:proofErr w:type="spellStart"/>
      <w:r w:rsidRPr="00003F86">
        <w:rPr>
          <w:rFonts w:ascii="New" w:eastAsia="Times New Roman" w:hAnsi="New" w:cs="Times New Roman"/>
          <w:color w:val="333333"/>
          <w:sz w:val="24"/>
          <w:szCs w:val="24"/>
          <w:lang w:eastAsia="en-PK"/>
        </w:rPr>
        <w:t>pointation</w:t>
      </w:r>
      <w:proofErr w:type="spellEnd"/>
      <w:r w:rsidRPr="00003F86">
        <w:rPr>
          <w:rFonts w:ascii="New" w:eastAsia="Times New Roman" w:hAnsi="New" w:cs="Times New Roman"/>
          <w:color w:val="333333"/>
          <w:sz w:val="24"/>
          <w:szCs w:val="24"/>
          <w:lang w:eastAsia="en-PK"/>
        </w:rPr>
        <w:t xml:space="preserve"> of Muhammad Hanif, appellant and report of the Serologist with regard to human blood on the knife which too was recovered on the </w:t>
      </w:r>
      <w:proofErr w:type="spellStart"/>
      <w:r w:rsidRPr="00003F86">
        <w:rPr>
          <w:rFonts w:ascii="New" w:eastAsia="Times New Roman" w:hAnsi="New" w:cs="Times New Roman"/>
          <w:color w:val="333333"/>
          <w:sz w:val="24"/>
          <w:szCs w:val="24"/>
          <w:lang w:eastAsia="en-PK"/>
        </w:rPr>
        <w:t>pointation</w:t>
      </w:r>
      <w:proofErr w:type="spellEnd"/>
      <w:r w:rsidRPr="00003F86">
        <w:rPr>
          <w:rFonts w:ascii="New" w:eastAsia="Times New Roman" w:hAnsi="New" w:cs="Times New Roman"/>
          <w:color w:val="333333"/>
          <w:sz w:val="24"/>
          <w:szCs w:val="24"/>
          <w:lang w:eastAsia="en-PK"/>
        </w:rPr>
        <w:t xml:space="preserve"> of the appellant was positive in nature, but those do not advance the case of prosecution in view of the clear conflict between eye-witness account furnished by real father of the deceased and the medical evidence. Even if it is assumed that the supplementary statement was made by the complainant just after lodging F.I.R., then the Investigating Officer should have mentioned the use of sharp-edged weapon (Urdu) in Column No. 12 of the inquest report which was prepared by the Investigating Officer after visiting the spot. In the brief facts of the inquest report, the weapon used by Muhammad Hanif accused was shown to be pistol and not the knife. In these circumstances, when there is clear conflict between ocular account and the medical evidence so far as injuries on the person of Muhammad Pervaiz, the deceased, a case for benefit of doubt has been made out by Muhammad Hanif, appellant. Accordingly, while extending the said benefit, we set aside the </w:t>
      </w:r>
      <w:r w:rsidRPr="00003F86">
        <w:rPr>
          <w:rFonts w:ascii="New" w:eastAsia="Times New Roman" w:hAnsi="New" w:cs="Times New Roman"/>
          <w:color w:val="333333"/>
          <w:sz w:val="24"/>
          <w:szCs w:val="24"/>
          <w:lang w:eastAsia="en-PK"/>
        </w:rPr>
        <w:lastRenderedPageBreak/>
        <w:t xml:space="preserve">conviction and sentence recorded against him by the trial Court under section 302(b), P.P.C. and acquit him of tile charge. His death sentence is NOT confirmed and Murder Reference is replied in the NEGATIVE. As far as injury on the person. of Muhammad F Javed, the injured P.W. is concerned, that stands fully proved because according to statement of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Mushtaq (P.W.6) who medically examined the injured stated that Javed had lost the vision of his one eye. So, the sentence awarded to appellant for causing injury on the person of Muhammad Javed P.W. is maintained. The benefit of section 382 B, Cr. P. C. being mandatory is however, granted to appellant. No compensation was directed to be paid by the trial Court. We have issued notice to learned counsel for the appellant Muhammad Hanif which he accepts. So, we direct that Muhammad Hanif shall pay compensation to the tune of Rs.50,000 to Muhammad Javed, the injured P.W. and in case of default, he would undergo S.I. for further six months.</w:t>
      </w:r>
    </w:p>
    <w:p w14:paraId="583375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93743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We may observe here that the trial Court did not convict and sentence Muhammad Hanif, appellant under section 324, P.P.C. but since there is no appeal filed either by State or the complainant, nothing can be done at this stage.</w:t>
      </w:r>
    </w:p>
    <w:p w14:paraId="682629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2400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Sher Bahadur appellant is real brother of Muhammad Hanif, appellant. Only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was attributed to him. The possibility of his false implication being real brother of Muhammad Hanif, his co-appellant thus, cannot be ruled out. Hence while extending the benefit of doubt qua </w:t>
      </w:r>
      <w:proofErr w:type="gramStart"/>
      <w:r w:rsidRPr="00003F86">
        <w:rPr>
          <w:rFonts w:ascii="New" w:eastAsia="Times New Roman" w:hAnsi="New" w:cs="Times New Roman"/>
          <w:color w:val="333333"/>
          <w:sz w:val="24"/>
          <w:szCs w:val="24"/>
          <w:lang w:eastAsia="en-PK"/>
        </w:rPr>
        <w:t>him</w:t>
      </w:r>
      <w:proofErr w:type="gramEnd"/>
      <w:r w:rsidRPr="00003F86">
        <w:rPr>
          <w:rFonts w:ascii="New" w:eastAsia="Times New Roman" w:hAnsi="New" w:cs="Times New Roman"/>
          <w:color w:val="333333"/>
          <w:sz w:val="24"/>
          <w:szCs w:val="24"/>
          <w:lang w:eastAsia="en-PK"/>
        </w:rPr>
        <w:t xml:space="preserve"> we accept the appeal filed by Sher Bahadur appellant and acquit him oil the charge. Conviction and sentence recorded against the appellant is set aside. He is on bail and shall stand discharged from bail bonds.</w:t>
      </w:r>
    </w:p>
    <w:p w14:paraId="4F371B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2834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N.H.Q./M-1805/</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Order</w:t>
      </w:r>
      <w:proofErr w:type="gramEnd"/>
      <w:r w:rsidRPr="00003F86">
        <w:rPr>
          <w:rFonts w:ascii="New" w:eastAsia="Times New Roman" w:hAnsi="New" w:cs="Times New Roman"/>
          <w:color w:val="333333"/>
          <w:sz w:val="24"/>
          <w:szCs w:val="24"/>
          <w:lang w:eastAsia="en-PK"/>
        </w:rPr>
        <w:t xml:space="preserve"> accordingly</w:t>
      </w:r>
    </w:p>
    <w:p w14:paraId="7175FB7D"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3DCF90"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p>
    <w:p w14:paraId="1C50A98C" w14:textId="374F7D04"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1130</w:t>
      </w:r>
    </w:p>
    <w:p w14:paraId="5D8518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60433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[Karachi]</w:t>
      </w:r>
    </w:p>
    <w:p w14:paraId="7A2EF0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5BCC9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Azizullah M. Memon, J</w:t>
      </w:r>
    </w:p>
    <w:p w14:paraId="66990F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8FC66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SOBOO and 5 others---Applicants</w:t>
      </w:r>
    </w:p>
    <w:p w14:paraId="25ED5F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E7F49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142FC9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85373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048E29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DE16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Bail Application No.744 of 2002, decided on 9th December, 2002.</w:t>
      </w:r>
    </w:p>
    <w:p w14:paraId="4F0340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C7E90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724282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A6E8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----S.497---Penal Code (XLV of 1860), Ss.380, 457, 324 &amp; 429---Bail, grant of---One of the accused persons was allegedly caught by complainant party at the place of incident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gun and live cartridges were also recovered from his possession---At bail stage it could not be said that said accused was not guilty of offence with which he stood charged---</w:t>
      </w:r>
      <w:r w:rsidRPr="00003F86">
        <w:rPr>
          <w:rFonts w:ascii="New" w:eastAsia="Times New Roman" w:hAnsi="New" w:cs="Times New Roman"/>
          <w:color w:val="333333"/>
          <w:sz w:val="24"/>
          <w:szCs w:val="24"/>
          <w:lang w:eastAsia="en-PK"/>
        </w:rPr>
        <w:lastRenderedPageBreak/>
        <w:t>Bail was refused to said accused---Remaining five accused were alleged to have run away after complainant party chased them to apprehend them---Said accused persons though were said to have fired from their respective arms on complainant party, but no injury was suffered by anybody from complainant party---Said remaining five accused were admitted to bail. </w:t>
      </w:r>
    </w:p>
    <w:p w14:paraId="2A389E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2EC8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Ayaz Soomro for Applicants.</w:t>
      </w:r>
    </w:p>
    <w:p w14:paraId="72DDEC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BE5F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Mushtaque Ahmed </w:t>
      </w:r>
      <w:proofErr w:type="spellStart"/>
      <w:r w:rsidRPr="00003F86">
        <w:rPr>
          <w:rFonts w:ascii="New" w:eastAsia="Times New Roman" w:hAnsi="New" w:cs="Times New Roman"/>
          <w:color w:val="333333"/>
          <w:sz w:val="24"/>
          <w:szCs w:val="24"/>
          <w:lang w:eastAsia="en-PK"/>
        </w:rPr>
        <w:t>Kourejo</w:t>
      </w:r>
      <w:proofErr w:type="spellEnd"/>
      <w:r w:rsidRPr="00003F86">
        <w:rPr>
          <w:rFonts w:ascii="New" w:eastAsia="Times New Roman" w:hAnsi="New" w:cs="Times New Roman"/>
          <w:color w:val="333333"/>
          <w:sz w:val="24"/>
          <w:szCs w:val="24"/>
          <w:lang w:eastAsia="en-PK"/>
        </w:rPr>
        <w:t xml:space="preserve"> for the State.</w:t>
      </w:r>
    </w:p>
    <w:p w14:paraId="10758B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710EF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7457BD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0C97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It is alleged that the applicants were seen by complainant Nazal and others while they were driving: away the cow of the complainant Nazal from his house, after having trespassed into the same and making preparation to commit such an offence and while </w:t>
      </w:r>
      <w:proofErr w:type="spellStart"/>
      <w:r w:rsidRPr="00003F86">
        <w:rPr>
          <w:rFonts w:ascii="New" w:eastAsia="Times New Roman" w:hAnsi="New" w:cs="Times New Roman"/>
          <w:color w:val="333333"/>
          <w:sz w:val="24"/>
          <w:szCs w:val="24"/>
          <w:lang w:eastAsia="en-PK"/>
        </w:rPr>
        <w:t>Khuda</w:t>
      </w:r>
      <w:proofErr w:type="spellEnd"/>
      <w:r w:rsidRPr="00003F86">
        <w:rPr>
          <w:rFonts w:ascii="New" w:eastAsia="Times New Roman" w:hAnsi="New" w:cs="Times New Roman"/>
          <w:color w:val="333333"/>
          <w:sz w:val="24"/>
          <w:szCs w:val="24"/>
          <w:lang w:eastAsia="en-PK"/>
        </w:rPr>
        <w:t xml:space="preserve"> Bux, Hamzo and Zulfiqar Ali applicants were armed with guns, applicant </w:t>
      </w:r>
      <w:proofErr w:type="spellStart"/>
      <w:r w:rsidRPr="00003F86">
        <w:rPr>
          <w:rFonts w:ascii="New" w:eastAsia="Times New Roman" w:hAnsi="New" w:cs="Times New Roman"/>
          <w:color w:val="333333"/>
          <w:sz w:val="24"/>
          <w:szCs w:val="24"/>
          <w:lang w:eastAsia="en-PK"/>
        </w:rPr>
        <w:t>Soboo</w:t>
      </w:r>
      <w:proofErr w:type="spellEnd"/>
      <w:r w:rsidRPr="00003F86">
        <w:rPr>
          <w:rFonts w:ascii="New" w:eastAsia="Times New Roman" w:hAnsi="New" w:cs="Times New Roman"/>
          <w:color w:val="333333"/>
          <w:sz w:val="24"/>
          <w:szCs w:val="24"/>
          <w:lang w:eastAsia="en-PK"/>
        </w:rPr>
        <w:t xml:space="preserve"> was also armed with gun, Mumtaz Ali and Ali Gul were armed with Kalashnikov rifles and further that when complainant and others raised cries, the applicants allegedly fired the </w:t>
      </w:r>
      <w:proofErr w:type="spellStart"/>
      <w:r w:rsidRPr="00003F86">
        <w:rPr>
          <w:rFonts w:ascii="New" w:eastAsia="Times New Roman" w:hAnsi="New" w:cs="Times New Roman"/>
          <w:color w:val="333333"/>
          <w:sz w:val="24"/>
          <w:szCs w:val="24"/>
          <w:lang w:eastAsia="en-PK"/>
        </w:rPr>
        <w:t>klashnikov</w:t>
      </w:r>
      <w:proofErr w:type="spellEnd"/>
      <w:r w:rsidRPr="00003F86">
        <w:rPr>
          <w:rFonts w:ascii="New" w:eastAsia="Times New Roman" w:hAnsi="New" w:cs="Times New Roman"/>
          <w:color w:val="333333"/>
          <w:sz w:val="24"/>
          <w:szCs w:val="24"/>
          <w:lang w:eastAsia="en-PK"/>
        </w:rPr>
        <w:t xml:space="preserve"> rifle and the guns straight towards the complainant party, which attracted witnesses Abdul Ghafoor and others; P.W. Abdul Ghafoor fired from his gun upon the culprits which made them to leave the said cow at the place of incident, and then they started to run away but they were encircled by the complainant party and applicant </w:t>
      </w:r>
      <w:proofErr w:type="spellStart"/>
      <w:r w:rsidRPr="00003F86">
        <w:rPr>
          <w:rFonts w:ascii="New" w:eastAsia="Times New Roman" w:hAnsi="New" w:cs="Times New Roman"/>
          <w:color w:val="333333"/>
          <w:sz w:val="24"/>
          <w:szCs w:val="24"/>
          <w:lang w:eastAsia="en-PK"/>
        </w:rPr>
        <w:t>Soboo</w:t>
      </w:r>
      <w:proofErr w:type="spellEnd"/>
      <w:r w:rsidRPr="00003F86">
        <w:rPr>
          <w:rFonts w:ascii="New" w:eastAsia="Times New Roman" w:hAnsi="New" w:cs="Times New Roman"/>
          <w:color w:val="333333"/>
          <w:sz w:val="24"/>
          <w:szCs w:val="24"/>
          <w:lang w:eastAsia="en-PK"/>
        </w:rPr>
        <w:t xml:space="preserve"> was duly caught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gun, whereas remaining culprits made good their escape; six live cartridges were also recovered from his possession; three dogs of the complainant party died during the incident while the applicants allegedly fired their fire-arms.</w:t>
      </w:r>
    </w:p>
    <w:p w14:paraId="2F0CEF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4ADB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Mr. Mushtaque Ahmed </w:t>
      </w:r>
      <w:proofErr w:type="spellStart"/>
      <w:r w:rsidRPr="00003F86">
        <w:rPr>
          <w:rFonts w:ascii="New" w:eastAsia="Times New Roman" w:hAnsi="New" w:cs="Times New Roman"/>
          <w:color w:val="333333"/>
          <w:sz w:val="24"/>
          <w:szCs w:val="24"/>
          <w:lang w:eastAsia="en-PK"/>
        </w:rPr>
        <w:t>Kourejo</w:t>
      </w:r>
      <w:proofErr w:type="spellEnd"/>
      <w:r w:rsidRPr="00003F86">
        <w:rPr>
          <w:rFonts w:ascii="New" w:eastAsia="Times New Roman" w:hAnsi="New" w:cs="Times New Roman"/>
          <w:color w:val="333333"/>
          <w:sz w:val="24"/>
          <w:szCs w:val="24"/>
          <w:lang w:eastAsia="en-PK"/>
        </w:rPr>
        <w:t xml:space="preserve"> learned State Counsel has opposed the grant of the ball.</w:t>
      </w:r>
    </w:p>
    <w:p w14:paraId="38C27E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7AF8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It is contended on behalf of the applicants that applicants Ali Gul, Mumtaz Ali, Zulfiqar Ali and Hamza Ali are respectable persons and they voluntarily surrendered themselves before the trial Court, whereby they were remanded to custody and thus, no recovery is made alleged from them; it is further contended that though applicants allegedly fired their -respective fire-arms yet none from the complainant party sustained any injury.</w:t>
      </w:r>
    </w:p>
    <w:p w14:paraId="40A481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21B83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Applicant </w:t>
      </w:r>
      <w:proofErr w:type="spellStart"/>
      <w:r w:rsidRPr="00003F86">
        <w:rPr>
          <w:rFonts w:ascii="New" w:eastAsia="Times New Roman" w:hAnsi="New" w:cs="Times New Roman"/>
          <w:color w:val="333333"/>
          <w:sz w:val="24"/>
          <w:szCs w:val="24"/>
          <w:lang w:eastAsia="en-PK"/>
        </w:rPr>
        <w:t>Soboo</w:t>
      </w:r>
      <w:proofErr w:type="spellEnd"/>
      <w:r w:rsidRPr="00003F86">
        <w:rPr>
          <w:rFonts w:ascii="New" w:eastAsia="Times New Roman" w:hAnsi="New" w:cs="Times New Roman"/>
          <w:color w:val="333333"/>
          <w:sz w:val="24"/>
          <w:szCs w:val="24"/>
          <w:lang w:eastAsia="en-PK"/>
        </w:rPr>
        <w:t xml:space="preserve"> was allegedly caught by the complainant party at the place of incident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gun and live cartridges were also recovered by them from his possession. Hence at this stage of the case, it cannot be said that he is not guilty of the offence with which he stands charged.</w:t>
      </w:r>
    </w:p>
    <w:p w14:paraId="74A009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A8E43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With regard to the remaining five accused/applicants, they are alleged to have run away after the complainant party chased them to apprehend them and, though they are said to have fired from their respective fire-arms on the complainant party, yet, no injury is suffered by any body from the complainant party. Accordingly, remaining five applicants namely </w:t>
      </w:r>
      <w:proofErr w:type="spellStart"/>
      <w:r w:rsidRPr="00003F86">
        <w:rPr>
          <w:rFonts w:ascii="New" w:eastAsia="Times New Roman" w:hAnsi="New" w:cs="Times New Roman"/>
          <w:color w:val="333333"/>
          <w:sz w:val="24"/>
          <w:szCs w:val="24"/>
          <w:lang w:eastAsia="en-PK"/>
        </w:rPr>
        <w:t>Khuda</w:t>
      </w:r>
      <w:proofErr w:type="spellEnd"/>
      <w:r w:rsidRPr="00003F86">
        <w:rPr>
          <w:rFonts w:ascii="New" w:eastAsia="Times New Roman" w:hAnsi="New" w:cs="Times New Roman"/>
          <w:color w:val="333333"/>
          <w:sz w:val="24"/>
          <w:szCs w:val="24"/>
          <w:lang w:eastAsia="en-PK"/>
        </w:rPr>
        <w:t xml:space="preserve"> Bux, Ali Gul, Mumtaz Ali, Zulfiqar Ali and </w:t>
      </w:r>
      <w:proofErr w:type="spellStart"/>
      <w:r w:rsidRPr="00003F86">
        <w:rPr>
          <w:rFonts w:ascii="New" w:eastAsia="Times New Roman" w:hAnsi="New" w:cs="Times New Roman"/>
          <w:color w:val="333333"/>
          <w:sz w:val="24"/>
          <w:szCs w:val="24"/>
          <w:lang w:eastAsia="en-PK"/>
        </w:rPr>
        <w:t>Hamz</w:t>
      </w:r>
      <w:proofErr w:type="spellEnd"/>
      <w:r w:rsidRPr="00003F86">
        <w:rPr>
          <w:rFonts w:ascii="New" w:eastAsia="Times New Roman" w:hAnsi="New" w:cs="Times New Roman"/>
          <w:color w:val="333333"/>
          <w:sz w:val="24"/>
          <w:szCs w:val="24"/>
          <w:lang w:eastAsia="en-PK"/>
        </w:rPr>
        <w:t xml:space="preserve"> Ali are admitted to bail, each in the sum of Rs.100,000 and P.R. bond in the like amount to the satisfaction of the trial Court.</w:t>
      </w:r>
    </w:p>
    <w:p w14:paraId="7EC8D8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213E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H.B.T./S-290/</w:t>
      </w:r>
      <w:proofErr w:type="gramStart"/>
      <w:r w:rsidRPr="00003F86">
        <w:rPr>
          <w:rFonts w:ascii="New" w:eastAsia="Times New Roman" w:hAnsi="New" w:cs="Times New Roman"/>
          <w:color w:val="333333"/>
          <w:sz w:val="24"/>
          <w:szCs w:val="24"/>
          <w:lang w:eastAsia="en-PK"/>
        </w:rPr>
        <w:t>K</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Order</w:t>
      </w:r>
      <w:proofErr w:type="gramEnd"/>
      <w:r w:rsidRPr="00003F86">
        <w:rPr>
          <w:rFonts w:ascii="New" w:eastAsia="Times New Roman" w:hAnsi="New" w:cs="Times New Roman"/>
          <w:color w:val="333333"/>
          <w:sz w:val="24"/>
          <w:szCs w:val="24"/>
          <w:lang w:eastAsia="en-PK"/>
        </w:rPr>
        <w:t xml:space="preserve"> accordingly.</w:t>
      </w:r>
    </w:p>
    <w:p w14:paraId="68698E3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3482FDCD" w14:textId="4E09B78E"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1131</w:t>
      </w:r>
    </w:p>
    <w:p w14:paraId="204F5F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FFEC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0D447D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79F07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4AF800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74756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JIND WADDA---Petitioner</w:t>
      </w:r>
    </w:p>
    <w:p w14:paraId="76C818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56D52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7E1468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FE7CB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ARSHAD IQBAL, ADDITIONAL DISTRICT JUDGE, MULTAN and 3 others---Respondents</w:t>
      </w:r>
    </w:p>
    <w:p w14:paraId="2A7505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6542F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No.930 of 2003, decided on 10th March, 2003.</w:t>
      </w:r>
    </w:p>
    <w:p w14:paraId="46A90B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3C3F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486EED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8706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5---Constitution of Pakistan (1973), Art. 199---Constitutional petition---Maintenance allowance, determination of---Family Court has exclusive jurisdiction to decide such matters---No misreading of evidence nor any material piece of evidence having been overlooked while determining the amount of maintenance awarded, Constitutional petition was dismissed.</w:t>
      </w:r>
    </w:p>
    <w:p w14:paraId="70FED2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E4D6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380D25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6F4F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5---Constitution of Pakistan (1973), Art. 199---Constitutional petition---Constitutional jurisdiction of High Court---Scope---High Court can quash an order passed by a subordinate Court as without lawful authority and of no legal effect but cannot substitute its own findings for that of the lower Courts.</w:t>
      </w:r>
    </w:p>
    <w:p w14:paraId="284EDB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5550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(c) Constitution of Pakistan (</w:t>
      </w:r>
      <w:proofErr w:type="gramStart"/>
      <w:r w:rsidRPr="00003F86">
        <w:rPr>
          <w:rFonts w:ascii="inherit" w:eastAsia="Times New Roman" w:hAnsi="inherit" w:cs="Times New Roman"/>
          <w:b/>
          <w:bCs/>
          <w:color w:val="333333"/>
          <w:sz w:val="24"/>
          <w:szCs w:val="24"/>
          <w:bdr w:val="none" w:sz="0" w:space="0" w:color="auto" w:frame="1"/>
          <w:lang w:eastAsia="en-PK"/>
        </w:rPr>
        <w:t>1973)---</w:t>
      </w:r>
      <w:proofErr w:type="gramEnd"/>
    </w:p>
    <w:p w14:paraId="080C85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7ACC4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 199---Constitutional jurisdiction of High Court---Scope---In the absence of any illegality, irregularity, material defects of procedure, errors of law or fact the judgment of the Court below could not be disturbed---Constitutional petition was dismissed in circumstances.</w:t>
      </w:r>
    </w:p>
    <w:p w14:paraId="78FCCC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313C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Manzoor Hussain Bhutta for Petitioner.</w:t>
      </w:r>
    </w:p>
    <w:p w14:paraId="1CE8F5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2C592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306506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B3AA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He has been heard. Writ petition and its annexures perused.</w:t>
      </w:r>
    </w:p>
    <w:p w14:paraId="3D9E38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E36D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Respondents Nos.3 and 4, respectively wife and minor son, of the petitioner had filed a suit claiming maintenance from the petitioner at the rate of Rs.2,000 per month. It was contested </w:t>
      </w:r>
      <w:r w:rsidRPr="00003F86">
        <w:rPr>
          <w:rFonts w:ascii="New" w:eastAsia="Times New Roman" w:hAnsi="New" w:cs="Times New Roman"/>
          <w:color w:val="333333"/>
          <w:sz w:val="24"/>
          <w:szCs w:val="24"/>
          <w:lang w:eastAsia="en-PK"/>
        </w:rPr>
        <w:lastRenderedPageBreak/>
        <w:t>by the Petitioner. After framing necessary issues and recording evidence, it was ultimately decreed by respondent- No.2, Judge Family Court, Multan and the said respondents were granted maintenance allowance at the rate of Rs.1,000 each per month vide judgment dated 18-6-2002. Petitioner's appeal against that decree was dismissed by respondent No. 1, the learned Additional District Judge, Multan on 21-1-2003. </w:t>
      </w:r>
    </w:p>
    <w:p w14:paraId="24DA1A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32D2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The aforesaid judgments of the two Courts below are called in question in this Constitutional petition as null and void and are prayed to be declared as such on the grounds that they are based on misreading and non-reading of evidence; that evidence was not properly appraised inasmuch as while determining the rate of maintenance, petitioner's financial position and his liabilities were not considered and that both the Courts below, while exercising jurisdiction, had acted illegally and with material irregularity in determining the amount of maintenance allowance which is excessive.</w:t>
      </w:r>
    </w:p>
    <w:p w14:paraId="5EC936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2C61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Learned counsel for the petitioner could not draw my attention to any material piece of evidence which was misread or overlooked by any of the two Courts below.</w:t>
      </w:r>
    </w:p>
    <w:p w14:paraId="0994FE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3F464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Assessment of evidence or to determine the amount of maintenance is the function of the Family Court and its Appellate Court which are vested with exclusive jurisdiction to decide such matters. A perusal of evidence coupled with impugned judgments reveals that neither there appears to be any misreading of evidence nor any material piece of evidence appears to have been overlooked while determining the amount of maintenance awarded.</w:t>
      </w:r>
    </w:p>
    <w:p w14:paraId="41B58B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CB612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High Court in its extraordinary jurisdiction can quash an order passed by subordinate Court as without lawful authority and of no legal effect but it cannot substitute its own judgment for that of the subordinate Court in determining or reducing the quantum of maintenance fixed by the Family Court and affirmed by its Appellate Court. In writ jurisdiction finding of fact recorded by subordinate Courts can neither be substituted nor opinion regarding adequacy of evidence can be given.</w:t>
      </w:r>
    </w:p>
    <w:p w14:paraId="1FE736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22EC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The words "illegally or with material irregularity", have reference to material defects of procedure in the course of trial and not to errors of law or fact, Counsel for the petitioner could not point out the breach of any provision of law or the commission of any error of procedure by any of the two Courts below.</w:t>
      </w:r>
    </w:p>
    <w:p w14:paraId="4AD6B0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338B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Being devoid of any merit, this petition is hereby dismissed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w:t>
      </w:r>
    </w:p>
    <w:p w14:paraId="3988B1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FE8E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 M. /J-85/L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 dismissed.</w:t>
      </w:r>
    </w:p>
    <w:p w14:paraId="7F9E77F9"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6D874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6DECEBA4" w14:textId="0344465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1133</w:t>
      </w:r>
    </w:p>
    <w:p w14:paraId="3518DB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5B71B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2CB9213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53CC5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Before Ch. Ijaz Ahmad, J</w:t>
      </w:r>
    </w:p>
    <w:p w14:paraId="176BDD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01476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SALEEM and 3 others---Petitioners</w:t>
      </w:r>
    </w:p>
    <w:p w14:paraId="4C05D1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63FDD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2B2132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3AE1C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FEDERAL PUBLIC SERVICE COMMISISON OF PAKISTAN through Chairman, Islamabad and 2 others---Respondents</w:t>
      </w:r>
    </w:p>
    <w:p w14:paraId="398E1F7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59E8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No.4408 of 2003, decided on 10th April, 2003.</w:t>
      </w:r>
    </w:p>
    <w:p w14:paraId="402CFF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4A4D7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Constitution of Pakistan (</w:t>
      </w:r>
      <w:proofErr w:type="gramStart"/>
      <w:r w:rsidRPr="00003F86">
        <w:rPr>
          <w:rFonts w:ascii="New" w:eastAsia="Times New Roman" w:hAnsi="New" w:cs="Times New Roman"/>
          <w:color w:val="333333"/>
          <w:spacing w:val="-3"/>
          <w:kern w:val="36"/>
          <w:sz w:val="24"/>
          <w:szCs w:val="24"/>
          <w:lang w:eastAsia="en-PK"/>
        </w:rPr>
        <w:t>1973)-----</w:t>
      </w:r>
      <w:proofErr w:type="gramEnd"/>
      <w:r w:rsidRPr="00003F86">
        <w:rPr>
          <w:rFonts w:ascii="New" w:eastAsia="Times New Roman" w:hAnsi="New" w:cs="Times New Roman"/>
          <w:color w:val="333333"/>
          <w:spacing w:val="-3"/>
          <w:kern w:val="36"/>
          <w:sz w:val="24"/>
          <w:szCs w:val="24"/>
          <w:lang w:eastAsia="en-PK"/>
        </w:rPr>
        <w:t> </w:t>
      </w:r>
    </w:p>
    <w:p w14:paraId="5289AB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7920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----Art.199---Constitutional jurisdiction of High Court---Scope---High Court has jurisdiction to interpret the law and not to take the role of the policy maker or of the Legislature or of rule-making authority in the garb of interpretation---Even in case of harsh rules framed by the Authorities High Court has no jurisdiction to strike down the same-- Principles.</w:t>
      </w:r>
    </w:p>
    <w:p w14:paraId="6FE7C8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F137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State v. Zia-ur-Rehman and others PLD 1973 SC 49; Mian Muhammad Nawaz Sharif v. Federation of Pakistan and others PLD 1993 SC 473; Government of Pakistan v. Zamir Ahmad Khan PLD 1975 SC 667; Zamir Ahmad Khan v. Government of Pakistan and another 1978 SCMR 327; Federation of Pakistan v. Mirza Muhammad Irfan Baig and 4 others 1992 SCMR 2430 and Samad Khan's case 1993 MLD 726 fol.</w:t>
      </w:r>
    </w:p>
    <w:p w14:paraId="25EF6D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D3994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Farid Anwar for Petitioner.</w:t>
      </w:r>
    </w:p>
    <w:p w14:paraId="54FB32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D115B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4739CF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D309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petitioner has challenged the vires of the rules framed by the respondents through this Constitutional petition whereby the age limit for the candidate for admission of C.S.S. Examination hat been modified/changed from 30 years to 28 years and 35 to 30 years respectively by the respondent.</w:t>
      </w:r>
    </w:p>
    <w:p w14:paraId="2E29F4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A30A7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learned counsel of the petitioner submits that petitioner had initiated preparation to appear in the examination but all of a </w:t>
      </w:r>
      <w:proofErr w:type="gramStart"/>
      <w:r w:rsidRPr="00003F86">
        <w:rPr>
          <w:rFonts w:ascii="New" w:eastAsia="Times New Roman" w:hAnsi="New" w:cs="Times New Roman"/>
          <w:color w:val="333333"/>
          <w:sz w:val="24"/>
          <w:szCs w:val="24"/>
          <w:lang w:eastAsia="en-PK"/>
        </w:rPr>
        <w:t>sudden</w:t>
      </w:r>
      <w:proofErr w:type="gramEnd"/>
      <w:r w:rsidRPr="00003F86">
        <w:rPr>
          <w:rFonts w:ascii="New" w:eastAsia="Times New Roman" w:hAnsi="New" w:cs="Times New Roman"/>
          <w:color w:val="333333"/>
          <w:sz w:val="24"/>
          <w:szCs w:val="24"/>
          <w:lang w:eastAsia="en-PK"/>
        </w:rPr>
        <w:t xml:space="preserve"> the respondents had amended the rule. The petitioner had secured vested right to appear on the basis of the old rules. He further submits that respondents framed the rules in violation of the Article 25 of the Constitution. He further urges that respondents have no lawful authority to amend the earlier rules in derogation of the rights of the petitioner. He summed up his arguments that rules are very harsh.</w:t>
      </w:r>
    </w:p>
    <w:p w14:paraId="7BD544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B9A6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I have given my anxious consideration to the contentions of the learned counsel of the parties and perused the record.</w:t>
      </w:r>
    </w:p>
    <w:p w14:paraId="50373E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570F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It is settled principle of law that this Court has only jurisdiction to interpret the law as per principle laid down by the Honourable Supreme Court in the following judgments:</w:t>
      </w:r>
    </w:p>
    <w:p w14:paraId="10F556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F006B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The State v. Zia-ur-Rehman and others (PLD 1973 SC 49).</w:t>
      </w:r>
    </w:p>
    <w:p w14:paraId="3E2470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069A5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Mian Muhammad Nawaz Sharif v. Federation of Pakistan and others (PLD 1993 SC 473).</w:t>
      </w:r>
    </w:p>
    <w:p w14:paraId="735CE4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B554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This Court has no jurisdiction to take the role of the policy maker or to take the role of the Legislature or to take the role of rule-making </w:t>
      </w:r>
      <w:r w:rsidRPr="00003F86">
        <w:rPr>
          <w:rFonts w:ascii="inherit" w:eastAsia="Times New Roman" w:hAnsi="inherit" w:cs="Times New Roman"/>
          <w:color w:val="333333"/>
          <w:sz w:val="24"/>
          <w:szCs w:val="24"/>
          <w:bdr w:val="none" w:sz="0" w:space="0" w:color="auto" w:frame="1"/>
          <w:lang w:eastAsia="en-PK"/>
        </w:rPr>
        <w:t>authority in the garb of interpretation. The respondents have lawful authority to frame the rules and this Court has no jurisdiction to take the role of the rule-making authority. In arriving to this conclusion, I am fortified by the following judgments:</w:t>
      </w:r>
    </w:p>
    <w:p w14:paraId="40706B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3EB84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Government of Pakistan v. Zamir Ahmad Khan (PLD 1975 SC 667).</w:t>
      </w:r>
    </w:p>
    <w:p w14:paraId="6D37C6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0FBFE8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Zamir Ahmad Khan v. Government of Pakistan and another (1978 SCMR 327).</w:t>
      </w:r>
    </w:p>
    <w:p w14:paraId="504146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733757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The question of law has already been settled by the Honourable Supreme Court of Pakistan in Federation of Pakistan v. Mirza Muhammad Irfan Baig and 4 others (1992 SCMR 2430)., In case the rules are harsh even then this Court has no jurisdiction to strike down the rules as per C principles laid down in Samad Khan's case (1993 MLD 726).</w:t>
      </w:r>
    </w:p>
    <w:p w14:paraId="2D25BC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BAAED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5. In view of what has been discussed above, writ petition is not maintainable. The petitioner is well within his right to avail the proper remedy under the law before the competent authority for relaxation of age.</w:t>
      </w:r>
    </w:p>
    <w:p w14:paraId="077561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D2965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With these observations the writ petition is disposed of.</w:t>
      </w:r>
    </w:p>
    <w:p w14:paraId="78316E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B5CEF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M-1842/</w:t>
      </w:r>
      <w:proofErr w:type="gramStart"/>
      <w:r w:rsidRPr="00003F86">
        <w:rPr>
          <w:rFonts w:ascii="inherit" w:eastAsia="Times New Roman" w:hAnsi="inherit" w:cs="Times New Roman"/>
          <w:color w:val="333333"/>
          <w:sz w:val="24"/>
          <w:szCs w:val="24"/>
          <w:bdr w:val="none" w:sz="0" w:space="0" w:color="auto" w:frame="1"/>
          <w:lang w:eastAsia="en-PK"/>
        </w:rPr>
        <w:t>L  Order</w:t>
      </w:r>
      <w:proofErr w:type="gramEnd"/>
      <w:r w:rsidRPr="00003F86">
        <w:rPr>
          <w:rFonts w:ascii="inherit" w:eastAsia="Times New Roman" w:hAnsi="inherit" w:cs="Times New Roman"/>
          <w:color w:val="333333"/>
          <w:sz w:val="24"/>
          <w:szCs w:val="24"/>
          <w:bdr w:val="none" w:sz="0" w:space="0" w:color="auto" w:frame="1"/>
          <w:lang w:eastAsia="en-PK"/>
        </w:rPr>
        <w:t xml:space="preserve"> accordingly.</w:t>
      </w:r>
    </w:p>
    <w:p w14:paraId="575AB1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br/>
      </w:r>
    </w:p>
    <w:p w14:paraId="4D516683" w14:textId="792AC601"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1135</w:t>
      </w:r>
    </w:p>
    <w:p w14:paraId="46D693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0EA01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C36EB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1F076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00F82D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BFD83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ALLAH WASAYA and others---Petitioners</w:t>
      </w:r>
    </w:p>
    <w:p w14:paraId="579BFF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6B881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3F5856B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B044C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PROVINCE OF PUNJAB and others---Respondents</w:t>
      </w:r>
    </w:p>
    <w:p w14:paraId="2EEA56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0725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No-505 of 1993, decided on 28th March, 2003.</w:t>
      </w:r>
    </w:p>
    <w:p w14:paraId="003C6D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5408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17E394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BBE8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----Ss.115, 12(2) &amp; O.XXIII, R.1---Earlier suit dismissed as withdrawn without seeking permission to file a fresh suit on same cause of action-- Appeal against, that order was also </w:t>
      </w:r>
      <w:r w:rsidRPr="00003F86">
        <w:rPr>
          <w:rFonts w:ascii="New" w:eastAsia="Times New Roman" w:hAnsi="New" w:cs="Times New Roman"/>
          <w:color w:val="333333"/>
          <w:sz w:val="24"/>
          <w:szCs w:val="24"/>
          <w:lang w:eastAsia="en-PK"/>
        </w:rPr>
        <w:lastRenderedPageBreak/>
        <w:t>dismissed---Contention that said appeal should have been treated as an application under S.12(2), C.P.C. because the counsel had withdrawn the previous suit without instructions was repelled on the ground that the objection regarding decision given by First Appellate Court and that too in an. appeal regarding previous suit could not be raised for the first time in revision petition.</w:t>
      </w:r>
    </w:p>
    <w:p w14:paraId="13D20F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A675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Qanun-e-Shahadat (10 of </w:t>
      </w:r>
      <w:proofErr w:type="gramStart"/>
      <w:r w:rsidRPr="00003F86">
        <w:rPr>
          <w:rFonts w:ascii="inherit" w:eastAsia="Times New Roman" w:hAnsi="inherit" w:cs="Times New Roman"/>
          <w:b/>
          <w:bCs/>
          <w:color w:val="333333"/>
          <w:sz w:val="24"/>
          <w:szCs w:val="24"/>
          <w:bdr w:val="none" w:sz="0" w:space="0" w:color="auto" w:frame="1"/>
          <w:lang w:eastAsia="en-PK"/>
        </w:rPr>
        <w:t>1984)---</w:t>
      </w:r>
      <w:proofErr w:type="gramEnd"/>
    </w:p>
    <w:p w14:paraId="18EA42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04F1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----Art.114---Estoppel---Principle of---Objection regarding mortgage having not been raised by predecessor-in-interest of the petitioners or even by their predecessor-in-interest it did not lie in their mouth now to raise objection that mortgage was void since its inception to the extent of mortgagee as he was a minor.</w:t>
      </w:r>
    </w:p>
    <w:p w14:paraId="4E9E6D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CAAD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(c)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30631B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1D0A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----S.115---Concurrent findings of fact by the Courts below-- Interference by High Court---Scope---Section 115, C.P.C. is attracted against irregular exercise, non-exercise or illegal, assumption of jurisdiction and not against conclusions of law or fact not involving, the question of jurisdiction.</w:t>
      </w:r>
    </w:p>
    <w:p w14:paraId="262539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126E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Riaz Muhammad Khan Sadhu Zai for Petitioners.</w:t>
      </w:r>
    </w:p>
    <w:p w14:paraId="471395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6987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Mehr Zauq Muhammad Sipra for Respondent No.2.</w:t>
      </w:r>
    </w:p>
    <w:p w14:paraId="4C7174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8D1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Syed Kabeer Mahmood for Respondents Nos.7-A, 11-A and</w:t>
      </w:r>
    </w:p>
    <w:p w14:paraId="3BD7A2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90B3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17th March, 2003</w:t>
      </w:r>
    </w:p>
    <w:p w14:paraId="7C4362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1E5F1D"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6833B8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2F30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this civil revision concurrent judgments of two Courts below are called in question.</w:t>
      </w:r>
    </w:p>
    <w:p w14:paraId="64698D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56AE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Brief facts necessary for the disposal of this civil revision are that on 1-3-1980, the petitioners filed suit for a declaration that they are owners in possession of land measuring 35 </w:t>
      </w:r>
      <w:proofErr w:type="spellStart"/>
      <w:r w:rsidRPr="00003F86">
        <w:rPr>
          <w:rFonts w:ascii="New" w:eastAsia="Times New Roman" w:hAnsi="New" w:cs="Times New Roman"/>
          <w:color w:val="333333"/>
          <w:sz w:val="24"/>
          <w:szCs w:val="24"/>
          <w:lang w:eastAsia="en-PK"/>
        </w:rPr>
        <w:t>Kanals</w:t>
      </w:r>
      <w:proofErr w:type="spellEnd"/>
      <w:r w:rsidRPr="00003F86">
        <w:rPr>
          <w:rFonts w:ascii="New" w:eastAsia="Times New Roman" w:hAnsi="New" w:cs="Times New Roman"/>
          <w:color w:val="333333"/>
          <w:sz w:val="24"/>
          <w:szCs w:val="24"/>
          <w:lang w:eastAsia="en-PK"/>
        </w:rPr>
        <w:t xml:space="preserve">, 7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the defendants have no concern with the same and Mutations Nos.314, 317 and 318 attested in the year 1971 whereby the said land was respectfully transferred in favour of Central Government, defendants Nos.3 and 4 and in favour of defendant No.5, are illegal and ineffective on their rights.</w:t>
      </w:r>
    </w:p>
    <w:p w14:paraId="5864FA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DB4D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Precisely their case was that their predecessor-in-interest viz Rehmat and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sons of Loona were owners of the said land who had mortgaged the same to non-Muslim vide registered mortgage deed on 23-2-1897, mutation whereof was attested on 14-6-1897. At the time of partition of the sub-continent the non-Muslim mortgagees migrated to India and was declared evacuees.</w:t>
      </w:r>
    </w:p>
    <w:p w14:paraId="5C3244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7A59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4. In 1963-64 Central Government was recorded as mortgagee of the said land which was later on transferred vide Mutation No.314, attested on 30-7-1971. It was thereafter transferred by the Central Government as Evacuee Property in favour of defendants Nos.3 and 4 vide Mutation No.317 who in turn alienated the same in favour of defendant No.5, vide Mutation No.318 (respondents Nos.7-A, 11-A and 11-B are successors-in-interest of defendant No. 5).</w:t>
      </w:r>
    </w:p>
    <w:p w14:paraId="63C2F2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CF3E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It was alleged that at the time of mortgage, mortgagor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was minor hence to his extent the mortgage was void and secondly it was a usufructuary mortgage; the non-Muslim mortgagees had been enjoying its usufructs till 1947 whereafter they migrated and had thus realized the crops equal to the mortgage money hence on their evacuation, the mortgage stood redeemed and in any case if any amount of mortgage money was outstanding, it was paid by the petitioners to the Central Government who had acquired mortgagee rights in the land and not the land itself. For the said reasons, the land in question could neither be treated as evacuee property nor it could be allotted as such.</w:t>
      </w:r>
    </w:p>
    <w:p w14:paraId="51A205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B7BC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The suit was contested. After framing relevant issues and recording evidence, the learned Senior Civil Judge, Vehari dismissed the same with costs on 13-4-1987. Petitioners appeal against that decree was also dismissed by Additional District Judge, Vehari on 17-4-1993.</w:t>
      </w:r>
    </w:p>
    <w:p w14:paraId="56BEF6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F590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The aforesaid concurrent judgments are assailed in this revision petition which is opposed by the learned counsel for respondents Nos.7-A, 11-A and 11-B, successors-in-interest of defendant No.5.</w:t>
      </w:r>
    </w:p>
    <w:p w14:paraId="45BD2A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05D4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Arguments heard, revision petition and its annexures perused.</w:t>
      </w:r>
    </w:p>
    <w:p w14:paraId="4BADB3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B940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9. It was argued by the learned counsel for the petitioners that' findings of both the Courts below on Issue No. 1, are against law and facts, and they had erred in holding that suit was barred under Order XXIII, rule 1(3), C.P.C.</w:t>
      </w:r>
    </w:p>
    <w:p w14:paraId="1AE485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CFC9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Contention is devoid of any force inasmuch as it was amply proved on record through documentary evidence that previous suit filed by the petitioners on the same cause of action was withdrawn on 5-12-1978 without seeking permission to file a fresh suit on the same cause. Appeal against that order filed by the petitioners was dismissed by Additional District Judge, Vehari on 14-1-1980. Learned counsel for the petitioners urged that the said appeal should have been treated as an application under section 12(2), C.P.C. because the counsel had withdrawn the previous suit without instruction from the petitioners. The said objection regarding decision given by Additional District Judge, on 14-1-1980 and that too in an appeal regarding previous suit, cannot be I, raised for the first time in this revision petition.</w:t>
      </w:r>
    </w:p>
    <w:p w14:paraId="7D6DBA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8A2B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11. It was next submitted by the learned counsel for the petitioners that the previous suit as well as the second suit were both, in fact, for redemption of mortgage and so long as the mortgage subsists, the mortgagor has a right to redeem it within the time prescribed by law hence dismissal of the previous suit or even failure to pay mortgage money did not bar the institution of subsequent suit for redemption. According to the learned counsel, both the </w:t>
      </w:r>
      <w:r w:rsidRPr="00003F86">
        <w:rPr>
          <w:rFonts w:ascii="New" w:eastAsia="Times New Roman" w:hAnsi="New" w:cs="Times New Roman"/>
          <w:color w:val="333333"/>
          <w:sz w:val="24"/>
          <w:szCs w:val="24"/>
          <w:lang w:eastAsia="en-PK"/>
        </w:rPr>
        <w:lastRenderedPageBreak/>
        <w:t>Courts below had filed to consider the said legal aspect and had, therefore, acted illegally and with material irregularity in holding that the suit was hit by Order XXIII, rule 1(3), C.P.C.</w:t>
      </w:r>
    </w:p>
    <w:p w14:paraId="50ACF6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89D1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 The above argument is entirely misconceived because neither the previous nor the subsequent suit was for redemption of mortgage. In both the suits it was clearly pleaded that the mortgage stood redeemed in 1947 when the evacuee mortgagees migrated and that in any case if any amount of mortgage money was outstanding it was paid by the petitioners to the Central Government hence the property stood redeemed. Both the stilts were for a declaration that the petitioners are in possession of the suit-land as absolute owners thereof. The argument of the learned counsel that the suits were for redemption of mortgage is, therefore, contradictory to the claim made by the petitioners in their suits and as such is not tenable being misconceived. Moreover, it stood proved on record that it was not a usufructs mortgage, and property having been mortgaged with possession had not been redeemed by the mortgagors for a period of 60 years whereafter its possession had passed to the Central Government as evacuee property which was transferred by it as such to defendants Nos.3 and 4 who in turn sold it to defendant No.5. Property in question having not been redeemed within period of limitation, petitioners had lost their right to redeem the same and their title to hold it had become extinct.</w:t>
      </w:r>
    </w:p>
    <w:p w14:paraId="4048D1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A6E8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13. It was next argued that it was not rebutted that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(one of the mortgagors), was minor at the time of the creation of mortgage hence mortgage was void to the extent of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It was urged that the learned Courts below did not avert to the aforesaid important legal aspect.</w:t>
      </w:r>
    </w:p>
    <w:p w14:paraId="522582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1BA4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14. Argument is without force because it is rather, too late in the day to assert so inasmuch as according to para.6 of the plaint, the petitioners have themselves alleged that on the death of said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his share in the property had devolved on Raheem </w:t>
      </w:r>
      <w:proofErr w:type="spellStart"/>
      <w:r w:rsidRPr="00003F86">
        <w:rPr>
          <w:rFonts w:ascii="New" w:eastAsia="Times New Roman" w:hAnsi="New" w:cs="Times New Roman"/>
          <w:color w:val="333333"/>
          <w:sz w:val="24"/>
          <w:szCs w:val="24"/>
          <w:lang w:eastAsia="en-PK"/>
        </w:rPr>
        <w:t>Bukhsh</w:t>
      </w:r>
      <w:proofErr w:type="spellEnd"/>
      <w:r w:rsidRPr="00003F86">
        <w:rPr>
          <w:rFonts w:ascii="New" w:eastAsia="Times New Roman" w:hAnsi="New" w:cs="Times New Roman"/>
          <w:color w:val="333333"/>
          <w:sz w:val="24"/>
          <w:szCs w:val="24"/>
          <w:lang w:eastAsia="en-PK"/>
        </w:rPr>
        <w:t xml:space="preserve">, Abdullah and Murad and on the death of the aforesaid three persons it was inherited by the petitioners.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had spent his entire life after attaining majority without raising any objection and after him his successors Raheem </w:t>
      </w:r>
      <w:proofErr w:type="spellStart"/>
      <w:r w:rsidRPr="00003F86">
        <w:rPr>
          <w:rFonts w:ascii="New" w:eastAsia="Times New Roman" w:hAnsi="New" w:cs="Times New Roman"/>
          <w:color w:val="333333"/>
          <w:sz w:val="24"/>
          <w:szCs w:val="24"/>
          <w:lang w:eastAsia="en-PK"/>
        </w:rPr>
        <w:t>Bukhsh</w:t>
      </w:r>
      <w:proofErr w:type="spellEnd"/>
      <w:r w:rsidRPr="00003F86">
        <w:rPr>
          <w:rFonts w:ascii="New" w:eastAsia="Times New Roman" w:hAnsi="New" w:cs="Times New Roman"/>
          <w:color w:val="333333"/>
          <w:sz w:val="24"/>
          <w:szCs w:val="24"/>
          <w:lang w:eastAsia="en-PK"/>
        </w:rPr>
        <w:t xml:space="preserve">, Abdullah and Murad also did not raise such objection during their entire life. Therefore, when the predecessors-in-interest of the petitioners and even their predecessors-in-interest did not raise any objection, it does not lie in the mouth of the petitioners to now raise B objection that mortgage was void since its inception to the extent of </w:t>
      </w:r>
      <w:proofErr w:type="spellStart"/>
      <w:r w:rsidRPr="00003F86">
        <w:rPr>
          <w:rFonts w:ascii="New" w:eastAsia="Times New Roman" w:hAnsi="New" w:cs="Times New Roman"/>
          <w:color w:val="333333"/>
          <w:sz w:val="24"/>
          <w:szCs w:val="24"/>
          <w:lang w:eastAsia="en-PK"/>
        </w:rPr>
        <w:t>Saddoo</w:t>
      </w:r>
      <w:proofErr w:type="spellEnd"/>
      <w:r w:rsidRPr="00003F86">
        <w:rPr>
          <w:rFonts w:ascii="New" w:eastAsia="Times New Roman" w:hAnsi="New" w:cs="Times New Roman"/>
          <w:color w:val="333333"/>
          <w:sz w:val="24"/>
          <w:szCs w:val="24"/>
          <w:lang w:eastAsia="en-PK"/>
        </w:rPr>
        <w:t xml:space="preserve"> as he was minor. Argument of the petitioners' counsel is accordingly repelled.</w:t>
      </w:r>
    </w:p>
    <w:p w14:paraId="337408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7E10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15. It was next argued that the petitioners had applied for redemption on 20-5-1971 but the Deputy Settlement` Commissioner/Collector had illegally rejected their application as time-barred and, thereafter., their petition was also illegally dismissed by the Custodian.</w:t>
      </w:r>
    </w:p>
    <w:p w14:paraId="503C3F7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5C5E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16. Orders of the Deputy Settlement Commissioner/Collector and the Custodian were not assailed in the civil suit hence the argument is irrelevant and is not liable to be considered.</w:t>
      </w:r>
    </w:p>
    <w:p w14:paraId="1CB26C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FE68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17. Learned counsel for the petitioners had also advanced arguments assailing the order of withdrawal passed in the previous suit on 11-10-1975, order passed in appeal on 14-1-1978 </w:t>
      </w:r>
      <w:r w:rsidRPr="00003F86">
        <w:rPr>
          <w:rFonts w:ascii="New" w:eastAsia="Times New Roman" w:hAnsi="New" w:cs="Times New Roman"/>
          <w:color w:val="333333"/>
          <w:sz w:val="24"/>
          <w:szCs w:val="24"/>
          <w:lang w:eastAsia="en-PK"/>
        </w:rPr>
        <w:lastRenderedPageBreak/>
        <w:t xml:space="preserve">by Additional District Judge, against that order but since the said arguments were </w:t>
      </w:r>
      <w:proofErr w:type="gramStart"/>
      <w:r w:rsidRPr="00003F86">
        <w:rPr>
          <w:rFonts w:ascii="New" w:eastAsia="Times New Roman" w:hAnsi="New" w:cs="Times New Roman"/>
          <w:color w:val="333333"/>
          <w:sz w:val="24"/>
          <w:szCs w:val="24"/>
          <w:lang w:eastAsia="en-PK"/>
        </w:rPr>
        <w:t>irrelevant</w:t>
      </w:r>
      <w:proofErr w:type="gramEnd"/>
      <w:r w:rsidRPr="00003F86">
        <w:rPr>
          <w:rFonts w:ascii="New" w:eastAsia="Times New Roman" w:hAnsi="New" w:cs="Times New Roman"/>
          <w:color w:val="333333"/>
          <w:sz w:val="24"/>
          <w:szCs w:val="24"/>
          <w:lang w:eastAsia="en-PK"/>
        </w:rPr>
        <w:t xml:space="preserve"> they are not being reproduced.</w:t>
      </w:r>
    </w:p>
    <w:p w14:paraId="51EBB0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D7E0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18. It was finally contended that both the impugned judgments suffer from non-reading and misreading of evidence. However, learned counsel for the petitioners could not point out any material piece of evidence which was allegedly overlooked or was misread by any of the two Courts below.</w:t>
      </w:r>
    </w:p>
    <w:p w14:paraId="49C1F1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6912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19. A perusal of the impugned judgments coupled with the evidence shows that neither there appears to be any misreading of evidence nor any material piece of evidence appears to have been overlooked.</w:t>
      </w:r>
    </w:p>
    <w:p w14:paraId="49EF7A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40FD0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20. Findings given in the impugned judgments are based on evidence and conclusions arrived at are supported by sound and plausible reasoning; against such findings and conclusions, interference in revisional jurisdiction is not warranted. Section 115, C.P.C. is attracted C against irregular exercise, non-exercise or illegal assumption of jurisdiction and not against conclusions of law or fact not involving the question of jurisdiction. No jurisdictional infirmity in the impugned judgments could be pointed out. </w:t>
      </w:r>
    </w:p>
    <w:p w14:paraId="6F37133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E9D9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21. Nutshell of the above discussions is that finding no force in this revision petition it is hereby dismissed with costs.</w:t>
      </w:r>
    </w:p>
    <w:p w14:paraId="5C372E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FAA3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M.U.K./A-676/</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69659097"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68D6E8"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p>
    <w:p w14:paraId="69096B41" w14:textId="53A14CCD"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1140</w:t>
      </w:r>
    </w:p>
    <w:p w14:paraId="296488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0E432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D5EF3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E9F3D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Sheikh Abdur Razzaq, J</w:t>
      </w:r>
    </w:p>
    <w:p w14:paraId="1E10A4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F7719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JAHANGIR---Petitioner</w:t>
      </w:r>
    </w:p>
    <w:p w14:paraId="17157F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ECBDC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5DC6D5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FF9F2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22CBD4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95C9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Miscellaneous No.5743 of 2001, decided on 2nd November, 2001.</w:t>
      </w:r>
    </w:p>
    <w:p w14:paraId="0D6154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F57F83"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0A29A5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B3D7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----S.497(2)---Penal Code (XLV of 1860), Ss.302/324/109/34---Bail, grant of---Further inquiry---Accused had been attributed role of causing injury on neck of deceased in the F.I.R. and according to post-mortem examination report, said injury had been declared to be an exit wound of injury which had been attributed to co-accused---Since ocular account furnished by complainant in F.I.R., was in conflict with medical evidence which had come on </w:t>
      </w:r>
      <w:r w:rsidRPr="00003F86">
        <w:rPr>
          <w:rFonts w:ascii="New" w:eastAsia="Times New Roman" w:hAnsi="New" w:cs="Times New Roman"/>
          <w:color w:val="333333"/>
          <w:sz w:val="24"/>
          <w:szCs w:val="24"/>
          <w:lang w:eastAsia="en-PK"/>
        </w:rPr>
        <w:lastRenderedPageBreak/>
        <w:t>record in form of post-mortem examination and sketch of injuries, case of accused was open for further inquiry-- Accused was admitted to bail, in circumstances.</w:t>
      </w:r>
    </w:p>
    <w:p w14:paraId="606E26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C469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Muhammad Ashraf v. The State 1999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1464 ref.</w:t>
      </w:r>
    </w:p>
    <w:p w14:paraId="1605C3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1D0E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Zahid Iqbal for Petitioner.</w:t>
      </w:r>
    </w:p>
    <w:p w14:paraId="53B1FD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5F37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Muzaffar Ali Gill for the State.</w:t>
      </w:r>
    </w:p>
    <w:p w14:paraId="55DDA0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62EA99"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17CECD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BB9E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the statement of </w:t>
      </w:r>
      <w:proofErr w:type="spellStart"/>
      <w:r w:rsidRPr="00003F86">
        <w:rPr>
          <w:rFonts w:ascii="New" w:eastAsia="Times New Roman" w:hAnsi="New" w:cs="Times New Roman"/>
          <w:color w:val="333333"/>
          <w:sz w:val="24"/>
          <w:szCs w:val="24"/>
          <w:lang w:eastAsia="en-PK"/>
        </w:rPr>
        <w:t>Chiragh</w:t>
      </w:r>
      <w:proofErr w:type="spellEnd"/>
      <w:r w:rsidRPr="00003F86">
        <w:rPr>
          <w:rFonts w:ascii="New" w:eastAsia="Times New Roman" w:hAnsi="New" w:cs="Times New Roman"/>
          <w:color w:val="333333"/>
          <w:sz w:val="24"/>
          <w:szCs w:val="24"/>
          <w:lang w:eastAsia="en-PK"/>
        </w:rPr>
        <w:t xml:space="preserve"> Din son of Khushi Muhammad F.I.R. No.292 of 2000 dated 26-6-2000 under sections 302/324/109/34, P.P.C. has been registered at Police Station </w:t>
      </w:r>
      <w:proofErr w:type="spellStart"/>
      <w:r w:rsidRPr="00003F86">
        <w:rPr>
          <w:rFonts w:ascii="New" w:eastAsia="Times New Roman" w:hAnsi="New" w:cs="Times New Roman"/>
          <w:color w:val="333333"/>
          <w:sz w:val="24"/>
          <w:szCs w:val="24"/>
          <w:lang w:eastAsia="en-PK"/>
        </w:rPr>
        <w:t>Depalpur</w:t>
      </w:r>
      <w:proofErr w:type="spellEnd"/>
      <w:r w:rsidRPr="00003F86">
        <w:rPr>
          <w:rFonts w:ascii="New" w:eastAsia="Times New Roman" w:hAnsi="New" w:cs="Times New Roman"/>
          <w:color w:val="333333"/>
          <w:sz w:val="24"/>
          <w:szCs w:val="24"/>
          <w:lang w:eastAsia="en-PK"/>
        </w:rPr>
        <w:t xml:space="preserve">, District </w:t>
      </w:r>
      <w:proofErr w:type="spellStart"/>
      <w:r w:rsidRPr="00003F86">
        <w:rPr>
          <w:rFonts w:ascii="New" w:eastAsia="Times New Roman" w:hAnsi="New" w:cs="Times New Roman"/>
          <w:color w:val="333333"/>
          <w:sz w:val="24"/>
          <w:szCs w:val="24"/>
          <w:lang w:eastAsia="en-PK"/>
        </w:rPr>
        <w:t>Okara</w:t>
      </w:r>
      <w:proofErr w:type="spellEnd"/>
      <w:r w:rsidRPr="00003F86">
        <w:rPr>
          <w:rFonts w:ascii="New" w:eastAsia="Times New Roman" w:hAnsi="New" w:cs="Times New Roman"/>
          <w:color w:val="333333"/>
          <w:sz w:val="24"/>
          <w:szCs w:val="24"/>
          <w:lang w:eastAsia="en-PK"/>
        </w:rPr>
        <w:t xml:space="preserve"> against Sher Muhammad, </w:t>
      </w:r>
      <w:proofErr w:type="spellStart"/>
      <w:r w:rsidRPr="00003F86">
        <w:rPr>
          <w:rFonts w:ascii="New" w:eastAsia="Times New Roman" w:hAnsi="New" w:cs="Times New Roman"/>
          <w:color w:val="333333"/>
          <w:sz w:val="24"/>
          <w:szCs w:val="24"/>
          <w:lang w:eastAsia="en-PK"/>
        </w:rPr>
        <w:t>Maskeen</w:t>
      </w:r>
      <w:proofErr w:type="spellEnd"/>
      <w:r w:rsidRPr="00003F86">
        <w:rPr>
          <w:rFonts w:ascii="New" w:eastAsia="Times New Roman" w:hAnsi="New" w:cs="Times New Roman"/>
          <w:color w:val="333333"/>
          <w:sz w:val="24"/>
          <w:szCs w:val="24"/>
          <w:lang w:eastAsia="en-PK"/>
        </w:rPr>
        <w:t xml:space="preserve"> Ullah, Muhammad Ashraf and Muhammad Jehangir (petitioner).</w:t>
      </w:r>
    </w:p>
    <w:p w14:paraId="7FB3D6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2E06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allegations against the accused are that at the time of occurrence Muhammad Ashraf and Jehangir were armed with .30 bore pistols whereas Maskin Ullah was armed with rifle. Sher Muhammad accused has been attributed the role of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w:t>
      </w:r>
    </w:p>
    <w:p w14:paraId="4DC2D6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B409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petitioner Jehangir applied for bail which has been declined by the learned Additional Sessions Judge, </w:t>
      </w:r>
      <w:proofErr w:type="spellStart"/>
      <w:r w:rsidRPr="00003F86">
        <w:rPr>
          <w:rFonts w:ascii="New" w:eastAsia="Times New Roman" w:hAnsi="New" w:cs="Times New Roman"/>
          <w:color w:val="333333"/>
          <w:sz w:val="24"/>
          <w:szCs w:val="24"/>
          <w:lang w:eastAsia="en-PK"/>
        </w:rPr>
        <w:t>Depalpur</w:t>
      </w:r>
      <w:proofErr w:type="spellEnd"/>
      <w:r w:rsidRPr="00003F86">
        <w:rPr>
          <w:rFonts w:ascii="New" w:eastAsia="Times New Roman" w:hAnsi="New" w:cs="Times New Roman"/>
          <w:color w:val="333333"/>
          <w:sz w:val="24"/>
          <w:szCs w:val="24"/>
          <w:lang w:eastAsia="en-PK"/>
        </w:rPr>
        <w:t xml:space="preserve"> vide order dated 8-10-2001. Hence the instant petition.</w:t>
      </w:r>
    </w:p>
    <w:p w14:paraId="03D726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F831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Arguments have been heard and record perused.</w:t>
      </w:r>
    </w:p>
    <w:p w14:paraId="1FA05E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66131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It is submitted by the learned counsel for the petitioner that as per contents of F.I.R. the role attributed to the present petitioner is of causing a pistol blow on the neck of the deceased, that his co-accused Muhammad Ashraf has been assigned as many as 3 injuries on the person of deceased, that Maskin Ullah has been assigned role of indiscriminate firing, that as per post-mortem examination report the injury attributed to the present petitioner is an exit wound of injury No.3 which has been attributed to Muhammad Ashraf co-accused of the present petitioner, that as the ocular account is in conflict with the medical evidence which has come on record in the form of post-mortem examination report, as well as sketch of injuries prepared by the Medical Officer, so this fact alone makes the case of the petitioner open for further inquiry. In support of his </w:t>
      </w:r>
      <w:proofErr w:type="gramStart"/>
      <w:r w:rsidRPr="00003F86">
        <w:rPr>
          <w:rFonts w:ascii="New" w:eastAsia="Times New Roman" w:hAnsi="New" w:cs="Times New Roman"/>
          <w:color w:val="333333"/>
          <w:sz w:val="24"/>
          <w:szCs w:val="24"/>
          <w:lang w:eastAsia="en-PK"/>
        </w:rPr>
        <w:t>contention</w:t>
      </w:r>
      <w:proofErr w:type="gramEnd"/>
      <w:r w:rsidRPr="00003F86">
        <w:rPr>
          <w:rFonts w:ascii="New" w:eastAsia="Times New Roman" w:hAnsi="New" w:cs="Times New Roman"/>
          <w:color w:val="333333"/>
          <w:sz w:val="24"/>
          <w:szCs w:val="24"/>
          <w:lang w:eastAsia="en-PK"/>
        </w:rPr>
        <w:t xml:space="preserve"> he has placed reliance upon Muhammad Ashraf v. The State (1999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1464) (Lahore). He further contends that even Muhammad Ashraf who has been assigned the effective role has been murdered after present occurrence. He further contends that Sher Muhammad accused has been granted bail and similar was the case of Muhammad Ashraf who, now stands murdered. He further contends that petitioner was arrested on 10-7-2000 and since then is in judicial lock-up and trial has not started, as the case has been adjourned sine die, as per order sheet of the learned Sessions Judge, </w:t>
      </w:r>
      <w:proofErr w:type="spellStart"/>
      <w:r w:rsidRPr="00003F86">
        <w:rPr>
          <w:rFonts w:ascii="New" w:eastAsia="Times New Roman" w:hAnsi="New" w:cs="Times New Roman"/>
          <w:color w:val="333333"/>
          <w:sz w:val="24"/>
          <w:szCs w:val="24"/>
          <w:lang w:eastAsia="en-PK"/>
        </w:rPr>
        <w:t>Okara</w:t>
      </w:r>
      <w:proofErr w:type="spellEnd"/>
      <w:r w:rsidRPr="00003F86">
        <w:rPr>
          <w:rFonts w:ascii="New" w:eastAsia="Times New Roman" w:hAnsi="New" w:cs="Times New Roman"/>
          <w:color w:val="333333"/>
          <w:sz w:val="24"/>
          <w:szCs w:val="24"/>
          <w:lang w:eastAsia="en-PK"/>
        </w:rPr>
        <w:t xml:space="preserve"> dated 14-6-2001.</w:t>
      </w:r>
    </w:p>
    <w:p w14:paraId="39B28F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238C8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Conversely bail application has been opposed by the learned, counsel for the State, on the ground that petitioner is specifically named in the F.I.R., a specific role of causing injury on </w:t>
      </w:r>
      <w:r w:rsidRPr="00003F86">
        <w:rPr>
          <w:rFonts w:ascii="New" w:eastAsia="Times New Roman" w:hAnsi="New" w:cs="Times New Roman"/>
          <w:color w:val="333333"/>
          <w:sz w:val="24"/>
          <w:szCs w:val="24"/>
          <w:lang w:eastAsia="en-PK"/>
        </w:rPr>
        <w:lastRenderedPageBreak/>
        <w:t>the neck of the deceased has been attributed to him and that challan has been submitted in the Court.</w:t>
      </w:r>
    </w:p>
    <w:p w14:paraId="277068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59A7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A perusal of F.I.R. reveals that present petitioner has been attributed the role of causing an injury on the neck of deceased Ghulam Qadir Mithu. According to the post-mortem examination report, which is available on record, the said injury has been declared to be an exit wound of injury No.3. Injury No.3 has been attributed to Muhammad Ashraf a co-accused of the present petitioner.</w:t>
      </w:r>
    </w:p>
    <w:p w14:paraId="7087E7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C7F2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Since the ocular account furnished by the complainant in the F.I.R. referred above, is in conflict with the medical account, which has come on record in the form of post-mortem examination and sketch of injuries, so these facts make the case of the petitioner open for further inquiry. </w:t>
      </w:r>
      <w:proofErr w:type="gramStart"/>
      <w:r w:rsidRPr="00003F86">
        <w:rPr>
          <w:rFonts w:ascii="New" w:eastAsia="Times New Roman" w:hAnsi="New" w:cs="Times New Roman"/>
          <w:color w:val="333333"/>
          <w:sz w:val="24"/>
          <w:szCs w:val="24"/>
          <w:lang w:eastAsia="en-PK"/>
        </w:rPr>
        <w:t>Accordingly</w:t>
      </w:r>
      <w:proofErr w:type="gramEnd"/>
      <w:r w:rsidRPr="00003F86">
        <w:rPr>
          <w:rFonts w:ascii="New" w:eastAsia="Times New Roman" w:hAnsi="New" w:cs="Times New Roman"/>
          <w:color w:val="333333"/>
          <w:sz w:val="24"/>
          <w:szCs w:val="24"/>
          <w:lang w:eastAsia="en-PK"/>
        </w:rPr>
        <w:t xml:space="preserve"> petition is accepted and he is admitted to bail subject to furnishing bail bonds in the sum of Rs. 1 lac with two sureties, each in the like amount to the satisfaction of trial Court.</w:t>
      </w:r>
    </w:p>
    <w:p w14:paraId="199D1E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BA64A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H.B.T./M-1724/</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Bail</w:t>
      </w:r>
      <w:proofErr w:type="gramEnd"/>
      <w:r w:rsidRPr="00003F86">
        <w:rPr>
          <w:rFonts w:ascii="New" w:eastAsia="Times New Roman" w:hAnsi="New" w:cs="Times New Roman"/>
          <w:color w:val="333333"/>
          <w:sz w:val="24"/>
          <w:szCs w:val="24"/>
          <w:lang w:eastAsia="en-PK"/>
        </w:rPr>
        <w:t xml:space="preserve"> granted.</w:t>
      </w:r>
    </w:p>
    <w:p w14:paraId="758585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1E6E50CD" w14:textId="654AF9DE"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1142</w:t>
      </w:r>
    </w:p>
    <w:p w14:paraId="091E7B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16EEB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[Peshawar]</w:t>
      </w:r>
    </w:p>
    <w:p w14:paraId="475FF6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781FD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Talaat Qayyum Qureshi, J</w:t>
      </w:r>
    </w:p>
    <w:p w14:paraId="60F26A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ED97B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AMANULLAH---Petitioner</w:t>
      </w:r>
    </w:p>
    <w:p w14:paraId="0867E1F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453C5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6CC5D4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C807E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SHER AFZAL---Respondent.</w:t>
      </w:r>
    </w:p>
    <w:p w14:paraId="6888AF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BFD1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No.68 of 1998, heard on 18th December, 2002.</w:t>
      </w:r>
    </w:p>
    <w:p w14:paraId="7FDBC0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69430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Specific Relief Act (I of </w:t>
      </w:r>
      <w:proofErr w:type="gramStart"/>
      <w:r w:rsidRPr="00003F86">
        <w:rPr>
          <w:rFonts w:ascii="inherit" w:eastAsia="Times New Roman" w:hAnsi="inherit" w:cs="Times New Roman"/>
          <w:b/>
          <w:bCs/>
          <w:color w:val="333333"/>
          <w:sz w:val="24"/>
          <w:szCs w:val="24"/>
          <w:bdr w:val="none" w:sz="0" w:space="0" w:color="auto" w:frame="1"/>
          <w:lang w:eastAsia="en-PK"/>
        </w:rPr>
        <w:t>1877)---</w:t>
      </w:r>
      <w:proofErr w:type="gramEnd"/>
    </w:p>
    <w:p w14:paraId="5D3CA5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B46F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----S.12---Specific performance of agreement to sell---When the agreement to sell was proved to have been executed by and between the parties, then the plaintiff was entitled to decree for specific performance.</w:t>
      </w:r>
    </w:p>
    <w:p w14:paraId="7730B9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5884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Noor Jehan and others v, Muhammad Rafique and others 1995 CLC 43 ref.</w:t>
      </w:r>
    </w:p>
    <w:p w14:paraId="15E3A5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5295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Specific Relief Act (I of </w:t>
      </w:r>
      <w:proofErr w:type="gramStart"/>
      <w:r w:rsidRPr="00003F86">
        <w:rPr>
          <w:rFonts w:ascii="inherit" w:eastAsia="Times New Roman" w:hAnsi="inherit" w:cs="Times New Roman"/>
          <w:b/>
          <w:bCs/>
          <w:color w:val="333333"/>
          <w:sz w:val="24"/>
          <w:szCs w:val="24"/>
          <w:bdr w:val="none" w:sz="0" w:space="0" w:color="auto" w:frame="1"/>
          <w:lang w:eastAsia="en-PK"/>
        </w:rPr>
        <w:t>1877)----</w:t>
      </w:r>
      <w:proofErr w:type="gramEnd"/>
    </w:p>
    <w:p w14:paraId="5044A8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04C9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----Ss.18 &amp; 12---Suit for specific performance of agreement to sell-- Purchaser's right against vendor with imperfect title---Plaintiff, in the present case, was non-suited by the Appellate Court only on the question that on the date when agreement to sell was executed by the defendant he was not owner of the property---Validity---Appellate Court had committed, </w:t>
      </w:r>
      <w:r w:rsidRPr="00003F86">
        <w:rPr>
          <w:rFonts w:ascii="New" w:eastAsia="Times New Roman" w:hAnsi="New" w:cs="Times New Roman"/>
          <w:color w:val="333333"/>
          <w:sz w:val="24"/>
          <w:szCs w:val="24"/>
          <w:lang w:eastAsia="en-PK"/>
        </w:rPr>
        <w:lastRenderedPageBreak/>
        <w:t>illegality---If the defendant was not owner of the property in dispute on .the date of the execution of agreement to sell and thereafter acquired the title thereto, then as per S.18(a), Specific Relief Act, 1877, the purchaser could compel him to make good the contract out of the said interest, which he had acquired later on---Having acquired the title to the property in dispute the defendant was bound to perform the agreement executed by him. </w:t>
      </w:r>
    </w:p>
    <w:p w14:paraId="53B31E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9777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Mat. Noor Jehan and others v. Muhammad Rafique and others 1995 CLC 43 ref.</w:t>
      </w:r>
    </w:p>
    <w:p w14:paraId="62CBC8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DA0D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Jamal Shah for Petitioner.</w:t>
      </w:r>
    </w:p>
    <w:p w14:paraId="4E48F6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2894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Habib Qureshi for Respondent.</w:t>
      </w:r>
    </w:p>
    <w:p w14:paraId="0FE76B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0A2D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18th December, 2002.</w:t>
      </w:r>
    </w:p>
    <w:p w14:paraId="6D7F4F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24507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342F06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1725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Amanullah petitioner/plaintiff filed suit against Sher Afzal, respondent/defendant for specific performance of agreement dated 13-10-1985 regarding land measuring 9 </w:t>
      </w:r>
      <w:proofErr w:type="spellStart"/>
      <w:r w:rsidRPr="00003F86">
        <w:rPr>
          <w:rFonts w:ascii="New" w:eastAsia="Times New Roman" w:hAnsi="New" w:cs="Times New Roman"/>
          <w:color w:val="333333"/>
          <w:sz w:val="24"/>
          <w:szCs w:val="24"/>
          <w:lang w:eastAsia="en-PK"/>
        </w:rPr>
        <w:t>Kanals</w:t>
      </w:r>
      <w:proofErr w:type="spellEnd"/>
      <w:r w:rsidRPr="00003F86">
        <w:rPr>
          <w:rFonts w:ascii="New" w:eastAsia="Times New Roman" w:hAnsi="New" w:cs="Times New Roman"/>
          <w:color w:val="333333"/>
          <w:sz w:val="24"/>
          <w:szCs w:val="24"/>
          <w:lang w:eastAsia="en-PK"/>
        </w:rPr>
        <w:t xml:space="preserve"> fully described in the heading of the plaint situated at Chak Mardan Tehsil and District Mardan. In the alternative prayer for recovery of Rs.50,000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interest at the rate of 13 6 per annum from 13-10-1985 till payment was also made; permanent injunction restraining the respondent/defendant to alienate the suit property till the decision of the suit was also sought. The said suit was resisted by the respondent/defendant by filing written statement. The learned trial Court after framing issues, recording pro and contra evidence of the parties decreed the suit for specific performance of agreement to sell on payment of remaining sale consideration of Rs.4,000 to respondent/defendant vide judgment and decree dated 27-5-1997. Feeling aggrieved with the said judgment and decree respondent/defendant filed Appeal No.33/ 13 of 1997 in the Court of learned District Judge, Mardan. The said appeal was partially accepted, the findings of the trial Court were modified and the petitioner/plaintiff was only granted decree for recovery of Rs.42,000 against the respondents/defendant with costs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13 % per annum payable from 13-10-1985 till the payment of amount. The claim of petitioner/plaintiff with regard to specific performance of contract was, however, refused vide judgment and decree dated 23-10-1997. Being aggrieved with the said judgment and decree passed by the learned Appellate Court, petitioner has filed the revision petition in hand.</w:t>
      </w:r>
    </w:p>
    <w:p w14:paraId="1214A96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DB413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Mr. Jamal Shah, Advocate the learned counsel representing the petitioner argued that agreement to sell was proved and both the Courts below have admitted the same to have been executed by and between the parties. The learned trial Court had while properly appreciating the evidence passed decree for specific performance in favour of petitioner/plaintiff but the learned Appellate Court failed to appreciate the legal position properly.</w:t>
      </w:r>
    </w:p>
    <w:p w14:paraId="40569D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D917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It was also argued that the petitioner was only non-suited by the Appellate Court on the ground that at the time of agreement to sell was executed the respondent/defendant was not the owner of the property in dispute but it was admitted by the learned Appellate Court that </w:t>
      </w:r>
      <w:r w:rsidRPr="00003F86">
        <w:rPr>
          <w:rFonts w:ascii="New" w:eastAsia="Times New Roman" w:hAnsi="New" w:cs="Times New Roman"/>
          <w:color w:val="333333"/>
          <w:sz w:val="24"/>
          <w:szCs w:val="24"/>
          <w:lang w:eastAsia="en-PK"/>
        </w:rPr>
        <w:lastRenderedPageBreak/>
        <w:t>the respondent/defendant became owner of the suit-land vide decree of the Court dated 27-3-1986, therefore, under section 18 of the Specific Relief Act, read with section 43 of the Transfer of Property Act, the petitioner /plaintiff was entitled for decree prayed for.</w:t>
      </w:r>
    </w:p>
    <w:p w14:paraId="045BD4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F105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On the other hand Mr. Muhammad Habib Qureshi, learned counsel representing the respondents argued that the learned Appellate Court while properly, appreciating the evidence on record had granted decree which was prayed for in the alternative by the petitioner himself, therefore, no illegality whatsoever was committed by the learned Appellate Court.</w:t>
      </w:r>
    </w:p>
    <w:p w14:paraId="266750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973D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It was also argued that the agreement to sell dated 13-10-1985 had not been proved by the petitioner/plaintiff. The witnesses produced by him admitted that no sale consideration or part thereof was paid by the petitioner to the respondent in their presence, therefore, the suit of the petitioner/plaintiff outrightly deserved dismissal but the Courts below have not appreciated this position properly.</w:t>
      </w:r>
    </w:p>
    <w:p w14:paraId="190E10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br/>
        <w:t>6. I have heard the learned counsel for the parties and perused the record. </w:t>
      </w:r>
    </w:p>
    <w:p w14:paraId="4B8BF9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E418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So far as the agreement to sell dated 13-10-1985 is concerned, the Courts below have concurrently held the same to be correct and duly executed by and between the parties. The learned trial Court while admitting the said agreement to be correct had passed decree for specific performance in favour of petitioner/plaintiff on payment of Rs.4,000, remaining sale consideration to respondent/defendant within thirty days, The learned Appellate Court also had admitted that the agreement to sell in question was correct and it had held the petitioner/plaintiff entitled to receive Rs.42,000. the amount of major portion of sale consideration paid back from respondent/defendant. When the agreement to sell dated 13-10-1985 was proved to have been executed by and between the parties, then the petitioner/plaintiff was entitled to decree for specific performance. A similar question came up for consideration in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Noor Jehan and others v. Muhammad Rafique and others (1995 CLC 43), wherein it was </w:t>
      </w:r>
      <w:proofErr w:type="gramStart"/>
      <w:r w:rsidRPr="00003F86">
        <w:rPr>
          <w:rFonts w:ascii="New" w:eastAsia="Times New Roman" w:hAnsi="New" w:cs="Times New Roman"/>
          <w:color w:val="333333"/>
          <w:sz w:val="24"/>
          <w:szCs w:val="24"/>
          <w:lang w:eastAsia="en-PK"/>
        </w:rPr>
        <w:t>held:-</w:t>
      </w:r>
      <w:proofErr w:type="gramEnd"/>
      <w:r w:rsidRPr="00003F86">
        <w:rPr>
          <w:rFonts w:ascii="New" w:eastAsia="Times New Roman" w:hAnsi="New" w:cs="Times New Roman"/>
          <w:color w:val="333333"/>
          <w:sz w:val="24"/>
          <w:szCs w:val="24"/>
          <w:lang w:eastAsia="en-PK"/>
        </w:rPr>
        <w:t>-</w:t>
      </w:r>
    </w:p>
    <w:p w14:paraId="70826F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F089E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"Furthermore, section 20 of the Specific Relief Act, further provides that contract, otherwise proper to be specifically enforced, may be thus enforced, though a sum be named in it as the amount to be paid in case of its breach and the party in default is willing to pay the same. We find that the provisions of Specific Relief Act have got a vivid learning in favour of the respondents in this case because the appellants have not placed any evidence on record to prove to the satisfaction of the judicial conscience of this Court as to why the agreement should not be specifically enforced. Similarly, we have not been satisfied by the appellants as to why we should exercise our discretion against the grant of specific performance of agreement and set aside the decree passed by the trial Court."</w:t>
      </w:r>
    </w:p>
    <w:p w14:paraId="64E690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3999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The argument of the learned counsel for the petitioner that petitioner/plaintiff was non-suited by the learned Appellate Court only on the question that on the date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13-10-1985 when agreement to sell was H executed by the respondent/defendant. He was not owner of the property in dispute hence had committed illegality has a force in it. If the </w:t>
      </w:r>
      <w:r w:rsidRPr="00003F86">
        <w:rPr>
          <w:rFonts w:ascii="New" w:eastAsia="Times New Roman" w:hAnsi="New" w:cs="Times New Roman"/>
          <w:color w:val="333333"/>
          <w:sz w:val="24"/>
          <w:szCs w:val="24"/>
          <w:lang w:eastAsia="en-PK"/>
        </w:rPr>
        <w:lastRenderedPageBreak/>
        <w:t>respondent/defendant was not owner of the property in dispute on 13-10-1985 when agreement to sell was executed by him in favour of petitioner/plaintiff and thereafter he acquired the title thereto, then as per section 18(a) of the Specific Relief Act, the purchaser could compel him to make good the contract out of the said interest, which he had acquired later on. Having acquired the title to the property in dispute on 27-3-1986, the respondent/defendant was bound to perform the agreement executed by him, but the learned Appellate Court did not appreciate this legal aspect of the case.</w:t>
      </w:r>
    </w:p>
    <w:p w14:paraId="48D04AE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D5C8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Keeping in view the </w:t>
      </w:r>
      <w:proofErr w:type="gramStart"/>
      <w:r w:rsidRPr="00003F86">
        <w:rPr>
          <w:rFonts w:ascii="New" w:eastAsia="Times New Roman" w:hAnsi="New" w:cs="Times New Roman"/>
          <w:color w:val="333333"/>
          <w:sz w:val="24"/>
          <w:szCs w:val="24"/>
          <w:lang w:eastAsia="en-PK"/>
        </w:rPr>
        <w:t>above mentioned</w:t>
      </w:r>
      <w:proofErr w:type="gramEnd"/>
      <w:r w:rsidRPr="00003F86">
        <w:rPr>
          <w:rFonts w:ascii="New" w:eastAsia="Times New Roman" w:hAnsi="New" w:cs="Times New Roman"/>
          <w:color w:val="333333"/>
          <w:sz w:val="24"/>
          <w:szCs w:val="24"/>
          <w:lang w:eastAsia="en-PK"/>
        </w:rPr>
        <w:t xml:space="preserve"> discussion, it can be safety held that the impugned judgment and decree passed by the learned trial Court was perfectly in accordance with law, whereas the learned Appellate Court failed to appreciate the legal position properly. I, therefore, allow the revision petition in hand, set aside the impugned judgment and decree of the Appellate Court and restore that of the trial Court with no orders as to costs.</w:t>
      </w:r>
    </w:p>
    <w:p w14:paraId="198133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A274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M.B.A./772/</w:t>
      </w:r>
      <w:proofErr w:type="gramStart"/>
      <w:r w:rsidRPr="00003F86">
        <w:rPr>
          <w:rFonts w:ascii="New" w:eastAsia="Times New Roman" w:hAnsi="New" w:cs="Times New Roman"/>
          <w:color w:val="333333"/>
          <w:sz w:val="24"/>
          <w:szCs w:val="24"/>
          <w:lang w:eastAsia="en-PK"/>
        </w:rPr>
        <w:t>P</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allowed.</w:t>
      </w:r>
    </w:p>
    <w:p w14:paraId="4F49C393"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E0BD7C" w14:textId="77777777" w:rsidR="00003F86" w:rsidRPr="00003F86" w:rsidRDefault="00003F86" w:rsidP="00003F86">
      <w:pPr>
        <w:shd w:val="clear" w:color="auto" w:fill="FFFFFF"/>
        <w:textAlignment w:val="baseline"/>
        <w:rPr>
          <w:rFonts w:ascii="New" w:eastAsia="Times New Roman" w:hAnsi="New" w:cs="Times New Roman"/>
          <w:color w:val="333333"/>
          <w:sz w:val="24"/>
          <w:szCs w:val="24"/>
          <w:lang w:eastAsia="en-PK"/>
        </w:rPr>
      </w:pPr>
    </w:p>
    <w:p w14:paraId="57D22B24" w14:textId="0198B3F1"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1145</w:t>
      </w:r>
    </w:p>
    <w:p w14:paraId="34CDEF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B7933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53A68F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7CE59D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Syed Sakhi Hussain Bukhari, J</w:t>
      </w:r>
    </w:p>
    <w:p w14:paraId="0259F1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F83B5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WATER AND POWER DEVELOPMENT AUTHORITY, WAPDA HOUSE, LAHORE---Petitioner </w:t>
      </w:r>
    </w:p>
    <w:p w14:paraId="0AC7C9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D811B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4CFE84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B40E6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YAQOOB---Respondent</w:t>
      </w:r>
    </w:p>
    <w:p w14:paraId="63E900F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D629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No.294-D of 1995, heard on 19th March, 2003.</w:t>
      </w:r>
    </w:p>
    <w:p w14:paraId="3F0C32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EA95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Malicious prosecution---</w:t>
      </w:r>
    </w:p>
    <w:p w14:paraId="2F6578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CEAF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----Suit for malicious prosecution---Plaintiff has to prove that case was registered without reasonable and probable cause and that defendant had acted maliciously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with an improper motive and not to further the ends of justice.</w:t>
      </w:r>
    </w:p>
    <w:p w14:paraId="2E1FAE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6787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Ghulam Hussain Gulshan for Petitioner.</w:t>
      </w:r>
    </w:p>
    <w:p w14:paraId="6EC7C6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2072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Rana Maqbool Ahmad Khan for Respondent.</w:t>
      </w:r>
    </w:p>
    <w:p w14:paraId="54DF99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11FFE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19th March, 2003.</w:t>
      </w:r>
    </w:p>
    <w:p w14:paraId="637144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56964B"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13D07D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7C06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This revision petition is directed against the judgment dated 20-3-1994, passed by learned Additional District Judge, Sheikhupura, whereby, appeal brought by respondent against the judgment dated 28-5-1992, passed by learned Civil Judge, Sheikhupura, was accepted and suit brought by him for recovery of Rs.25,000 as damages was decreed in his favour to the extent of Rs.10,000.</w:t>
      </w:r>
    </w:p>
    <w:p w14:paraId="711708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BE86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relevant facts for the disposal of this revision petition are that Muhammad Yaqoob, respondent-plaintiff, filed a suit for recovery of Rs.25,000 as damages against the petitioner. The plaintiff stated that he had a </w:t>
      </w:r>
      <w:proofErr w:type="spellStart"/>
      <w:r w:rsidRPr="00003F86">
        <w:rPr>
          <w:rFonts w:ascii="New" w:eastAsia="Times New Roman" w:hAnsi="New" w:cs="Times New Roman"/>
          <w:color w:val="333333"/>
          <w:sz w:val="24"/>
          <w:szCs w:val="24"/>
          <w:lang w:eastAsia="en-PK"/>
        </w:rPr>
        <w:t>tubewell</w:t>
      </w:r>
      <w:proofErr w:type="spellEnd"/>
      <w:r w:rsidRPr="00003F86">
        <w:rPr>
          <w:rFonts w:ascii="New" w:eastAsia="Times New Roman" w:hAnsi="New" w:cs="Times New Roman"/>
          <w:color w:val="333333"/>
          <w:sz w:val="24"/>
          <w:szCs w:val="24"/>
          <w:lang w:eastAsia="en-PK"/>
        </w:rPr>
        <w:t xml:space="preserve"> for irrigation of his land, therefore, obtained electricity connection from WAPDA (defendant-petitioner) vide Account No. 1247 and had been regularly paying its bills. He further stated that Muhammad Raoof Khan, LS-II, who was employee of defendant, got registered a false case regarding theft of electricity against him on 24-1-1984 and mentioned his Account No. 1250 instead of 1247 and that meter bearing Account No. 1250 was owned by Khushi Muhammad. The plaintiff maintained that challan was submitted before trial Court (Special Magistrate, WAPDA) and he was convicted vide judgment dated 4-4-1988 and sentenced to pay fine of Rs.1,500 and in default he had to suffer six months' R.I. The plaintiff filed appeal which was accepted by learned Additional Sessions Judge, Sheikhupura vide judgment, dated 8-8-1988 and he was acquitted. Thereafter, he filed present suit for damages for malicious prosecution The defendant mentioned in written statement that Muhammad Raoof Khan had no personal enmity with the plaintiff and that he (plaintiff) was found committing theft of electricity, therefore, criminal case was registered against him. On the pleadings of the parties, learned trial Court framed the issues, recorded evidence but suit brought by plaintiff-respondent was dismissed vide judgment dated 28-5-1992. The respondent filed an appeal against the said judgment which was accepted by learned Additional District Judge, vide judgment dated 20-3-1994 and suit brought by him was decreed in his favour to the extent of Rs.10,000. Hence this revision petition.</w:t>
      </w:r>
    </w:p>
    <w:p w14:paraId="7735EA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7A40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I have heard the arguments of learned counsel for the parties and perused the record.</w:t>
      </w:r>
    </w:p>
    <w:p w14:paraId="6EFBF1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27488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As mentioned above, Muhammad Yaqoob, respondent-plaintiff, filed a suit for recovery of Rs.25,000 against petitioner on the ground that WAPDA (petitioner-defendant) got registered a false case regarding theft of electricity against him, but he was acquitted, therefore, he was entitled to get Rs.25,000 as damages for malicious prosecution. Learned counsel for the petitioner submits that damages can be claimed only if a case is registered against a party without reasonable and probable cause and that defendant had acted maliciously. Further submits that plaintiff respondent was found committing theft of electricity, therefore, he could not claim damages from the petitioner/WAPDA.</w:t>
      </w:r>
    </w:p>
    <w:p w14:paraId="5BB5630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A5049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On the other hand, learned counsel for the respondent -plaintiff submits that petitioner-defendant got registered a false case against the plaintiff-respondent and he had been facing the agony of trial for about 4-1/2 years, therefore, learned Additional District Judge, had rightly decreed the suit brought by him.</w:t>
      </w:r>
    </w:p>
    <w:p w14:paraId="4DAD26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B00D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I have considered the submissions, made by learned counsel for the parties and perused the record very carefully. The perusal of record shows that at the instance of WAPDA, case </w:t>
      </w:r>
      <w:r w:rsidRPr="00003F86">
        <w:rPr>
          <w:rFonts w:ascii="New" w:eastAsia="Times New Roman" w:hAnsi="New" w:cs="Times New Roman"/>
          <w:color w:val="333333"/>
          <w:sz w:val="24"/>
          <w:szCs w:val="24"/>
          <w:lang w:eastAsia="en-PK"/>
        </w:rPr>
        <w:lastRenderedPageBreak/>
        <w:t xml:space="preserve">(F.I.R. No.50 of 1984) was registered at Police Station Sadar, Sheikhupura under section 39-A of Electricity Act against Muhammad Yaqoob, respondent-plaintiff. Waqas Ashraf, XEN, appeared as D.W.1 and stated that on 24-1-1984, he was posted as SDO, Ata Abad, Sub-Division, Sheikhupura. He further stated that Muhammad Raoof Khan, Line Superintendent, informed him about the theft of electricity committed by Muhammad Yaqoob, whereupon. he got registered case against him. The witness further stated that Account Number of Muhammad Yaqoob was 1247 but inadvertently in F.I.R. it was mentioned as 1250. He clearly stated that plaintiff was found committing theft of electricity and that actually the meter of plaintiff was taken into possession and the same was handed over to police. He deposed that he did not know the plaintiff and that he had no enmity with him. D.W.3, Muhammad Raoof Khan, Line Superintendent, stated that during checking he found that seals of meter of plaintiff were tampered with and he was committing theft of electricity. The witness stated that he removed the meter of plaintiff and submitted report before SDO, who got registered a case and handed over the said meter to police. He was witness of recovery memo. The witness stated that Account Number of </w:t>
      </w:r>
      <w:proofErr w:type="gramStart"/>
      <w:r w:rsidRPr="00003F86">
        <w:rPr>
          <w:rFonts w:ascii="New" w:eastAsia="Times New Roman" w:hAnsi="New" w:cs="Times New Roman"/>
          <w:color w:val="333333"/>
          <w:sz w:val="24"/>
          <w:szCs w:val="24"/>
          <w:lang w:eastAsia="en-PK"/>
        </w:rPr>
        <w:t>plaintiff</w:t>
      </w:r>
      <w:proofErr w:type="gramEnd"/>
      <w:r w:rsidRPr="00003F86">
        <w:rPr>
          <w:rFonts w:ascii="New" w:eastAsia="Times New Roman" w:hAnsi="New" w:cs="Times New Roman"/>
          <w:color w:val="333333"/>
          <w:sz w:val="24"/>
          <w:szCs w:val="24"/>
          <w:lang w:eastAsia="en-PK"/>
        </w:rPr>
        <w:t xml:space="preserve"> was 1247 but due to clerical mistake the same was recorded as 1250 and that actually meter of plaintiff was removed and handed over to police. Muhammad Raoof Khan (D.W.3) clearly stated that he had no enmity with plaintiff and that case was based on real facts. During cross -examination he stated that he had no record with him when he visited the spot. The statements of D. Ws.1 and 3 indicate that criminal case was registered against the plaintiff when he was, found committing theft of electricity. Their statements are convincing and confidence-inspiring. The evidence produced by the defendant clearly shows that there was no malice on the part of defendant. In a suit for malicious prosecution, the plaintiff has to prove that case was registered without reasonable and probable cause and that defendant had acted maliciously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with an improper motive and not to further the ends of justice). The plaintiff examined M. Anwar as P. W.1 During cross-examination he stated that he did not know whether plaintiff had committed theft or not. As such his statement has no value. Moreover, there is no evidence to show that prosecution was without reasonable and probable cause arid that defendant had acted maliciously which is necessary in a suit for damages for malicious prosecution. Even otherwise, the plaintiff-respondent was convicted by learned Special Magistrate, WAPDA and he was acquitted by Appellate Court. Likewise, suit brought by the plaintiff was dismissed by learned Civil Judge and suit was partly decreed by learned Appellate Court. As mentioned above, case was registered at the instance of Muhammad Raoof Khan, LS-II, as he found the plaintiff committing theft of electricity. </w:t>
      </w:r>
      <w:proofErr w:type="gramStart"/>
      <w:r w:rsidRPr="00003F86">
        <w:rPr>
          <w:rFonts w:ascii="New" w:eastAsia="Times New Roman" w:hAnsi="New" w:cs="Times New Roman"/>
          <w:color w:val="333333"/>
          <w:sz w:val="24"/>
          <w:szCs w:val="24"/>
          <w:lang w:eastAsia="en-PK"/>
        </w:rPr>
        <w:t>So</w:t>
      </w:r>
      <w:proofErr w:type="gramEnd"/>
      <w:r w:rsidRPr="00003F86">
        <w:rPr>
          <w:rFonts w:ascii="New" w:eastAsia="Times New Roman" w:hAnsi="New" w:cs="Times New Roman"/>
          <w:color w:val="333333"/>
          <w:sz w:val="24"/>
          <w:szCs w:val="24"/>
          <w:lang w:eastAsia="en-PK"/>
        </w:rPr>
        <w:t xml:space="preserve"> there is nothing on record to show that prosecution was without reasonable or probable cause. Even otherwise, the plaintiff-respondent has failed to prove that officials of WAPDA (petitioner) got registered case against him due to any animosity and malice. Learned Civil Judge too observed that prosecution was not without reasonable and probable cause and that employees of WAPDA got registered criminal case when they were performing their duty. In these circumstances, I find that learned trial Court had rightly dismissed the suit. The perusal of impugned judgment shows that learned Additional District Judge did not consider statements of D.W.1 and D.W.3 and acted in a hasty manner. As such, learned Additional District Judge decided the appeal without appraisal of material available on record, therefore, impugned judgment is not sustainable in the eyes of law and the same is liable to be set aside.</w:t>
      </w:r>
    </w:p>
    <w:p w14:paraId="2B07F8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D777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7. The upshot of the above discussion is that this revision petition is accepted; impugned judgment is set aside and the suit brought by respondent-plaintiff is accordingly dismissed. No order as to costs.</w:t>
      </w:r>
    </w:p>
    <w:p w14:paraId="441790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1AD7A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W-78/</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Suit</w:t>
      </w:r>
      <w:proofErr w:type="gramEnd"/>
      <w:r w:rsidRPr="00003F86">
        <w:rPr>
          <w:rFonts w:ascii="New" w:eastAsia="Times New Roman" w:hAnsi="New" w:cs="Times New Roman"/>
          <w:color w:val="333333"/>
          <w:sz w:val="24"/>
          <w:szCs w:val="24"/>
          <w:lang w:eastAsia="en-PK"/>
        </w:rPr>
        <w:t xml:space="preserve"> dismissed.</w:t>
      </w:r>
    </w:p>
    <w:p w14:paraId="3BD0BB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1A691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7E1DAA5E" w14:textId="432C299D"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1148</w:t>
      </w:r>
    </w:p>
    <w:p w14:paraId="531DCB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9191C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3646C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E8FEC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427B71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4C3C1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AZAM---Petitioner</w:t>
      </w:r>
    </w:p>
    <w:p w14:paraId="34E6F1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AD29E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1D04D8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DEB85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EVACUEE TRUST BOARD and others---Respondents</w:t>
      </w:r>
    </w:p>
    <w:p w14:paraId="2F7127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2F8FF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 8840 of 1999, decided on 11th March, 2003.</w:t>
      </w:r>
    </w:p>
    <w:p w14:paraId="456BF2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34CDA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Evacuee Trust Properties (Management and Disposal) Act (XIII of </w:t>
      </w:r>
      <w:proofErr w:type="gramStart"/>
      <w:r w:rsidRPr="00003F86">
        <w:rPr>
          <w:rFonts w:ascii="New" w:eastAsia="Times New Roman" w:hAnsi="New" w:cs="Times New Roman"/>
          <w:color w:val="333333"/>
          <w:spacing w:val="-3"/>
          <w:kern w:val="36"/>
          <w:sz w:val="24"/>
          <w:szCs w:val="24"/>
          <w:lang w:eastAsia="en-PK"/>
        </w:rPr>
        <w:t>1975)------</w:t>
      </w:r>
      <w:proofErr w:type="gramEnd"/>
    </w:p>
    <w:p w14:paraId="59C26E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3185D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----Ss.6, 8 &amp; 24---Constitution of Pakistan (1973), Art. 199-- Constitutional petition---Notice for recovery of arrears of rent of Evacuee Trust Property to the tenant---Validity---Record had shown that the predecessors-in-interest of the petitioners had not only acknowledged that Evacuee Trust Property Board was the owner of the house in question but they were in possession thereof as its tenants and the property was under the management and control of the Evacuee Trust Property Board---Mere act of the Rehabilitation Authority of renting out the said property and receiving rent in routine could not be deemed as treating that property as "evacuee" and not "evacuee trust property"-- Property in question was admittedly an evacuee trust property but as the Evacuee Trust Property Board was not in existence in the year 1952, the same was rented out by the Rehabilitation Authority to the predecessor -in-interest of the petitioners and from the date of coming into existence, in the year 1960, the Evacuee trust Property Board was controlling and managing the evacuee trust properties including the property in possession of the petitioners---Evacuee Property Trust Board, in circumstances, was well within its jurisdiction to obtain rent from the petitioners, and the demand for the payment of rent which was alleged to be the notice from the Board, was valid and legal and the Board had the jurisdiction to issue the Bill for payment of arrears of rent---Petitioners had approached the Court with unclean hands min it appeared that they had filed the Constitutional petition to enjoy the property for a maximum period without payment of any rent---Constitutional petition was dismissed in circumstances.</w:t>
      </w:r>
    </w:p>
    <w:p w14:paraId="28CA09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D094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Chahat v. Border Allotment Committee 1987 CLC 2378 Lah. and Abdul Khaliq, Abdul Razzaq v. Kishan Chand and others PLD 1964 SC 74 distinguished.</w:t>
      </w:r>
    </w:p>
    <w:p w14:paraId="01CF16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9FBB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Kanwar Akhtar Ali for Petitioners.</w:t>
      </w:r>
    </w:p>
    <w:p w14:paraId="0AD851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B589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Jaffer Kamboh for Respondent.</w:t>
      </w:r>
    </w:p>
    <w:p w14:paraId="7A673B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5632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20th February, 2003.</w:t>
      </w:r>
    </w:p>
    <w:p w14:paraId="36D923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334C79"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2209A4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6F9E8C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Petitioners have filed this Constitutional petition alleging therein that their predecessor-in-interest Fazal Muhammad was allotted House No.305, Ward No.8-H, Haram Gate, Multan in 1952, by Rehabilitation Authority on rent; it was regularly paid by him for many years whereafter Evacuee Trust Property Board had been realizing rent of the said house without any jurisdiction as the said property was evacuee property which had formed part of compensation pool and was not an Evacuee Trust Property.</w:t>
      </w:r>
    </w:p>
    <w:p w14:paraId="1C64A9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C5D5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A notice for deposit of arrears of rent in respect of the said house has been issued by respondent No.2, which is illegal, without jurisdiction and is liable to be declared to have been issued without lawful authority because the property in question has already been declared and treated as evacuee property by Rehabilitation Authority, therefore, subsequently it could not be treated as Evacuee Trust Property and the demand of respondents in respect thereof is without jurisdiction. Reliance was placed on the case of Chahat v. Border Allotment Committee (1987 CLC 2378 Lahore), wherein it is held that where proceedings are initiated without jurisdiction though no final order was passed therein aggrieved party could maintain Constitutional petition challenging issuance of notice as being without jurisdiction.</w:t>
      </w:r>
    </w:p>
    <w:p w14:paraId="2C8B54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47BA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Referring to the case of Abdul Khaliq-Abdul Razzaq v. Kishan Chand and others (PLD </w:t>
      </w:r>
      <w:r w:rsidRPr="00003F86">
        <w:rPr>
          <w:rFonts w:ascii="inherit" w:eastAsia="Times New Roman" w:hAnsi="inherit" w:cs="Times New Roman"/>
          <w:color w:val="333333"/>
          <w:sz w:val="24"/>
          <w:szCs w:val="24"/>
          <w:bdr w:val="none" w:sz="0" w:space="0" w:color="auto" w:frame="1"/>
          <w:lang w:eastAsia="en-PK"/>
        </w:rPr>
        <w:t>1964 SC 74), it was contended that renting out the disputed house by Rehabilitation Authority amounted to its treating as evacuee property by the said authority, hence later on the said property could not have been considered by any authority as Evacuee Trust Property merely on the basis of an entry in Revenue Record showing that property as E.T.P.</w:t>
      </w:r>
    </w:p>
    <w:p w14:paraId="72DC35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04FA6A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4. In the light of the above submissions it was prayed that notice Annex-E, issued by respondent No.2, demanding rent in respect of the said property be declared to have been issued without lawful authority and of no legal </w:t>
      </w:r>
      <w:r w:rsidRPr="00003F86">
        <w:rPr>
          <w:rFonts w:ascii="New" w:eastAsia="Times New Roman" w:hAnsi="New" w:cs="Times New Roman"/>
          <w:color w:val="333333"/>
          <w:sz w:val="24"/>
          <w:szCs w:val="24"/>
          <w:lang w:eastAsia="en-PK"/>
        </w:rPr>
        <w:t>effect.</w:t>
      </w:r>
    </w:p>
    <w:p w14:paraId="15C6D5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7F1A5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The petition was opposed by the learned counsel for the respondents, who argued that disputed house is evacuee trust property which was initially given </w:t>
      </w:r>
      <w:proofErr w:type="gramStart"/>
      <w:r w:rsidRPr="00003F86">
        <w:rPr>
          <w:rFonts w:ascii="New" w:eastAsia="Times New Roman" w:hAnsi="New" w:cs="Times New Roman"/>
          <w:color w:val="333333"/>
          <w:sz w:val="24"/>
          <w:szCs w:val="24"/>
          <w:lang w:eastAsia="en-PK"/>
        </w:rPr>
        <w:t>an</w:t>
      </w:r>
      <w:proofErr w:type="gramEnd"/>
      <w:r w:rsidRPr="00003F86">
        <w:rPr>
          <w:rFonts w:ascii="New" w:eastAsia="Times New Roman" w:hAnsi="New" w:cs="Times New Roman"/>
          <w:color w:val="333333"/>
          <w:sz w:val="24"/>
          <w:szCs w:val="24"/>
          <w:lang w:eastAsia="en-PK"/>
        </w:rPr>
        <w:t xml:space="preserve"> rent through PTO for a period of three years to Fazal Muhammad (predecessor-in-interest of the petitioners), who continued to pay the rent even after the expiry of the aforesaid. period, after his death his son Abdul Hameed had been paying rent who is succeeded by the petitioners and they too had been paying rent of the said property to the respondents. Moreover, no PTD in respect of the said property was even issued either in favour of the predecessor-in- interest of the petitioners nor in favour of the petitioners. The Government had notified the department as Evacuee Trust Property Board in the year </w:t>
      </w:r>
      <w:r w:rsidRPr="00003F86">
        <w:rPr>
          <w:rFonts w:ascii="inherit" w:eastAsia="Times New Roman" w:hAnsi="inherit" w:cs="Times New Roman"/>
          <w:color w:val="333333"/>
          <w:sz w:val="24"/>
          <w:szCs w:val="24"/>
          <w:bdr w:val="none" w:sz="0" w:space="0" w:color="auto" w:frame="1"/>
          <w:lang w:eastAsia="en-PK"/>
        </w:rPr>
        <w:t xml:space="preserve">1960 whereafter evacuee trust properties came into lawful management and control of the aforesaid </w:t>
      </w:r>
      <w:proofErr w:type="gramStart"/>
      <w:r w:rsidRPr="00003F86">
        <w:rPr>
          <w:rFonts w:ascii="inherit" w:eastAsia="Times New Roman" w:hAnsi="inherit" w:cs="Times New Roman"/>
          <w:color w:val="333333"/>
          <w:sz w:val="24"/>
          <w:szCs w:val="24"/>
          <w:bdr w:val="none" w:sz="0" w:space="0" w:color="auto" w:frame="1"/>
          <w:lang w:eastAsia="en-PK"/>
        </w:rPr>
        <w:t>department,</w:t>
      </w:r>
      <w:proofErr w:type="gramEnd"/>
      <w:r w:rsidRPr="00003F86">
        <w:rPr>
          <w:rFonts w:ascii="inherit" w:eastAsia="Times New Roman" w:hAnsi="inherit" w:cs="Times New Roman"/>
          <w:color w:val="333333"/>
          <w:sz w:val="24"/>
          <w:szCs w:val="24"/>
          <w:bdr w:val="none" w:sz="0" w:space="0" w:color="auto" w:frame="1"/>
          <w:lang w:eastAsia="en-PK"/>
        </w:rPr>
        <w:t xml:space="preserve"> therefore, respondents </w:t>
      </w:r>
      <w:r w:rsidRPr="00003F86">
        <w:rPr>
          <w:rFonts w:ascii="inherit" w:eastAsia="Times New Roman" w:hAnsi="inherit" w:cs="Times New Roman"/>
          <w:color w:val="333333"/>
          <w:sz w:val="24"/>
          <w:szCs w:val="24"/>
          <w:bdr w:val="none" w:sz="0" w:space="0" w:color="auto" w:frame="1"/>
          <w:lang w:eastAsia="en-PK"/>
        </w:rPr>
        <w:lastRenderedPageBreak/>
        <w:t>had been legally realizing the rent and the petitioners and their predecessor-in-interest had been lawfully paying the same to the respondents.</w:t>
      </w:r>
    </w:p>
    <w:p w14:paraId="5C7506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8CCF5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Referring to Annex-U, a letter dated </w:t>
      </w:r>
      <w:r w:rsidRPr="00003F86">
        <w:rPr>
          <w:rFonts w:ascii="inherit" w:eastAsia="Times New Roman" w:hAnsi="inherit" w:cs="Times New Roman"/>
          <w:color w:val="333333"/>
          <w:sz w:val="24"/>
          <w:szCs w:val="24"/>
          <w:bdr w:val="none" w:sz="0" w:space="0" w:color="auto" w:frame="1"/>
          <w:lang w:eastAsia="en-PK"/>
        </w:rPr>
        <w:t>11-4-1997 from Personal Staff officer to Chief Minister of Punjab to the Chairman, Evacuee Trust Property Board, Lahore it was contended that the petitioners had also acknowledged that the property belongs to the respondents and is also under their control. This letter shows that a request was made by sons of Abdul Hameed (predecessor-in-interest of the petitioners) to the Chief Minister for transfer of proprietary rights in the disputed house to them and the said request was conveyed by the Chief Minister to the Chairman, Evacuee Trust Property Board, Lahore, with the desire to give due consideration to the said request.</w:t>
      </w:r>
    </w:p>
    <w:p w14:paraId="04FB2F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36A39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7. Summing up his arguments, learned counsel for the respondents contended that petitioners' predecessors Fazal Muhammad and Abdul Hameed and, thereafter, </w:t>
      </w:r>
      <w:r w:rsidRPr="00003F86">
        <w:rPr>
          <w:rFonts w:ascii="New" w:eastAsia="Times New Roman" w:hAnsi="New" w:cs="Times New Roman"/>
          <w:color w:val="333333"/>
          <w:sz w:val="24"/>
          <w:szCs w:val="24"/>
          <w:lang w:eastAsia="en-PK"/>
        </w:rPr>
        <w:t>petitioners are tenants in the disputed house under the control and management of the respondents; the said property belongs to Evacuee Trust Property Board; since petitioners were rent defaulters hence bill for payment of outstanding rent was issued to them but instead of paying the same they have filed the writ petition which is </w:t>
      </w:r>
      <w:r w:rsidRPr="00003F86">
        <w:rPr>
          <w:rFonts w:ascii="inherit" w:eastAsia="Times New Roman" w:hAnsi="inherit" w:cs="Times New Roman"/>
          <w:color w:val="333333"/>
          <w:sz w:val="24"/>
          <w:szCs w:val="24"/>
          <w:bdr w:val="none" w:sz="0" w:space="0" w:color="auto" w:frame="1"/>
          <w:lang w:eastAsia="en-PK"/>
        </w:rPr>
        <w:t>R liable to be dismissed. </w:t>
      </w:r>
    </w:p>
    <w:p w14:paraId="0D1DF9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51EE40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8. Arguments heard. Writ petition, its annexures and comments submitted by respondent No.2, </w:t>
      </w:r>
      <w:proofErr w:type="spellStart"/>
      <w:r w:rsidRPr="00003F86">
        <w:rPr>
          <w:rFonts w:ascii="inherit" w:eastAsia="Times New Roman" w:hAnsi="inherit" w:cs="Times New Roman"/>
          <w:color w:val="333333"/>
          <w:sz w:val="24"/>
          <w:szCs w:val="24"/>
          <w:bdr w:val="none" w:sz="0" w:space="0" w:color="auto" w:frame="1"/>
          <w:lang w:eastAsia="en-PK"/>
        </w:rPr>
        <w:t>alongwith</w:t>
      </w:r>
      <w:proofErr w:type="spellEnd"/>
      <w:r w:rsidRPr="00003F86">
        <w:rPr>
          <w:rFonts w:ascii="inherit" w:eastAsia="Times New Roman" w:hAnsi="inherit" w:cs="Times New Roman"/>
          <w:color w:val="333333"/>
          <w:sz w:val="24"/>
          <w:szCs w:val="24"/>
          <w:bdr w:val="none" w:sz="0" w:space="0" w:color="auto" w:frame="1"/>
          <w:lang w:eastAsia="en-PK"/>
        </w:rPr>
        <w:t xml:space="preserve"> its Annexures to Z-7, perused.</w:t>
      </w:r>
    </w:p>
    <w:p w14:paraId="3C3789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99850B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9. </w:t>
      </w:r>
      <w:r w:rsidRPr="00003F86">
        <w:rPr>
          <w:rFonts w:ascii="New" w:eastAsia="Times New Roman" w:hAnsi="New" w:cs="Times New Roman"/>
          <w:color w:val="333333"/>
          <w:sz w:val="24"/>
          <w:szCs w:val="24"/>
          <w:lang w:eastAsia="en-PK"/>
        </w:rPr>
        <w:t xml:space="preserve">A perusal of the material available on record shows that initially the disputed house was allotted by Rehabilitation Authority on rent to Fazal Muhammad on 22-3-1952 vide allotment order Annex-B, on the following specific </w:t>
      </w:r>
      <w:proofErr w:type="gramStart"/>
      <w:r w:rsidRPr="00003F86">
        <w:rPr>
          <w:rFonts w:ascii="New" w:eastAsia="Times New Roman" w:hAnsi="New" w:cs="Times New Roman"/>
          <w:color w:val="333333"/>
          <w:sz w:val="24"/>
          <w:szCs w:val="24"/>
          <w:lang w:eastAsia="en-PK"/>
        </w:rPr>
        <w:t>conditions:-</w:t>
      </w:r>
      <w:proofErr w:type="gramEnd"/>
      <w:r w:rsidRPr="00003F86">
        <w:rPr>
          <w:rFonts w:ascii="New" w:eastAsia="Times New Roman" w:hAnsi="New" w:cs="Times New Roman"/>
          <w:color w:val="333333"/>
          <w:sz w:val="24"/>
          <w:szCs w:val="24"/>
          <w:lang w:eastAsia="en-PK"/>
        </w:rPr>
        <w:t>-</w:t>
      </w:r>
    </w:p>
    <w:p w14:paraId="235E0D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47DC9C"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The assessed monthly rent will be paid regularly after it falls due failing which the allottee will be liable to be ejected, and</w:t>
      </w:r>
    </w:p>
    <w:p w14:paraId="61E745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5D8B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(vi)</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the allotment will be valid for a period of three years.</w:t>
      </w:r>
    </w:p>
    <w:p w14:paraId="1FCFEB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9167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It is-evident that after the said period of three years the tenancy continued without there being any formal extension. Admittedly no PTD was issued in respect of the said property either in favour of the predecessors-in-interest of the petitioner nor in favour of the petitioners. It is also not denied that in the Revenue Record the said property is stated as property of "Mandir" (place of worship of Hindus).</w:t>
      </w:r>
    </w:p>
    <w:p w14:paraId="13441F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6864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11. Receipts of payment of rent Annexures-D/1 to D/14, produced by the petitioners show that rent of the said house was paid by Fazal Muhammad to the Deputy Rehabilitation Commissioner since February, 1952 to 1958 and according to receipt Annex-Z/3 produced by, the respondents, rent of the said house was paid by said Fazal Muhammad to Evacuee Trust Property Board from 1-7-1969 to 30-6-1970. Receipts produced by respondents Annexures--O, P, Q, V, W, X, Y, Z, Z/1, Z/2 and Z/4 reveal that, thereafter, till 9-10-1984 Abdul Hameed son of said Fazal Muhammad had been paying rent of the disputed house to the respondents. </w:t>
      </w:r>
      <w:proofErr w:type="spellStart"/>
      <w:r w:rsidRPr="00003F86">
        <w:rPr>
          <w:rFonts w:ascii="New" w:eastAsia="Times New Roman" w:hAnsi="New" w:cs="Times New Roman"/>
          <w:color w:val="333333"/>
          <w:sz w:val="24"/>
          <w:szCs w:val="24"/>
          <w:lang w:eastAsia="en-PK"/>
        </w:rPr>
        <w:t>Exh.Z</w:t>
      </w:r>
      <w:proofErr w:type="spellEnd"/>
      <w:r w:rsidRPr="00003F86">
        <w:rPr>
          <w:rFonts w:ascii="New" w:eastAsia="Times New Roman" w:hAnsi="New" w:cs="Times New Roman"/>
          <w:color w:val="333333"/>
          <w:sz w:val="24"/>
          <w:szCs w:val="24"/>
          <w:lang w:eastAsia="en-PK"/>
        </w:rPr>
        <w:t xml:space="preserve">/7, is a copy of Evacuee Trust Property Board's Master File, it shows that the said department had taken over management and control of Evacuee Trust Properties </w:t>
      </w:r>
      <w:r w:rsidRPr="00003F86">
        <w:rPr>
          <w:rFonts w:ascii="New" w:eastAsia="Times New Roman" w:hAnsi="New" w:cs="Times New Roman"/>
          <w:color w:val="333333"/>
          <w:sz w:val="24"/>
          <w:szCs w:val="24"/>
          <w:lang w:eastAsia="en-PK"/>
        </w:rPr>
        <w:lastRenderedPageBreak/>
        <w:t xml:space="preserve">including the disputed house on 1-4-1960. Thereafter, not only Fazal Muhammad but subsequently his son Abdul Hameed had been paying rent to the said Board through respondent No. 2, vide receipts stated </w:t>
      </w:r>
      <w:proofErr w:type="spellStart"/>
      <w:r w:rsidRPr="00003F86">
        <w:rPr>
          <w:rFonts w:ascii="New" w:eastAsia="Times New Roman" w:hAnsi="New" w:cs="Times New Roman"/>
          <w:color w:val="333333"/>
          <w:sz w:val="24"/>
          <w:szCs w:val="24"/>
          <w:lang w:eastAsia="en-PK"/>
        </w:rPr>
        <w:t>hereinabefore</w:t>
      </w:r>
      <w:proofErr w:type="spellEnd"/>
      <w:r w:rsidRPr="00003F86">
        <w:rPr>
          <w:rFonts w:ascii="New" w:eastAsia="Times New Roman" w:hAnsi="New" w:cs="Times New Roman"/>
          <w:color w:val="333333"/>
          <w:sz w:val="24"/>
          <w:szCs w:val="24"/>
          <w:lang w:eastAsia="en-PK"/>
        </w:rPr>
        <w:t>.</w:t>
      </w:r>
    </w:p>
    <w:p w14:paraId="3AF3E5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9BF36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12. Annexures-A, C, F and J (produced by respondents) are notices issued by Evacuee Trust Property Board to the predecessors-in-interest of the petitioners from time to time for increase of rent of the disputed house and Annexures-B, G and M (produced by respondents) are various applications submitted by Nbdu1 Hameed (predecessor-in-interest of the petitioners) requesting for reduction of rent of the said house. Annexure-I (produced by the respondents) is an order of respondent No.2, whereby on the application of said Abdul Hameed, rent of that house was reduced Annexure-E (produced by respondents) is an application moved by Abdul Hameed to respondent No.2, for seeking permission to repair the disputed house which was accepted by respondent No.2, vide order </w:t>
      </w:r>
      <w:proofErr w:type="spellStart"/>
      <w:r w:rsidRPr="00003F86">
        <w:rPr>
          <w:rFonts w:ascii="New" w:eastAsia="Times New Roman" w:hAnsi="New" w:cs="Times New Roman"/>
          <w:color w:val="333333"/>
          <w:sz w:val="24"/>
          <w:szCs w:val="24"/>
          <w:lang w:eastAsia="en-PK"/>
        </w:rPr>
        <w:t>Annexs.D</w:t>
      </w:r>
      <w:proofErr w:type="spellEnd"/>
      <w:r w:rsidRPr="00003F86">
        <w:rPr>
          <w:rFonts w:ascii="New" w:eastAsia="Times New Roman" w:hAnsi="New" w:cs="Times New Roman"/>
          <w:color w:val="333333"/>
          <w:sz w:val="24"/>
          <w:szCs w:val="24"/>
          <w:lang w:eastAsia="en-PK"/>
        </w:rPr>
        <w:t xml:space="preserve"> and H (produced by the respondents). Annexure-K (produced by the - respondents) is an application by Ghulam </w:t>
      </w:r>
      <w:proofErr w:type="spellStart"/>
      <w:r w:rsidRPr="00003F86">
        <w:rPr>
          <w:rFonts w:ascii="New" w:eastAsia="Times New Roman" w:hAnsi="New" w:cs="Times New Roman"/>
          <w:color w:val="333333"/>
          <w:sz w:val="24"/>
          <w:szCs w:val="24"/>
          <w:lang w:eastAsia="en-PK"/>
        </w:rPr>
        <w:t>Jillani</w:t>
      </w:r>
      <w:proofErr w:type="spellEnd"/>
      <w:r w:rsidRPr="00003F86">
        <w:rPr>
          <w:rFonts w:ascii="New" w:eastAsia="Times New Roman" w:hAnsi="New" w:cs="Times New Roman"/>
          <w:color w:val="333333"/>
          <w:sz w:val="24"/>
          <w:szCs w:val="24"/>
          <w:lang w:eastAsia="en-PK"/>
        </w:rPr>
        <w:t xml:space="preserve"> son of Abdul Hameed (predecessor-in -interest of the petitioners) submitted to the Ombudsman requesting for the granting of proprietary rights in the said house stating that it was owned and managed by the Evacuee Trust Property Board. Annexure-T (produced by respondents) is letter from Personal Staff Officer of Chief Minister, Punjab to the Chairman, Evacuee Trust Property Board, Lahore requesting for considering the request of the successors-in- interest of Abdul Hameed for transfer of proprietary rights in the disputed house to them.</w:t>
      </w:r>
    </w:p>
    <w:p w14:paraId="7796E0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2A2C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13. All the aforesaid annexures produced by the petitioners as well as by the respondents, clearly indicate that the predecessors-in-interest of the petitioners had not only acknowledged that Evacuee Trust Property Board was owner of the disputed house but also that they were in possession thereof as its tenants and the said property was under the management and control of the respondents.</w:t>
      </w:r>
    </w:p>
    <w:p w14:paraId="56FBCB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CA3D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14. It is, therefore, too late in the day for the petitioners to say that the disputed house is not Evacuee Trust Property and the respondents have no right to claim its rent from </w:t>
      </w:r>
      <w:proofErr w:type="gramStart"/>
      <w:r w:rsidRPr="00003F86">
        <w:rPr>
          <w:rFonts w:ascii="New" w:eastAsia="Times New Roman" w:hAnsi="New" w:cs="Times New Roman"/>
          <w:color w:val="333333"/>
          <w:sz w:val="24"/>
          <w:szCs w:val="24"/>
          <w:lang w:eastAsia="en-PK"/>
        </w:rPr>
        <w:t>them,.</w:t>
      </w:r>
      <w:proofErr w:type="gramEnd"/>
    </w:p>
    <w:p w14:paraId="2D94F7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DF84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15. Case of Abdul Khaliq v. Kishan Chand and others (PLD 1964 SC 74) is not applicable to the facts of this case. The said authority explains the meaning and interpretation of the word "treated", used in section 3 of the Act XII of 1957 with respect to the nature of property as evacuee or non-evacuee with reference to a specific date viz. 1st January, 1957.</w:t>
      </w:r>
    </w:p>
    <w:p w14:paraId="07D82E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79BC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16. According to section 3, of the said Act, property not treated as evacuee, immediately before 1st January, 1957 could not be treated as such on or after the said date except any property in respect of which action was commenced or proceedings were pending before the said date or any property occupied, supervised or managed by a person whose authority or right to do so after 20-2-1947 had not been accepted or approved by the Custodian.</w:t>
      </w:r>
    </w:p>
    <w:p w14:paraId="583112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DA90E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17. Crucial date viz. 1st January, 1957 occurring in section 3 of Act XII of 1957 is neither relevant nor applicable for determining the nature of the property as evacuee or evacuee trust property on the basis as to how such property was treated earlier. </w:t>
      </w:r>
    </w:p>
    <w:p w14:paraId="099146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584B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18. Moreover, it is held in the said authority that the word "treated" occurring in section 3, means that such treating must be made by the competent authority i.e., it must relate to a declaration by the Custodian about the nature of the property or its user, for the purpose of the Act, by him or by the Rehabilitation Authorities so as to indicate a consciousness of the actual or the assumed nature of the property.</w:t>
      </w:r>
    </w:p>
    <w:p w14:paraId="475359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971A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19. In the present case there was no such declaration about the nature of the disputed property either by the Custodian or by the Rehabilitation Authority that it was an evacuee property and not Evacuee Trust Property. Mere act of the Rehabilitation Authority of renting out the said property and receiving rent in routine could not be deemed as treating that property as evacuee and not Evacuee Trust Property, according to the meaning and interpretation of the word "treated" as explained in the authority relied upon by the learned counsel for the petitioners.</w:t>
      </w:r>
    </w:p>
    <w:p w14:paraId="36F0B2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EB0F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20. According to record it is admittedly an evacuee trust property but as the Evacuee Trust Property Board was not in existence in 1952, the same was rented out by the Rehabilitation Authority to the predecessors-in-interest of the petitioners. Since coming into existence, in the year 1960, the Evacuee Trust Property Board is controlling and managing the Evacuee Trust Properties including the disputed house. </w:t>
      </w:r>
    </w:p>
    <w:p w14:paraId="36BCF5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33CA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21. In view of the facts and circumstances stated above, it was well within the jurisdiction of the respondents to obtain rent from the tenants of the Evacuee Trust Properties including the disputed property hence their demand for rent which is nothing else but a bill for the payment of rent which has been alleged as notice by the petitioners, was valid and legal and the respondents had the jurisdiction to issue the said bill for payment of arrears of rent.</w:t>
      </w:r>
    </w:p>
    <w:p w14:paraId="7FE7F5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BE6E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22. The authority referred by the petitioners' counsel viz. Chahat v. Border Allotment Committee (1987 CLC 2378 Lahore), is distinguishable and does not apply to the facts and circumstances of this case. In the said reported case an order of allotment made in favour of appellant of the said case was confirmed by the respondent of that case in exercise of powers under Martial Law Regulation No.9, orders passed during Martial Law before commencement of 1962 were final and immune from examination by any Court or Authority; it was held in a previous writ petition that orders of allotment in favour of appellant had attained finality and respondent was held to be in possession of no power to review those orders; despite that respondent-Committee had issued a notice to the appellant for appearing before it to connection with scrutiny of his allotment. In the said circumstances it was held that where proceedings were initiated without jurisdiction, by issuance of notice though no final order was passed, aggrieved party could maintain Constitutional petition challenging issuance of notice as being without jurisdiction.</w:t>
      </w:r>
    </w:p>
    <w:p w14:paraId="24A2D9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70A7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23. Needless to repeat that the above authority is not at all applicable in the present case inasmuch as in this case disputed property is owned, managed and controlled by the respondents; petitioners are their tenants who are rent defaulters and to whom simply a bill for payment of the outstanding rent was issued.</w:t>
      </w:r>
    </w:p>
    <w:p w14:paraId="7ADC56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EC37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24. The petitioners did not approach this Court with clean hands and it appears that they had filed this writ petition to enjoy the property for a maximum period without payment of any rent as since 24-9-1999 they have not paid a single penny by way of rent on the basis of a status quo order issued in this writ petition.</w:t>
      </w:r>
    </w:p>
    <w:p w14:paraId="0E1B00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ECFD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25. For the reasons stated above, the writ petition is devoid of any merit; it is accordingly dismissed with costs.</w:t>
      </w:r>
    </w:p>
    <w:p w14:paraId="6AC589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40FB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M.B.A./M-1808/</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52EF36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0981BF" w14:textId="4EE3B989"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1155</w:t>
      </w:r>
    </w:p>
    <w:p w14:paraId="0DC342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6D323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3CF80B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2DDE4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Maulvi Anwarul Haq, J</w:t>
      </w:r>
    </w:p>
    <w:p w14:paraId="659F41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9AFDB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ASHIQUE ALI and another---Petitioners</w:t>
      </w:r>
    </w:p>
    <w:p w14:paraId="5A87EA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B4878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164828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94D68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LAL MUHAMMAD KHAN and another---Respondents</w:t>
      </w:r>
    </w:p>
    <w:p w14:paraId="59B03A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D3F9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No.960-D of 1993, heard on 26th August, 2002.</w:t>
      </w:r>
    </w:p>
    <w:p w14:paraId="57115A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DC9AB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Specific Relief Act (I of </w:t>
      </w:r>
      <w:proofErr w:type="gramStart"/>
      <w:r w:rsidRPr="00003F86">
        <w:rPr>
          <w:rFonts w:ascii="New" w:eastAsia="Times New Roman" w:hAnsi="New" w:cs="Times New Roman"/>
          <w:color w:val="333333"/>
          <w:spacing w:val="-3"/>
          <w:kern w:val="36"/>
          <w:sz w:val="24"/>
          <w:szCs w:val="24"/>
          <w:lang w:eastAsia="en-PK"/>
        </w:rPr>
        <w:t>1877)---</w:t>
      </w:r>
      <w:proofErr w:type="gramEnd"/>
    </w:p>
    <w:p w14:paraId="5D2738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B5AC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----S.12---Suit for specific performance of agreement of sale---Plaintiffs had claimed that suit property stood transferred to father of defendant by the Settlement Department but before the Permanent Transfer Deed could be issued, father of defendant died and defendant being sole heir of the deceased agreed to sell the suit property to the plaintiff vide registered sale agreement for consideration---Plaintiff had further claimed that amount as earnest money was paid to the defendant while remaining amount was to be paid at the time of registration of sale-deed, but defendant having failed to do the needful, plaintiff had to file suit for specific performance of agreement---Scribe of agreement had unequivocally proved execution of agreement of sale and other witness produced by plaintiff had also proved averments made by plaintiffs in their plaint---Defendant could not prove that agreement was fabricated one or was without consideration---Findings of Courts below that agreement arrived at between the parties was without consideration, was wholly without any basis because agreement clearly narrated that consideration had been settled out of which amount had been paid to defendant as earnest money---Plaintiffs did prove their version in the plaint by producing necessary evidence whereas defendant failed to produce any evidence at all in support of his respective pleas including that the agreement was fabricated or was based on fraud---Courts below, in circumstances were not justified to dismiss the suit---Concurrent judgments and decrees of Courts not based on evidence on record, were set aside by High Court in exercise of its revisional jurisdiction.</w:t>
      </w:r>
    </w:p>
    <w:p w14:paraId="08AFFC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6F71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M.A. Zafar for Petitioners.</w:t>
      </w:r>
    </w:p>
    <w:p w14:paraId="685CD0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BC94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Nemo for Respondents.</w:t>
      </w:r>
    </w:p>
    <w:p w14:paraId="1C8C19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B15C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26th August, 2002.</w:t>
      </w:r>
    </w:p>
    <w:p w14:paraId="403699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B73E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E9F183"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0AE31E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1CEF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13-5-1987 the petitioners filed a suit against respondent No. 1. In the plaint it was stated that the suit property mentioned in para. 1 of the </w:t>
      </w:r>
      <w:proofErr w:type="gramStart"/>
      <w:r w:rsidRPr="00003F86">
        <w:rPr>
          <w:rFonts w:ascii="New" w:eastAsia="Times New Roman" w:hAnsi="New" w:cs="Times New Roman"/>
          <w:color w:val="333333"/>
          <w:sz w:val="24"/>
          <w:szCs w:val="24"/>
          <w:lang w:eastAsia="en-PK"/>
        </w:rPr>
        <w:t>plaint</w:t>
      </w:r>
      <w:proofErr w:type="gramEnd"/>
      <w:r w:rsidRPr="00003F86">
        <w:rPr>
          <w:rFonts w:ascii="New" w:eastAsia="Times New Roman" w:hAnsi="New" w:cs="Times New Roman"/>
          <w:color w:val="333333"/>
          <w:sz w:val="24"/>
          <w:szCs w:val="24"/>
          <w:lang w:eastAsia="en-PK"/>
        </w:rPr>
        <w:t xml:space="preserve"> stood transferred to the father of respondent No. 1 but before the PTD could be issued he died and that the respondent No. 1 is his sole heir; that respondent No. 1 agreed to sell the suit property to the petitioner vide a registered agreement dated 14-4-1987 for a consideration of Rs.20,000. A sum of Rs.2,000 was paid as earnest while the remaining amount was to be paid at the time of registration of the deed; that respondent No. 1 did not do the needful and the suit was filed. In his written statement filed in Court on 16-6-1987, respondent No. 1 denied having entered into any agreement with the petitioners or to have received any money from them. He stated that on 6-3-1987 he had agreed to sell the property to respondent No.2 for a consideration of Rs.18,000 and had received Rs.13,000 as earnest. Regarding execution </w:t>
      </w:r>
      <w:r w:rsidRPr="00003F86">
        <w:rPr>
          <w:rFonts w:ascii="inherit" w:eastAsia="Times New Roman" w:hAnsi="inherit" w:cs="Times New Roman"/>
          <w:color w:val="333333"/>
          <w:sz w:val="24"/>
          <w:szCs w:val="24"/>
          <w:bdr w:val="none" w:sz="0" w:space="0" w:color="auto" w:frame="1"/>
          <w:lang w:eastAsia="en-PK"/>
        </w:rPr>
        <w:t xml:space="preserve">of the agreement in favour of the petitioners he took the plea that the father of the petitioners asked respondent No. 1 to resile from the said agreement and when he resisted, the said person asked him to appoint him as a general attorney and acting as such he will get the said agreement cancelled. Respondent No.1 accordingly executed a power of attorney in favour of the father of the petitioners and in that connection his thumb-impressions were obtained on several documents; that the power of attorney was got cancelled on 12-5-1987. In view of the said averments of respondent No. 1, respondent No.2 was impleaded as a party and an amended plaint was filed in Court on 23-11-1988. In this amended plaint it was stated that the respondents have colluded with each other and obtained a consent decree on 7-1-1988. Respondent No.2 stated that the petitioners were fully aware of the said agreement in his favour as also the said decree whereas he was not aware of any agreement between the Petitioners and respondent No.1 and that the decree has been validly passed. Following issues were framed by the learned trial </w:t>
      </w:r>
      <w:proofErr w:type="gramStart"/>
      <w:r w:rsidRPr="00003F86">
        <w:rPr>
          <w:rFonts w:ascii="inherit" w:eastAsia="Times New Roman" w:hAnsi="inherit" w:cs="Times New Roman"/>
          <w:color w:val="333333"/>
          <w:sz w:val="24"/>
          <w:szCs w:val="24"/>
          <w:bdr w:val="none" w:sz="0" w:space="0" w:color="auto" w:frame="1"/>
          <w:lang w:eastAsia="en-PK"/>
        </w:rPr>
        <w:t>Court:-</w:t>
      </w:r>
      <w:proofErr w:type="gramEnd"/>
      <w:r w:rsidRPr="00003F86">
        <w:rPr>
          <w:rFonts w:ascii="inherit" w:eastAsia="Times New Roman" w:hAnsi="inherit" w:cs="Times New Roman"/>
          <w:color w:val="333333"/>
          <w:sz w:val="24"/>
          <w:szCs w:val="24"/>
          <w:bdr w:val="none" w:sz="0" w:space="0" w:color="auto" w:frame="1"/>
          <w:lang w:eastAsia="en-PK"/>
        </w:rPr>
        <w:t>-</w:t>
      </w:r>
    </w:p>
    <w:p w14:paraId="5F123A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596561F8"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(1) Whether the plaintiffs entered into agreement to sell dated 14-4-1987 and they are entitled for the specific performance after payment of Rs.18,000? OPP.</w:t>
      </w:r>
    </w:p>
    <w:p w14:paraId="216C4F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53232A0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(2) Whether the plaintiffs have not come with clean hands and the suit is not maintainable in its present form? OPD.</w:t>
      </w:r>
    </w:p>
    <w:p w14:paraId="071128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8596E97"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(3) Whether the alleged agreement to sell dated 14-4-1987 is result of fraud, misrepresentation, without consideration, void and is ineffective upon the rights of the defendants? OPD.</w:t>
      </w:r>
    </w:p>
    <w:p w14:paraId="59F47B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334FB96"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(4) Whether the plaintiffs have no cause of action or locus standi to bring this suit? OPD.</w:t>
      </w:r>
    </w:p>
    <w:p w14:paraId="72A46C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28EDEC7B"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Whether the suit is not correctly valued for the purpose of court fee and jurisdiction? OPD.</w:t>
      </w:r>
    </w:p>
    <w:p w14:paraId="4A95EA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55C718"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Whether the defendant is entitled for special costs? OPD.</w:t>
      </w:r>
    </w:p>
    <w:p w14:paraId="19C3E9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F19C23"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(6-A) Whether the decree dated 7-1-1988 passed by the Civil Court regarding the disputed property in favour of defendant No.2 is collusive and inoperative upon the rights of the plaintiff? OPP.</w:t>
      </w:r>
    </w:p>
    <w:p w14:paraId="4EFFB4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2B4895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(6-B) Whether the plaintiff is estopped by his words and conduct to institute this suit? OPD.</w:t>
      </w:r>
    </w:p>
    <w:p w14:paraId="2304F4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150660"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Relief.</w:t>
      </w:r>
    </w:p>
    <w:p w14:paraId="11A259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527D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Evidence of the parties was recorded. The suit was dismissed vide judgment and decree dated 3-3-1990. A first appeal filed by the petitioners was dismissed by a learned Additional District Judge-II, </w:t>
      </w:r>
      <w:proofErr w:type="spellStart"/>
      <w:r w:rsidRPr="00003F86">
        <w:rPr>
          <w:rFonts w:ascii="New" w:eastAsia="Times New Roman" w:hAnsi="New" w:cs="Times New Roman"/>
          <w:color w:val="333333"/>
          <w:sz w:val="24"/>
          <w:szCs w:val="24"/>
          <w:lang w:eastAsia="en-PK"/>
        </w:rPr>
        <w:t>Okara</w:t>
      </w:r>
      <w:proofErr w:type="spellEnd"/>
      <w:r w:rsidRPr="00003F86">
        <w:rPr>
          <w:rFonts w:ascii="New" w:eastAsia="Times New Roman" w:hAnsi="New" w:cs="Times New Roman"/>
          <w:color w:val="333333"/>
          <w:sz w:val="24"/>
          <w:szCs w:val="24"/>
          <w:lang w:eastAsia="en-PK"/>
        </w:rPr>
        <w:t xml:space="preserve"> on 21-4-1993.</w:t>
      </w:r>
    </w:p>
    <w:p w14:paraId="23AFB8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498A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Learned counsel for the petitioners contends that the learned Courts below have misread the evidence on record while passing the impugned judgments and decrees. According to the learned counsel the impugned judgments are not supported by the evidence on record. No one has turned up for (he respondents who are represented by Ch. Muhammad Salim, </w:t>
      </w:r>
      <w:proofErr w:type="gramStart"/>
      <w:r w:rsidRPr="00003F86">
        <w:rPr>
          <w:rFonts w:ascii="New" w:eastAsia="Times New Roman" w:hAnsi="New" w:cs="Times New Roman"/>
          <w:color w:val="333333"/>
          <w:sz w:val="24"/>
          <w:szCs w:val="24"/>
          <w:lang w:eastAsia="en-PK"/>
        </w:rPr>
        <w:t>Advocate</w:t>
      </w:r>
      <w:proofErr w:type="gramEnd"/>
      <w:r w:rsidRPr="00003F86">
        <w:rPr>
          <w:rFonts w:ascii="New" w:eastAsia="Times New Roman" w:hAnsi="New" w:cs="Times New Roman"/>
          <w:color w:val="333333"/>
          <w:sz w:val="24"/>
          <w:szCs w:val="24"/>
          <w:lang w:eastAsia="en-PK"/>
        </w:rPr>
        <w:t xml:space="preserve"> whose name stands listed in the cause list for today. Apart from this registered P.C. notices have also been issued to the respondents for today. No one, however, has turned for them despite several calls. They are, however, accordingly proceeded against ex </w:t>
      </w:r>
      <w:proofErr w:type="spellStart"/>
      <w:r w:rsidRPr="00003F86">
        <w:rPr>
          <w:rFonts w:ascii="New" w:eastAsia="Times New Roman" w:hAnsi="New" w:cs="Times New Roman"/>
          <w:color w:val="333333"/>
          <w:sz w:val="24"/>
          <w:szCs w:val="24"/>
          <w:lang w:eastAsia="en-PK"/>
        </w:rPr>
        <w:t>parte</w:t>
      </w:r>
      <w:proofErr w:type="spellEnd"/>
      <w:r w:rsidRPr="00003F86">
        <w:rPr>
          <w:rFonts w:ascii="New" w:eastAsia="Times New Roman" w:hAnsi="New" w:cs="Times New Roman"/>
          <w:color w:val="333333"/>
          <w:sz w:val="24"/>
          <w:szCs w:val="24"/>
          <w:lang w:eastAsia="en-PK"/>
        </w:rPr>
        <w:t>.</w:t>
      </w:r>
    </w:p>
    <w:p w14:paraId="4B5C67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FF4A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I have gone through the copies of the records appended with this civil revision, with the assistance of the learned counsel. I have already referred to the pleadings of the parties in some details above. The agreement being relied upon by the petitioners is on record as Exh.P.1. It is a registered document. The petitioner produced Muhammad Ramzan Bhatti, Advocate as P.W.2 who states that Exh.P.1 was scribed by him on the instructions of respondent No.1 and that he had put his thumb-impressions in his presence and he had entered his N.I.C. No. The witness further states that he also identified respondent No.1 before the Registrar. Nothing material has come out in the </w:t>
      </w:r>
      <w:proofErr w:type="gramStart"/>
      <w:r w:rsidRPr="00003F86">
        <w:rPr>
          <w:rFonts w:ascii="New" w:eastAsia="Times New Roman" w:hAnsi="New" w:cs="Times New Roman"/>
          <w:color w:val="333333"/>
          <w:sz w:val="24"/>
          <w:szCs w:val="24"/>
          <w:lang w:eastAsia="en-PK"/>
        </w:rPr>
        <w:t>cross-examination,</w:t>
      </w:r>
      <w:proofErr w:type="gramEnd"/>
      <w:r w:rsidRPr="00003F86">
        <w:rPr>
          <w:rFonts w:ascii="New" w:eastAsia="Times New Roman" w:hAnsi="New" w:cs="Times New Roman"/>
          <w:color w:val="333333"/>
          <w:sz w:val="24"/>
          <w:szCs w:val="24"/>
          <w:lang w:eastAsia="en-PK"/>
        </w:rPr>
        <w:t xml:space="preserve"> P. W.3 is Ashiq Ali who has made a statement in line with the plaint. In rebuttal Lai Muhammad, respondent No.1 appeared as D. W.1. He stated that he had not agreed to sell the land to the petitioners rather had agreed to sell the land to Azhar Iqbal who brought a suit which was decreed; that the father of the petitioners asked him to appoint him as </w:t>
      </w:r>
      <w:proofErr w:type="gramStart"/>
      <w:r w:rsidRPr="00003F86">
        <w:rPr>
          <w:rFonts w:ascii="New" w:eastAsia="Times New Roman" w:hAnsi="New" w:cs="Times New Roman"/>
          <w:color w:val="333333"/>
          <w:sz w:val="24"/>
          <w:szCs w:val="24"/>
          <w:lang w:eastAsia="en-PK"/>
        </w:rPr>
        <w:t>a</w:t>
      </w:r>
      <w:proofErr w:type="gramEnd"/>
      <w:r w:rsidRPr="00003F86">
        <w:rPr>
          <w:rFonts w:ascii="New" w:eastAsia="Times New Roman" w:hAnsi="New" w:cs="Times New Roman"/>
          <w:color w:val="333333"/>
          <w:sz w:val="24"/>
          <w:szCs w:val="24"/>
          <w:lang w:eastAsia="en-PK"/>
        </w:rPr>
        <w:t xml:space="preserve"> attorney and he will get the PTD issued. He took him to Mr. Ramzan Bhatti, Advocate but instead of power of attorney an agreement was got fabricated. Thereafter he cancelled the power of attorney. He admitted that he had not mentioned the factum of pendency of the said other suit in his written statement. He does not remember as to which of the two suits was filed earlier. He admitted that Ramzan Bhatti, Advocate had been his counsel and they know each other. D.W.3 is respondent No.2. He stated that he had entered into an agreement on 6-3-1987 with respondent No.1 and had paid him Rs.13,000 and he has got a decree which has not been </w:t>
      </w:r>
      <w:r w:rsidRPr="00003F86">
        <w:rPr>
          <w:rFonts w:ascii="New" w:eastAsia="Times New Roman" w:hAnsi="New" w:cs="Times New Roman"/>
          <w:color w:val="333333"/>
          <w:sz w:val="24"/>
          <w:szCs w:val="24"/>
          <w:lang w:eastAsia="en-PK"/>
        </w:rPr>
        <w:lastRenderedPageBreak/>
        <w:t>challenged by the petitioners. He denied the suggestion that there was no agreement and that the decree was obtained collusively.</w:t>
      </w:r>
    </w:p>
    <w:p w14:paraId="06E740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ABB8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Now the learned trial Court has proceeded to hold that since the agreement Exh.P.1 is without consideration it is void. Issue No.1 has been answered against the petitioners for the said reason recorded under Issue No.3. Under Issue No.6-A it was held that the petitioners may file an application under section 12(2), C.P.C. to get the decree in favour of respondent No.2 set aside.</w:t>
      </w:r>
    </w:p>
    <w:p w14:paraId="06BFB9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482F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Learned A.D.J., on the other hand, has proceeded to reject the testimony of Muhammad Ramzan Bhatti, Advocate, P.W.2 on the ground that Lal Khan was not known to him previously. Much stress has been laid on the stamp paper issued by Haji Muhammad Tufail Chohan on 14-4-1987, for execution of a power of attorney and the learned Additional District Judge has wondered as to how the agreement to sell has been executed on the same. He has also endorsed the view of the learned trial Court that the agreement was without consideration. He has also endorsed the findings of the learned trial Court on Issue No.6-A for the reasons stated therein.</w:t>
      </w:r>
    </w:p>
    <w:p w14:paraId="604BE6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CC3A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A bare reading of the agreement would show that the findings of the learned Courts below that the agreement was without consideration, is wholly without any basis. The agreement clearly narrates that the consideration has been settled at Rs.20,000 out of which Rs.2,000 have been paid as earnest money. The reason for rejecting the testimony of Muhammad Ramzan Bhatti, Advocate, P.W.2 is negated in the statement of Lal respondent No.1 as D.W.1 where he has admitted that the said Advocate and the witness know each other. The learned Courts below while directing the petitioners to file an application under section 12(2), C.P.C. completely failed to read Exh.P.4 which is the judgment dated 26-5-1988 of learned District Judge, </w:t>
      </w:r>
      <w:proofErr w:type="spellStart"/>
      <w:r w:rsidRPr="00003F86">
        <w:rPr>
          <w:rFonts w:ascii="New" w:eastAsia="Times New Roman" w:hAnsi="New" w:cs="Times New Roman"/>
          <w:color w:val="333333"/>
          <w:sz w:val="24"/>
          <w:szCs w:val="24"/>
          <w:lang w:eastAsia="en-PK"/>
        </w:rPr>
        <w:t>Okara</w:t>
      </w:r>
      <w:proofErr w:type="spellEnd"/>
      <w:r w:rsidRPr="00003F86">
        <w:rPr>
          <w:rFonts w:ascii="New" w:eastAsia="Times New Roman" w:hAnsi="New" w:cs="Times New Roman"/>
          <w:color w:val="333333"/>
          <w:sz w:val="24"/>
          <w:szCs w:val="24"/>
          <w:lang w:eastAsia="en-PK"/>
        </w:rPr>
        <w:t>. Against the said decree dated 7-1-1988 the petitioners had filed am appeal. To this appeal both the respondents were party. The learned District Judge has observed that although the petitioners have a right to file an appeal yet since they have already filed a suit for specific performance of the contract of the same property, according to law the said decree is not binding upon them because they are not party to these proceedings. The learned District Judge further held that the proper remedy is that they should implead respondent No.2 as a party in their own suit and amend pleadings accordingly. It was because of the said findings of the learned District Judge that the appeal was withdrawn. Now this judgment was not challenged by any of the respondents anywhere. This being so, there was no question of the suit being barred by section 12(2), C.P.C. There is no gain saying the fact that the petitioners were not party to the said suit filed by respondent No.2 against respondent No.1 and conceded by the latter on 7-1-1988 vide Exh.P.2.</w:t>
      </w:r>
    </w:p>
    <w:p w14:paraId="67FD79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22EEB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It will be pertinent to note here that no attempt was made by the respondents to prove, in fact, to produce the so-called agreement dated 6-3-1987 which was made the basis of the said decree dated 7-1-1988. Another aspect completely lost sight of by the learned Courts below was that it was suggested to the said Advocate P.W.2 by the respondents that on the date when the agreement was executed and </w:t>
      </w:r>
      <w:proofErr w:type="gramStart"/>
      <w:r w:rsidRPr="00003F86">
        <w:rPr>
          <w:rFonts w:ascii="New" w:eastAsia="Times New Roman" w:hAnsi="New" w:cs="Times New Roman"/>
          <w:color w:val="333333"/>
          <w:sz w:val="24"/>
          <w:szCs w:val="24"/>
          <w:lang w:eastAsia="en-PK"/>
        </w:rPr>
        <w:t>registered</w:t>
      </w:r>
      <w:proofErr w:type="gramEnd"/>
      <w:r w:rsidRPr="00003F86">
        <w:rPr>
          <w:rFonts w:ascii="New" w:eastAsia="Times New Roman" w:hAnsi="New" w:cs="Times New Roman"/>
          <w:color w:val="333333"/>
          <w:sz w:val="24"/>
          <w:szCs w:val="24"/>
          <w:lang w:eastAsia="en-PK"/>
        </w:rPr>
        <w:t xml:space="preserve"> he had also scribed a power of attorney which was registered. Now according to respondent No.1, he had only given a power of attorney which was converted into an agreement. At the same </w:t>
      </w:r>
      <w:proofErr w:type="gramStart"/>
      <w:r w:rsidRPr="00003F86">
        <w:rPr>
          <w:rFonts w:ascii="New" w:eastAsia="Times New Roman" w:hAnsi="New" w:cs="Times New Roman"/>
          <w:color w:val="333333"/>
          <w:sz w:val="24"/>
          <w:szCs w:val="24"/>
          <w:lang w:eastAsia="en-PK"/>
        </w:rPr>
        <w:t>time</w:t>
      </w:r>
      <w:proofErr w:type="gramEnd"/>
      <w:r w:rsidRPr="00003F86">
        <w:rPr>
          <w:rFonts w:ascii="New" w:eastAsia="Times New Roman" w:hAnsi="New" w:cs="Times New Roman"/>
          <w:color w:val="333333"/>
          <w:sz w:val="24"/>
          <w:szCs w:val="24"/>
          <w:lang w:eastAsia="en-PK"/>
        </w:rPr>
        <w:t xml:space="preserve"> it was pleaded </w:t>
      </w:r>
      <w:r w:rsidRPr="00003F86">
        <w:rPr>
          <w:rFonts w:ascii="New" w:eastAsia="Times New Roman" w:hAnsi="New" w:cs="Times New Roman"/>
          <w:color w:val="333333"/>
          <w:sz w:val="24"/>
          <w:szCs w:val="24"/>
          <w:lang w:eastAsia="en-PK"/>
        </w:rPr>
        <w:lastRenderedPageBreak/>
        <w:t>that the power of attorney was cancelled later on. Neither a copy of the said power of attorney nor the copy of the said cancellation deed was produced.</w:t>
      </w:r>
    </w:p>
    <w:p w14:paraId="5D00FC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D855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Having thus examined the file, I find that whereas the petitioners did prove their version in the plaint by producing the necessary evidence the respondents, on the other hand, did not produce any evidence at all in support of their respective pleas. This being so, I find myself in agreement with the learned counsel for the petitioner that there is nothing on the record to support the impugned judgments and decrees passed by the learned Courts below. This civil revision accordingly is allowed. Judgments and decrees of both the learned Courts are set aside. Resultantly the suit filed by the petitioners against the respondents, is decreed without any orders as to costs.</w:t>
      </w:r>
    </w:p>
    <w:p w14:paraId="4B52DF3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4B05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H.B.T./A-640/</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Revision</w:t>
      </w:r>
      <w:proofErr w:type="gramEnd"/>
      <w:r w:rsidRPr="00003F86">
        <w:rPr>
          <w:rFonts w:ascii="New" w:eastAsia="Times New Roman" w:hAnsi="New" w:cs="Times New Roman"/>
          <w:color w:val="333333"/>
          <w:sz w:val="24"/>
          <w:szCs w:val="24"/>
          <w:lang w:eastAsia="en-PK"/>
        </w:rPr>
        <w:t xml:space="preserve"> allowed.</w:t>
      </w:r>
    </w:p>
    <w:p w14:paraId="6A1BC7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AFBD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F02BC90" w14:textId="01DAD28C"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1159</w:t>
      </w:r>
    </w:p>
    <w:p w14:paraId="0708C2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6194D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43BE6A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B031C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Ch. Iftikhar Hussain, J</w:t>
      </w:r>
    </w:p>
    <w:p w14:paraId="41775B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AFDF1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LALLO---Petitioner</w:t>
      </w:r>
    </w:p>
    <w:p w14:paraId="1B34F6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9F249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3F0802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164B93B"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THE STATE----Respondent</w:t>
      </w:r>
    </w:p>
    <w:p w14:paraId="0022C7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45B2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Miscellaneous Nos.3372-B of 2002 and 367-B of 2003, decided on 3rd March, 2003.</w:t>
      </w:r>
    </w:p>
    <w:p w14:paraId="79DE32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57159C"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13E4EB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032E6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497(2)---Penal Code (XLV of 1860), Ss. 302/324/337-A(</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)/337 F(</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xml:space="preserve">)/337-H(ii)/337-L(ii)/148/149---Bail, grant of---Further inquiry---No injury to the deceased had been attributed to the accused persons-- Accused had allegedly caused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blows on non-vital parts of the bodies of the prosecution witnesses---Neither the prosecution nor the complainant side had denied that head injury of one of the prosecution witnesses had been declared as "</w:t>
      </w:r>
      <w:proofErr w:type="spellStart"/>
      <w:r w:rsidRPr="00003F86">
        <w:rPr>
          <w:rFonts w:ascii="New" w:eastAsia="Times New Roman" w:hAnsi="New" w:cs="Times New Roman"/>
          <w:color w:val="333333"/>
          <w:sz w:val="24"/>
          <w:szCs w:val="24"/>
          <w:lang w:eastAsia="en-PK"/>
        </w:rPr>
        <w:t>Shajjah</w:t>
      </w:r>
      <w:proofErr w:type="spellEnd"/>
      <w:r w:rsidRPr="00003F86">
        <w:rPr>
          <w:rFonts w:ascii="New" w:eastAsia="Times New Roman" w:hAnsi="New" w:cs="Times New Roman"/>
          <w:color w:val="333333"/>
          <w:sz w:val="24"/>
          <w:szCs w:val="24"/>
          <w:lang w:eastAsia="en-PK"/>
        </w:rPr>
        <w:t xml:space="preserve"> Khafifah"---Question of vicarious liability of the accused for the murder of the deceased, would definitely be gone into at the trial---Case of the accused, in circumstances was covered under subsection (2) of S. 497,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requiring further inquiry into their guilt---Accused who were behind the bars were stated to be previous non-convicts---Accused Were admitted to bail, in circumstances.</w:t>
      </w:r>
    </w:p>
    <w:p w14:paraId="4BBAF6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8088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Muhammad Akbar and 4 others v. The State and another 1978 SCMR 7 and Sultan and 2 others v. The State 1978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194 ref.</w:t>
      </w:r>
    </w:p>
    <w:p w14:paraId="0412F1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C1D5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Khan Hafeez Ahmad Khan for Petitioner.</w:t>
      </w:r>
    </w:p>
    <w:p w14:paraId="581809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2D2D83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Kamran-bin-Latif for the State.</w:t>
      </w:r>
    </w:p>
    <w:p w14:paraId="461C3E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88D2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 Bashir Ahmad Sial for the Complainant.</w:t>
      </w:r>
    </w:p>
    <w:p w14:paraId="4FF9C5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29B2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6BDC07D"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588E36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D19E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Petitioner Lallo and Riaz through two separate petitions bearing Criminal Miscellaneous No.3372-B of 2002 and Criminal Miscellaneous No.367-B of 2003 respectively have sought for post-arrest bail in the Case F.I.R. No.393 dated 2-8-2002 under sections 302/324/337 A(</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)/337-F(</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xml:space="preserve">)/337(H)(ii)/337-L(ii)/148/149, P. P. C. registered with Police Station </w:t>
      </w:r>
      <w:proofErr w:type="spellStart"/>
      <w:r w:rsidRPr="00003F86">
        <w:rPr>
          <w:rFonts w:ascii="New" w:eastAsia="Times New Roman" w:hAnsi="New" w:cs="Times New Roman"/>
          <w:color w:val="333333"/>
          <w:sz w:val="24"/>
          <w:szCs w:val="24"/>
          <w:lang w:eastAsia="en-PK"/>
        </w:rPr>
        <w:t>Luddan</w:t>
      </w:r>
      <w:proofErr w:type="spellEnd"/>
      <w:r w:rsidRPr="00003F86">
        <w:rPr>
          <w:rFonts w:ascii="New" w:eastAsia="Times New Roman" w:hAnsi="New" w:cs="Times New Roman"/>
          <w:color w:val="333333"/>
          <w:sz w:val="24"/>
          <w:szCs w:val="24"/>
          <w:lang w:eastAsia="en-PK"/>
        </w:rPr>
        <w:t>, District Vehari.</w:t>
      </w:r>
    </w:p>
    <w:p w14:paraId="1EC68E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262C2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As these petitions have arisen out of one and the same case, hence, are being disposed of by this single order.</w:t>
      </w:r>
    </w:p>
    <w:p w14:paraId="61DC92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DAFC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Briefly the prosecution case as per F.I.R. is that on 2-8-2002 at about 1-00 p.m. Muzaffar armed with rifle, Zahoor with .12 bore double barrel gun, Manzoor with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Riaz with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and Lallo with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in prosecution of the common object of the unlawful assembly formed by them on FIAT Tractor 640 came to the complainant's house. Muzaffar alighted down from the Tractor and fired with rifle at Muhammad Afzal, the nephew of the complainant, which hit on his right side of the abdomen and went through the same. On the same he fell down. Manzoor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Ayyaz which hit on his right shoulder. Riaz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Imtiaz hitting on the back side of his head. Lallo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Imran hitting on his right shoulder. Manzoor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Imtiaz hitting on his right upper-arm. Riaz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Ayyaz hitting on his left index finger. Lallo inflicted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Muhammad Imran hitting on his back. On their hue and cry, Muhammad Iqbal and Ali Muhammad the brothers of the complainant were attracted there. On seeing them Zahoor started firing with his gun in the air and threatened that if anybody came near them, he would be killed. Due to fear, they could not go near them. The accused after injuring Muhammad Afzal, etc. went away on the tractor with their respective weapons.</w:t>
      </w:r>
    </w:p>
    <w:p w14:paraId="1D165C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E0A61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The motive behind the occurrence is that Zahoor Ahmad accused had wanted to pass his tractor in their land but they did not allow him to do so. On grudge over the same they committed the above act.</w:t>
      </w:r>
    </w:p>
    <w:p w14:paraId="2E513E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D246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It has been contended on behalf of the petitioner Lallo that he has falsely been roped in; that he had no community of interest with his co-accused to do away with the deceased; that the mere simple injury to P.W. Muhammad Imran has been ascribed to him; that the question of his vicarious liability for the murder of the deceased will be seen at the trial; and that he is behind the bars and previous non-convict. In respect of bail plea, reliance has been placed upon the case of Muhammad Akbar and 4 others v. The State and another (1978 SCMR 7) and Sultan and 2 others v. The State (1978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194 Lahore).</w:t>
      </w:r>
    </w:p>
    <w:p w14:paraId="06EC8E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1C8E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6. As regards the petitioner Riaz, it has been contended that he has falsely been roped in that he allegedly has caused </w:t>
      </w:r>
      <w:proofErr w:type="spellStart"/>
      <w:r w:rsidRPr="00003F86">
        <w:rPr>
          <w:rFonts w:ascii="New" w:eastAsia="Times New Roman" w:hAnsi="New" w:cs="Times New Roman"/>
          <w:color w:val="333333"/>
          <w:sz w:val="24"/>
          <w:szCs w:val="24"/>
          <w:lang w:eastAsia="en-PK"/>
        </w:rPr>
        <w:t>Shajah</w:t>
      </w:r>
      <w:proofErr w:type="spellEnd"/>
      <w:r w:rsidRPr="00003F86">
        <w:rPr>
          <w:rFonts w:ascii="New" w:eastAsia="Times New Roman" w:hAnsi="New" w:cs="Times New Roman"/>
          <w:color w:val="333333"/>
          <w:sz w:val="24"/>
          <w:szCs w:val="24"/>
          <w:lang w:eastAsia="en-PK"/>
        </w:rPr>
        <w:t xml:space="preserve"> Khafifa to Muhammad Imtiaz on the back of his head and another injury on his back; that the question of his vicarious liability will be determined at the time of trial of murder; and that he is behind the bars and a previous non-convict.</w:t>
      </w:r>
    </w:p>
    <w:p w14:paraId="2E9DF1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388F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Conversely, the learned counsel for the State assisted by the learned counsel for the complainant has opposed the petitions on the ground that they are named in the F.I.R.; and that they are vicariously liable for the murder of the deceased.</w:t>
      </w:r>
    </w:p>
    <w:p w14:paraId="20F26F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B66B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I have carefully considered the submissions of the learned counsel for the parties with the help of available record.</w:t>
      </w:r>
    </w:p>
    <w:p w14:paraId="64368C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BBA0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The fact remains that no injury to the deceased has been attributed to them. The petitioner Lallo has allegedly caused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P.W. Muhammad Imran on his right shoulder and back of chest. Riaz petitioner has been ascribed </w:t>
      </w:r>
      <w:proofErr w:type="spellStart"/>
      <w:r w:rsidRPr="00003F86">
        <w:rPr>
          <w:rFonts w:ascii="New" w:eastAsia="Times New Roman" w:hAnsi="New" w:cs="Times New Roman"/>
          <w:color w:val="333333"/>
          <w:sz w:val="24"/>
          <w:szCs w:val="24"/>
          <w:lang w:eastAsia="en-PK"/>
        </w:rPr>
        <w:t>Sota</w:t>
      </w:r>
      <w:proofErr w:type="spellEnd"/>
      <w:r w:rsidRPr="00003F86">
        <w:rPr>
          <w:rFonts w:ascii="New" w:eastAsia="Times New Roman" w:hAnsi="New" w:cs="Times New Roman"/>
          <w:color w:val="333333"/>
          <w:sz w:val="24"/>
          <w:szCs w:val="24"/>
          <w:lang w:eastAsia="en-PK"/>
        </w:rPr>
        <w:t xml:space="preserve"> blow to Imtiaz P.W. on the back of his head and another to Muhammad Ayyaz on his left index finger. It has not been denied by the prosecution and the complainant's side that the head injury of P.W. Imtiaz has been declared as </w:t>
      </w:r>
      <w:proofErr w:type="spellStart"/>
      <w:r w:rsidRPr="00003F86">
        <w:rPr>
          <w:rFonts w:ascii="New" w:eastAsia="Times New Roman" w:hAnsi="New" w:cs="Times New Roman"/>
          <w:color w:val="333333"/>
          <w:sz w:val="24"/>
          <w:szCs w:val="24"/>
          <w:lang w:eastAsia="en-PK"/>
        </w:rPr>
        <w:t>Shajah</w:t>
      </w:r>
      <w:proofErr w:type="spellEnd"/>
      <w:r w:rsidRPr="00003F86">
        <w:rPr>
          <w:rFonts w:ascii="New" w:eastAsia="Times New Roman" w:hAnsi="New" w:cs="Times New Roman"/>
          <w:color w:val="333333"/>
          <w:sz w:val="24"/>
          <w:szCs w:val="24"/>
          <w:lang w:eastAsia="en-PK"/>
        </w:rPr>
        <w:t xml:space="preserve"> Khafifa. The question of their vicarious liability for the murder of deceased would definitely be gone into at the trial. Th6ir case, therefore, is covered under subsection (2) of section 497,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requiring further inquiry into their guilt. In </w:t>
      </w:r>
      <w:proofErr w:type="gramStart"/>
      <w:r w:rsidRPr="00003F86">
        <w:rPr>
          <w:rFonts w:ascii="New" w:eastAsia="Times New Roman" w:hAnsi="New" w:cs="Times New Roman"/>
          <w:color w:val="333333"/>
          <w:sz w:val="24"/>
          <w:szCs w:val="24"/>
          <w:lang w:eastAsia="en-PK"/>
        </w:rPr>
        <w:t>this regards</w:t>
      </w:r>
      <w:proofErr w:type="gramEnd"/>
      <w:r w:rsidRPr="00003F86">
        <w:rPr>
          <w:rFonts w:ascii="New" w:eastAsia="Times New Roman" w:hAnsi="New" w:cs="Times New Roman"/>
          <w:color w:val="333333"/>
          <w:sz w:val="24"/>
          <w:szCs w:val="24"/>
          <w:lang w:eastAsia="en-PK"/>
        </w:rPr>
        <w:t xml:space="preserve">, reliance is placed upon the esteemed authorities referred to above i.e. Muhammad Akbar and 4 others v. The State and another (1978 SCMR 7) and Sultan and 2 others v. The State (1978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194 Lahore).</w:t>
      </w:r>
    </w:p>
    <w:p w14:paraId="080DB6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22E6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They are behind the bars and stated to be previous non -convicts.</w:t>
      </w:r>
    </w:p>
    <w:p w14:paraId="02EAB0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7C61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 In these circumstances, they (petitioners) are entitled to bail. Thus, both the petitions are accepted and they are admitted to bail provided they furnish bail bonds in the sum of Rs.1,00,000 (Rupees one lac) each with one surety each in the like amount to the satisfaction of the learned Sessions Judge, Vehari/trial Court.</w:t>
      </w:r>
    </w:p>
    <w:p w14:paraId="3EAFD9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B2A3F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H.B.T./L-69/</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Bail</w:t>
      </w:r>
      <w:proofErr w:type="gramEnd"/>
      <w:r w:rsidRPr="00003F86">
        <w:rPr>
          <w:rFonts w:ascii="New" w:eastAsia="Times New Roman" w:hAnsi="New" w:cs="Times New Roman"/>
          <w:color w:val="333333"/>
          <w:sz w:val="24"/>
          <w:szCs w:val="24"/>
          <w:lang w:eastAsia="en-PK"/>
        </w:rPr>
        <w:t xml:space="preserve"> granted.</w:t>
      </w:r>
    </w:p>
    <w:p w14:paraId="1ECB0BB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8C71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E81A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0F41C19D" w14:textId="24F1B934"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1162 </w:t>
      </w:r>
    </w:p>
    <w:p w14:paraId="68AD68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[Karachi]</w:t>
      </w:r>
    </w:p>
    <w:p w14:paraId="5F8F90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1B6DE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Muhammad Sadiq Laghari, J</w:t>
      </w:r>
    </w:p>
    <w:p w14:paraId="7F9267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E8D6E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RAJAB --- Applicant</w:t>
      </w:r>
    </w:p>
    <w:p w14:paraId="02D181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3A5626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61CF17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6F68D1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334E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Bail Application No.24 of 2003, decided on 20th February, 2003.</w:t>
      </w:r>
    </w:p>
    <w:p w14:paraId="025AF7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76D04B9A"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2FF142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861E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497---Penal Code (XLV of 1860), Ss.337-F(vi)/337-L(ii)/504-- Bail, grant of---Though as many as 8 injuries were found on the person of victim lady, but those had been attributed to 4 accused persons-- Injury on person of the victim lady which was fracture, was punishable with imprisonment for 7 years being `</w:t>
      </w:r>
      <w:proofErr w:type="spellStart"/>
      <w:r w:rsidRPr="00003F86">
        <w:rPr>
          <w:rFonts w:ascii="New" w:eastAsia="Times New Roman" w:hAnsi="New" w:cs="Times New Roman"/>
          <w:color w:val="333333"/>
          <w:sz w:val="24"/>
          <w:szCs w:val="24"/>
          <w:lang w:eastAsia="en-PK"/>
        </w:rPr>
        <w:t>Ghyr</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Jaifah</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Munaqilah</w:t>
      </w:r>
      <w:proofErr w:type="spellEnd"/>
      <w:r w:rsidRPr="00003F86">
        <w:rPr>
          <w:rFonts w:ascii="New" w:eastAsia="Times New Roman" w:hAnsi="New" w:cs="Times New Roman"/>
          <w:color w:val="333333"/>
          <w:sz w:val="24"/>
          <w:szCs w:val="24"/>
          <w:lang w:eastAsia="en-PK"/>
        </w:rPr>
        <w:t>' whereas remaining injuries were punishable with imprisonment for 2 years-- None of the injuries was specifically attributed to a particular person-- Collective activity no doubt could also be an offence, but in circumstances of the case, the accused had a case for grant of bail.</w:t>
      </w:r>
    </w:p>
    <w:p w14:paraId="1554E0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3DB9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Shafi Muhammad Memon for Applicant.</w:t>
      </w:r>
    </w:p>
    <w:p w14:paraId="7F1387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B450C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Anwar H. Ansari for the State.</w:t>
      </w:r>
    </w:p>
    <w:p w14:paraId="1301A0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7360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3E0A4C"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581DDE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FDF1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Prosecution case is that on 7-11-2002 </w:t>
      </w:r>
      <w:proofErr w:type="spellStart"/>
      <w:r w:rsidRPr="00003F86">
        <w:rPr>
          <w:rFonts w:ascii="New" w:eastAsia="Times New Roman" w:hAnsi="New" w:cs="Times New Roman"/>
          <w:color w:val="333333"/>
          <w:sz w:val="24"/>
          <w:szCs w:val="24"/>
          <w:lang w:eastAsia="en-PK"/>
        </w:rPr>
        <w:t>Naseeban</w:t>
      </w:r>
      <w:proofErr w:type="spellEnd"/>
      <w:r w:rsidRPr="00003F86">
        <w:rPr>
          <w:rFonts w:ascii="New" w:eastAsia="Times New Roman" w:hAnsi="New" w:cs="Times New Roman"/>
          <w:color w:val="333333"/>
          <w:sz w:val="24"/>
          <w:szCs w:val="24"/>
          <w:lang w:eastAsia="en-PK"/>
        </w:rPr>
        <w:t xml:space="preserve"> the sister of complainant Qurban went to hospital taking her ailing son there for examination and treatment. Rajab the applicant together with his brothers </w:t>
      </w:r>
      <w:proofErr w:type="spellStart"/>
      <w:r w:rsidRPr="00003F86">
        <w:rPr>
          <w:rFonts w:ascii="New" w:eastAsia="Times New Roman" w:hAnsi="New" w:cs="Times New Roman"/>
          <w:color w:val="333333"/>
          <w:sz w:val="24"/>
          <w:szCs w:val="24"/>
          <w:lang w:eastAsia="en-PK"/>
        </w:rPr>
        <w:t>Bakhsan</w:t>
      </w:r>
      <w:proofErr w:type="spellEnd"/>
      <w:r w:rsidRPr="00003F86">
        <w:rPr>
          <w:rFonts w:ascii="New" w:eastAsia="Times New Roman" w:hAnsi="New" w:cs="Times New Roman"/>
          <w:color w:val="333333"/>
          <w:sz w:val="24"/>
          <w:szCs w:val="24"/>
          <w:lang w:eastAsia="en-PK"/>
        </w:rPr>
        <w:t xml:space="preserve">, Sajjan and a relative </w:t>
      </w:r>
      <w:proofErr w:type="spellStart"/>
      <w:r w:rsidRPr="00003F86">
        <w:rPr>
          <w:rFonts w:ascii="New" w:eastAsia="Times New Roman" w:hAnsi="New" w:cs="Times New Roman"/>
          <w:color w:val="333333"/>
          <w:sz w:val="24"/>
          <w:szCs w:val="24"/>
          <w:lang w:eastAsia="en-PK"/>
        </w:rPr>
        <w:t>Phuloo</w:t>
      </w:r>
      <w:proofErr w:type="spellEnd"/>
      <w:r w:rsidRPr="00003F86">
        <w:rPr>
          <w:rFonts w:ascii="New" w:eastAsia="Times New Roman" w:hAnsi="New" w:cs="Times New Roman"/>
          <w:color w:val="333333"/>
          <w:sz w:val="24"/>
          <w:szCs w:val="24"/>
          <w:lang w:eastAsia="en-PK"/>
        </w:rPr>
        <w:t xml:space="preserve"> abused her on the way and gave stick blows besides kicks and fists. On the shouts of </w:t>
      </w:r>
      <w:proofErr w:type="spellStart"/>
      <w:r w:rsidRPr="00003F86">
        <w:rPr>
          <w:rFonts w:ascii="New" w:eastAsia="Times New Roman" w:hAnsi="New" w:cs="Times New Roman"/>
          <w:color w:val="333333"/>
          <w:sz w:val="24"/>
          <w:szCs w:val="24"/>
          <w:lang w:eastAsia="en-PK"/>
        </w:rPr>
        <w:t>Naseeban</w:t>
      </w:r>
      <w:proofErr w:type="spellEnd"/>
      <w:r w:rsidRPr="00003F86">
        <w:rPr>
          <w:rFonts w:ascii="New" w:eastAsia="Times New Roman" w:hAnsi="New" w:cs="Times New Roman"/>
          <w:color w:val="333333"/>
          <w:sz w:val="24"/>
          <w:szCs w:val="24"/>
          <w:lang w:eastAsia="en-PK"/>
        </w:rPr>
        <w:t xml:space="preserve"> her brother Qurban came and rescued her. All the four assailants then departed hurling abuses at the lady and her brother.</w:t>
      </w:r>
    </w:p>
    <w:p w14:paraId="0520FF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073F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injured lady was taken to Police Station Dadu and the matter reported to them. The report was entered in the </w:t>
      </w:r>
      <w:proofErr w:type="spellStart"/>
      <w:r w:rsidRPr="00003F86">
        <w:rPr>
          <w:rFonts w:ascii="New" w:eastAsia="Times New Roman" w:hAnsi="New" w:cs="Times New Roman"/>
          <w:color w:val="333333"/>
          <w:sz w:val="24"/>
          <w:szCs w:val="24"/>
          <w:lang w:eastAsia="en-PK"/>
        </w:rPr>
        <w:t>Roznamcha</w:t>
      </w:r>
      <w:proofErr w:type="spellEnd"/>
      <w:r w:rsidRPr="00003F86">
        <w:rPr>
          <w:rFonts w:ascii="New" w:eastAsia="Times New Roman" w:hAnsi="New" w:cs="Times New Roman"/>
          <w:color w:val="333333"/>
          <w:sz w:val="24"/>
          <w:szCs w:val="24"/>
          <w:lang w:eastAsia="en-PK"/>
        </w:rPr>
        <w:t xml:space="preserve"> and the injured referred to Medical Officer Civil Hospital Dadu for examination and certificate.</w:t>
      </w:r>
    </w:p>
    <w:p w14:paraId="57191D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7A72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2-12-2002 medical certificate showing 8 injuries on the person of lady was received. As the medical certificate disclosed cognizable offences also the report of Qurban was incorporated under section 154,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and the investigation started.</w:t>
      </w:r>
    </w:p>
    <w:p w14:paraId="697909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6A44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On 25-11-2002 Rajab was arrested. After investigation the challan has been submitted before Judicial Magistrate Dadu.</w:t>
      </w:r>
    </w:p>
    <w:p w14:paraId="7ED3CA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1BF4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bail plea of applicant was declined by the Judicial Magistrate and then by learned Additional Sessions Judge, Dadu. Thereafter, present application has been filed.</w:t>
      </w:r>
    </w:p>
    <w:p w14:paraId="31774B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960D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Heard arguments. Although as many as 8 hurts were found on the person of victim lady but those have been attributed to 4 accused. The injury No.3 which is fracture is punishable with imprisonment for 7 years being </w:t>
      </w:r>
      <w:proofErr w:type="spellStart"/>
      <w:r w:rsidRPr="00003F86">
        <w:rPr>
          <w:rFonts w:ascii="New" w:eastAsia="Times New Roman" w:hAnsi="New" w:cs="Times New Roman"/>
          <w:color w:val="333333"/>
          <w:sz w:val="24"/>
          <w:szCs w:val="24"/>
          <w:lang w:eastAsia="en-PK"/>
        </w:rPr>
        <w:t>Ghyr</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Jaifah</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Munaqilah</w:t>
      </w:r>
      <w:proofErr w:type="spellEnd"/>
      <w:r w:rsidRPr="00003F86">
        <w:rPr>
          <w:rFonts w:ascii="New" w:eastAsia="Times New Roman" w:hAnsi="New" w:cs="Times New Roman"/>
          <w:color w:val="333333"/>
          <w:sz w:val="24"/>
          <w:szCs w:val="24"/>
          <w:lang w:eastAsia="en-PK"/>
        </w:rPr>
        <w:t xml:space="preserve"> whereas remaining injuries are punishable with imprisonment for 2 years. None of the injuries is specifically attributed to a particular person. No doubt collective activity can also be an offence but, in the circumstances this applicant has a case for bail. Bail granted. He shall be released on his </w:t>
      </w:r>
      <w:r w:rsidRPr="00003F86">
        <w:rPr>
          <w:rFonts w:ascii="New" w:eastAsia="Times New Roman" w:hAnsi="New" w:cs="Times New Roman"/>
          <w:color w:val="333333"/>
          <w:sz w:val="24"/>
          <w:szCs w:val="24"/>
          <w:lang w:eastAsia="en-PK"/>
        </w:rPr>
        <w:lastRenderedPageBreak/>
        <w:t>furnishing solvent surety in the sum of Rs.50,000 (fifty thousand) and P.R. bond in the like amount to, the satisfaction of the learned trial Court.</w:t>
      </w:r>
    </w:p>
    <w:p w14:paraId="3F8B5E0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A444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H.B.T./R-88/</w:t>
      </w:r>
      <w:proofErr w:type="gramStart"/>
      <w:r w:rsidRPr="00003F86">
        <w:rPr>
          <w:rFonts w:ascii="New" w:eastAsia="Times New Roman" w:hAnsi="New" w:cs="Times New Roman"/>
          <w:color w:val="333333"/>
          <w:sz w:val="24"/>
          <w:szCs w:val="24"/>
          <w:lang w:eastAsia="en-PK"/>
        </w:rPr>
        <w:t>K</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Bail</w:t>
      </w:r>
      <w:proofErr w:type="gramEnd"/>
      <w:r w:rsidRPr="00003F86">
        <w:rPr>
          <w:rFonts w:ascii="New" w:eastAsia="Times New Roman" w:hAnsi="New" w:cs="Times New Roman"/>
          <w:color w:val="333333"/>
          <w:sz w:val="24"/>
          <w:szCs w:val="24"/>
          <w:lang w:eastAsia="en-PK"/>
        </w:rPr>
        <w:t xml:space="preserve"> granted.</w:t>
      </w:r>
    </w:p>
    <w:p w14:paraId="18F461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5AE5C6" w14:textId="7F2EFA4F"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1164</w:t>
      </w:r>
    </w:p>
    <w:p w14:paraId="242DC7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B41D8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78295E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6160BF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76D52D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B520C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HAZOOR BUKHSH---Petitioner</w:t>
      </w:r>
    </w:p>
    <w:p w14:paraId="45A4C0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C70A2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6806CE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819D6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inherit" w:eastAsia="Times New Roman" w:hAnsi="inherit" w:cs="Times New Roman"/>
          <w:b/>
          <w:bCs/>
          <w:color w:val="333333"/>
          <w:sz w:val="24"/>
          <w:szCs w:val="24"/>
          <w:bdr w:val="none" w:sz="0" w:space="0" w:color="auto" w:frame="1"/>
          <w:lang w:eastAsia="en-PK"/>
        </w:rPr>
        <w:t>Mst</w:t>
      </w:r>
      <w:proofErr w:type="spellEnd"/>
      <w:r w:rsidRPr="00003F86">
        <w:rPr>
          <w:rFonts w:ascii="inherit" w:eastAsia="Times New Roman" w:hAnsi="inherit" w:cs="Times New Roman"/>
          <w:b/>
          <w:bCs/>
          <w:color w:val="333333"/>
          <w:sz w:val="24"/>
          <w:szCs w:val="24"/>
          <w:bdr w:val="none" w:sz="0" w:space="0" w:color="auto" w:frame="1"/>
          <w:lang w:eastAsia="en-PK"/>
        </w:rPr>
        <w:t>. MANZOOR MAI ---- Respondent</w:t>
      </w:r>
    </w:p>
    <w:p w14:paraId="42359A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D814B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1078 of 2002, decided on 11th December, 2002.</w:t>
      </w:r>
    </w:p>
    <w:p w14:paraId="044A6A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5D96C6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Specific Relief Act (I of </w:t>
      </w:r>
      <w:proofErr w:type="gramStart"/>
      <w:r w:rsidRPr="00003F86">
        <w:rPr>
          <w:rFonts w:ascii="inherit" w:eastAsia="Times New Roman" w:hAnsi="inherit" w:cs="Times New Roman"/>
          <w:b/>
          <w:bCs/>
          <w:color w:val="333333"/>
          <w:sz w:val="24"/>
          <w:szCs w:val="24"/>
          <w:bdr w:val="none" w:sz="0" w:space="0" w:color="auto" w:frame="1"/>
          <w:lang w:eastAsia="en-PK"/>
        </w:rPr>
        <w:t>1877)---</w:t>
      </w:r>
      <w:proofErr w:type="gramEnd"/>
    </w:p>
    <w:p w14:paraId="7120ED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73DB3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----S.42--Concurrent findings---Claim of the plaintiff was that the defendant had obtained decree for dissolution of marriage against his son on the basis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xml:space="preserve">, therefore, defendant had no concern with the suit property given to her vide registered sale-deed allegedly in consideration of marriage and the plaintiff was the owner of the suit property and sale -deed be declared to be void---Suit and appeal of the plaintiff were dismissed---Plaintiff had assailed the concurrent findings of the Courts below---Validity---Execution of the registered deed in question was not denied by the plaintiff---Ex facie it was a sale-deed and did not contain any condition as was alleged by the plaintiff, neither did it disclose that the suit property was being transferred to the defendant m lieu of dower however, it reflected that suit property was sold by the plaintiff to the defendant for a consideration- --Payment of consideration was admitted in the registered deed by the plaintiff---Copy of </w:t>
      </w:r>
      <w:proofErr w:type="spellStart"/>
      <w:r w:rsidRPr="00003F86">
        <w:rPr>
          <w:rFonts w:ascii="New" w:eastAsia="Times New Roman" w:hAnsi="New" w:cs="Times New Roman"/>
          <w:color w:val="333333"/>
          <w:sz w:val="24"/>
          <w:szCs w:val="24"/>
          <w:lang w:eastAsia="en-PK"/>
        </w:rPr>
        <w:t>nikahnama</w:t>
      </w:r>
      <w:proofErr w:type="spellEnd"/>
      <w:r w:rsidRPr="00003F86">
        <w:rPr>
          <w:rFonts w:ascii="New" w:eastAsia="Times New Roman" w:hAnsi="New" w:cs="Times New Roman"/>
          <w:color w:val="333333"/>
          <w:sz w:val="24"/>
          <w:szCs w:val="24"/>
          <w:lang w:eastAsia="en-PK"/>
        </w:rPr>
        <w:t xml:space="preserve"> was not produced by the plaintiff to support his contention---Sale-deed in question could not be deemed as void if actual physical possession of suit property had not been delivered to the defendant---Concurrent findings of the Courts below did not suffer from any legal infirmity and were consequently maintained by the -High Court.</w:t>
      </w:r>
    </w:p>
    <w:p w14:paraId="350971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636F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6FB59D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5520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gramStart"/>
      <w:r w:rsidRPr="00003F86">
        <w:rPr>
          <w:rFonts w:ascii="New" w:eastAsia="Times New Roman" w:hAnsi="New" w:cs="Times New Roman"/>
          <w:color w:val="333333"/>
          <w:sz w:val="24"/>
          <w:szCs w:val="24"/>
          <w:lang w:eastAsia="en-PK"/>
        </w:rPr>
        <w:t>O.XX</w:t>
      </w:r>
      <w:proofErr w:type="gramEnd"/>
      <w:r w:rsidRPr="00003F86">
        <w:rPr>
          <w:rFonts w:ascii="New" w:eastAsia="Times New Roman" w:hAnsi="New" w:cs="Times New Roman"/>
          <w:color w:val="333333"/>
          <w:sz w:val="24"/>
          <w:szCs w:val="24"/>
          <w:lang w:eastAsia="en-PK"/>
        </w:rPr>
        <w:t>, R.5---Specific Relief Act (I of 1877), S.42---Deciding issues jointly by the trial Court---Contention of the plaintiff was that by deciding issues Nos.1,2, 5, 6 and 7 jointly trial Court had committed illegality---Validity---Contention was without substance since these issues were interlinked, therefore, they could be discussed and decided together.</w:t>
      </w:r>
    </w:p>
    <w:p w14:paraId="4DC719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2DFA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(c) Qanun-e-Shahadat (10 of </w:t>
      </w:r>
      <w:proofErr w:type="gramStart"/>
      <w:r w:rsidRPr="00003F86">
        <w:rPr>
          <w:rFonts w:ascii="inherit" w:eastAsia="Times New Roman" w:hAnsi="inherit" w:cs="Times New Roman"/>
          <w:b/>
          <w:bCs/>
          <w:color w:val="333333"/>
          <w:sz w:val="24"/>
          <w:szCs w:val="24"/>
          <w:bdr w:val="none" w:sz="0" w:space="0" w:color="auto" w:frame="1"/>
          <w:lang w:eastAsia="en-PK"/>
        </w:rPr>
        <w:t>1984)---</w:t>
      </w:r>
      <w:proofErr w:type="gramEnd"/>
    </w:p>
    <w:p w14:paraId="00FFD8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18B3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----Art. 79---Proof of execution of document required by law to be attested---Contention of the plaintiff was that according to Art.79 of Qanun-e-Shahadat Order, 1984 two witnesses were required to prove the alleged registered sale-deed whereas only one witness was produced-- Validity---Contentions of the plaintiff were repelled as the transaction in question was not of gift but was that of sale, in such circumstances when the execution of the deed was not denied, defendant was not, required to prove its execution by producing two marginal witnesses.</w:t>
      </w:r>
    </w:p>
    <w:p w14:paraId="389E6C3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AB29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(d) Transfer of Property Act (IV of </w:t>
      </w:r>
      <w:proofErr w:type="gramStart"/>
      <w:r w:rsidRPr="00003F86">
        <w:rPr>
          <w:rFonts w:ascii="inherit" w:eastAsia="Times New Roman" w:hAnsi="inherit" w:cs="Times New Roman"/>
          <w:b/>
          <w:bCs/>
          <w:color w:val="333333"/>
          <w:sz w:val="24"/>
          <w:szCs w:val="24"/>
          <w:bdr w:val="none" w:sz="0" w:space="0" w:color="auto" w:frame="1"/>
          <w:lang w:eastAsia="en-PK"/>
        </w:rPr>
        <w:t>1882)---</w:t>
      </w:r>
      <w:proofErr w:type="gramEnd"/>
    </w:p>
    <w:p w14:paraId="316A3F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20EA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----S.53-A---Specific Relief Act (I of 1877), S.42---Symbolic possession of immovable property by the transferee---Effect---Plaint indicated that plaintiff had transferred five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of land vide registered sale-deed to defendant and had also acknowledged in the deed in question of having given symbolic' possession to the defendant---Sale-deed could not be deemed void, if actual physical possession was not delivered to the transferee.</w:t>
      </w:r>
    </w:p>
    <w:p w14:paraId="0DD911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7D42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Abid Hussain Bhutta for Petitioner.</w:t>
      </w:r>
    </w:p>
    <w:p w14:paraId="6F63AD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0010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88AE3F"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6D916E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F43F0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Hazoor</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Bukhsh</w:t>
      </w:r>
      <w:proofErr w:type="spellEnd"/>
      <w:r w:rsidRPr="00003F86">
        <w:rPr>
          <w:rFonts w:ascii="New" w:eastAsia="Times New Roman" w:hAnsi="New" w:cs="Times New Roman"/>
          <w:color w:val="333333"/>
          <w:sz w:val="24"/>
          <w:szCs w:val="24"/>
          <w:lang w:eastAsia="en-PK"/>
        </w:rPr>
        <w:t xml:space="preserve"> had filed a declaratory suit alleging, that registered sale-deed No.710/1 was executed by him in favour of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Manzoor Mai on 30-9-1989 in respect of five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of land without any consideration subject to the condition that after marriage with Nadir Hussain (son of the executant) she would live with him as his wife during her entire life; that after marriage she had lived with Nadir Hussain for a period of 9 months only where-after on 8-11-1995 she obtained a decree for dissolution of marriage against him on the ground of </w:t>
      </w:r>
      <w:proofErr w:type="spellStart"/>
      <w:r w:rsidRPr="00003F86">
        <w:rPr>
          <w:rFonts w:ascii="New" w:eastAsia="Times New Roman" w:hAnsi="New" w:cs="Times New Roman"/>
          <w:color w:val="333333"/>
          <w:sz w:val="24"/>
          <w:szCs w:val="24"/>
          <w:lang w:eastAsia="en-PK"/>
        </w:rPr>
        <w:t>Khula</w:t>
      </w:r>
      <w:proofErr w:type="spellEnd"/>
      <w:r w:rsidRPr="00003F86">
        <w:rPr>
          <w:rFonts w:ascii="New" w:eastAsia="Times New Roman" w:hAnsi="New" w:cs="Times New Roman"/>
          <w:color w:val="333333"/>
          <w:sz w:val="24"/>
          <w:szCs w:val="24"/>
          <w:lang w:eastAsia="en-PK"/>
        </w:rPr>
        <w:t>', subject to foregoing her claim </w:t>
      </w:r>
      <w:r w:rsidRPr="00003F86">
        <w:rPr>
          <w:rFonts w:ascii="inherit" w:eastAsia="Times New Roman" w:hAnsi="inherit" w:cs="Times New Roman"/>
          <w:color w:val="333333"/>
          <w:sz w:val="24"/>
          <w:szCs w:val="24"/>
          <w:bdr w:val="none" w:sz="0" w:space="0" w:color="auto" w:frame="1"/>
          <w:lang w:eastAsia="en-PK"/>
        </w:rPr>
        <w:t xml:space="preserve">of maintenance and dower on account of which she had got no concern with the said five </w:t>
      </w:r>
      <w:proofErr w:type="spellStart"/>
      <w:r w:rsidRPr="00003F86">
        <w:rPr>
          <w:rFonts w:ascii="inherit" w:eastAsia="Times New Roman" w:hAnsi="inherit" w:cs="Times New Roman"/>
          <w:color w:val="333333"/>
          <w:sz w:val="24"/>
          <w:szCs w:val="24"/>
          <w:bdr w:val="none" w:sz="0" w:space="0" w:color="auto" w:frame="1"/>
          <w:lang w:eastAsia="en-PK"/>
        </w:rPr>
        <w:t>Marlas</w:t>
      </w:r>
      <w:proofErr w:type="spellEnd"/>
      <w:r w:rsidRPr="00003F86">
        <w:rPr>
          <w:rFonts w:ascii="inherit" w:eastAsia="Times New Roman" w:hAnsi="inherit" w:cs="Times New Roman"/>
          <w:color w:val="333333"/>
          <w:sz w:val="24"/>
          <w:szCs w:val="24"/>
          <w:bdr w:val="none" w:sz="0" w:space="0" w:color="auto" w:frame="1"/>
          <w:lang w:eastAsia="en-PK"/>
        </w:rPr>
        <w:t xml:space="preserve"> of land. By way of consequential </w:t>
      </w:r>
      <w:proofErr w:type="gramStart"/>
      <w:r w:rsidRPr="00003F86">
        <w:rPr>
          <w:rFonts w:ascii="inherit" w:eastAsia="Times New Roman" w:hAnsi="inherit" w:cs="Times New Roman"/>
          <w:color w:val="333333"/>
          <w:sz w:val="24"/>
          <w:szCs w:val="24"/>
          <w:bdr w:val="none" w:sz="0" w:space="0" w:color="auto" w:frame="1"/>
          <w:lang w:eastAsia="en-PK"/>
        </w:rPr>
        <w:t>relief</w:t>
      </w:r>
      <w:proofErr w:type="gramEnd"/>
      <w:r w:rsidRPr="00003F86">
        <w:rPr>
          <w:rFonts w:ascii="inherit" w:eastAsia="Times New Roman" w:hAnsi="inherit" w:cs="Times New Roman"/>
          <w:color w:val="333333"/>
          <w:sz w:val="24"/>
          <w:szCs w:val="24"/>
          <w:bdr w:val="none" w:sz="0" w:space="0" w:color="auto" w:frame="1"/>
          <w:lang w:eastAsia="en-PK"/>
        </w:rPr>
        <w:t xml:space="preserve"> it was prayed that it be declared that he is the owner of the aforesaid five </w:t>
      </w:r>
      <w:proofErr w:type="spellStart"/>
      <w:r w:rsidRPr="00003F86">
        <w:rPr>
          <w:rFonts w:ascii="inherit" w:eastAsia="Times New Roman" w:hAnsi="inherit" w:cs="Times New Roman"/>
          <w:color w:val="333333"/>
          <w:sz w:val="24"/>
          <w:szCs w:val="24"/>
          <w:bdr w:val="none" w:sz="0" w:space="0" w:color="auto" w:frame="1"/>
          <w:lang w:eastAsia="en-PK"/>
        </w:rPr>
        <w:t>Marlas</w:t>
      </w:r>
      <w:proofErr w:type="spellEnd"/>
      <w:r w:rsidRPr="00003F86">
        <w:rPr>
          <w:rFonts w:ascii="inherit" w:eastAsia="Times New Roman" w:hAnsi="inherit" w:cs="Times New Roman"/>
          <w:color w:val="333333"/>
          <w:sz w:val="24"/>
          <w:szCs w:val="24"/>
          <w:bdr w:val="none" w:sz="0" w:space="0" w:color="auto" w:frame="1"/>
          <w:lang w:eastAsia="en-PK"/>
        </w:rPr>
        <w:t xml:space="preserve"> of land which is the subject-matter of the registered sale-deed and that the said registered sale-deed is ineffective on his rights and is liable to be cancelled.</w:t>
      </w:r>
    </w:p>
    <w:p w14:paraId="6C7E99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FDE2D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2. The suit was opposed by </w:t>
      </w:r>
      <w:proofErr w:type="spellStart"/>
      <w:r w:rsidRPr="00003F86">
        <w:rPr>
          <w:rFonts w:ascii="inherit" w:eastAsia="Times New Roman" w:hAnsi="inherit" w:cs="Times New Roman"/>
          <w:color w:val="333333"/>
          <w:sz w:val="24"/>
          <w:szCs w:val="24"/>
          <w:bdr w:val="none" w:sz="0" w:space="0" w:color="auto" w:frame="1"/>
          <w:lang w:eastAsia="en-PK"/>
        </w:rPr>
        <w:t>Mst</w:t>
      </w:r>
      <w:proofErr w:type="spellEnd"/>
      <w:r w:rsidRPr="00003F86">
        <w:rPr>
          <w:rFonts w:ascii="inherit" w:eastAsia="Times New Roman" w:hAnsi="inherit" w:cs="Times New Roman"/>
          <w:color w:val="333333"/>
          <w:sz w:val="24"/>
          <w:szCs w:val="24"/>
          <w:bdr w:val="none" w:sz="0" w:space="0" w:color="auto" w:frame="1"/>
          <w:lang w:eastAsia="en-PK"/>
        </w:rPr>
        <w:t>. Manzoor Mai, issues were framed, evidence was recorded and ultimately the suit was dismissed with costs by the trial Court on 10-7-2000.</w:t>
      </w:r>
    </w:p>
    <w:p w14:paraId="198468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07BC4B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3. Appeal of </w:t>
      </w:r>
      <w:proofErr w:type="spellStart"/>
      <w:r w:rsidRPr="00003F86">
        <w:rPr>
          <w:rFonts w:ascii="inherit" w:eastAsia="Times New Roman" w:hAnsi="inherit" w:cs="Times New Roman"/>
          <w:color w:val="333333"/>
          <w:sz w:val="24"/>
          <w:szCs w:val="24"/>
          <w:bdr w:val="none" w:sz="0" w:space="0" w:color="auto" w:frame="1"/>
          <w:lang w:eastAsia="en-PK"/>
        </w:rPr>
        <w:t>Hazoor</w:t>
      </w:r>
      <w:proofErr w:type="spellEnd"/>
      <w:r w:rsidRPr="00003F86">
        <w:rPr>
          <w:rFonts w:ascii="inherit" w:eastAsia="Times New Roman" w:hAnsi="inherit" w:cs="Times New Roman"/>
          <w:color w:val="333333"/>
          <w:sz w:val="24"/>
          <w:szCs w:val="24"/>
          <w:bdr w:val="none" w:sz="0" w:space="0" w:color="auto" w:frame="1"/>
          <w:lang w:eastAsia="en-PK"/>
        </w:rPr>
        <w:t xml:space="preserve"> </w:t>
      </w:r>
      <w:proofErr w:type="spellStart"/>
      <w:r w:rsidRPr="00003F86">
        <w:rPr>
          <w:rFonts w:ascii="inherit" w:eastAsia="Times New Roman" w:hAnsi="inherit" w:cs="Times New Roman"/>
          <w:color w:val="333333"/>
          <w:sz w:val="24"/>
          <w:szCs w:val="24"/>
          <w:bdr w:val="none" w:sz="0" w:space="0" w:color="auto" w:frame="1"/>
          <w:lang w:eastAsia="en-PK"/>
        </w:rPr>
        <w:t>Bukhsh</w:t>
      </w:r>
      <w:proofErr w:type="spellEnd"/>
      <w:r w:rsidRPr="00003F86">
        <w:rPr>
          <w:rFonts w:ascii="inherit" w:eastAsia="Times New Roman" w:hAnsi="inherit" w:cs="Times New Roman"/>
          <w:color w:val="333333"/>
          <w:sz w:val="24"/>
          <w:szCs w:val="24"/>
          <w:bdr w:val="none" w:sz="0" w:space="0" w:color="auto" w:frame="1"/>
          <w:lang w:eastAsia="en-PK"/>
        </w:rPr>
        <w:t xml:space="preserve"> was also dismissed with costs by Additional District Judge, Multan on 31-5-2002.</w:t>
      </w:r>
    </w:p>
    <w:p w14:paraId="5D9966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60EC0E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4. The aforesaid concurrent judgments/decrees of the trial Court and the Appellate Court, are assailed in this civil revision by </w:t>
      </w:r>
      <w:proofErr w:type="spellStart"/>
      <w:r w:rsidRPr="00003F86">
        <w:rPr>
          <w:rFonts w:ascii="inherit" w:eastAsia="Times New Roman" w:hAnsi="inherit" w:cs="Times New Roman"/>
          <w:color w:val="333333"/>
          <w:sz w:val="24"/>
          <w:szCs w:val="24"/>
          <w:bdr w:val="none" w:sz="0" w:space="0" w:color="auto" w:frame="1"/>
          <w:lang w:eastAsia="en-PK"/>
        </w:rPr>
        <w:t>Hazoor</w:t>
      </w:r>
      <w:proofErr w:type="spellEnd"/>
      <w:r w:rsidRPr="00003F86">
        <w:rPr>
          <w:rFonts w:ascii="inherit" w:eastAsia="Times New Roman" w:hAnsi="inherit" w:cs="Times New Roman"/>
          <w:color w:val="333333"/>
          <w:sz w:val="24"/>
          <w:szCs w:val="24"/>
          <w:bdr w:val="none" w:sz="0" w:space="0" w:color="auto" w:frame="1"/>
          <w:lang w:eastAsia="en-PK"/>
        </w:rPr>
        <w:t xml:space="preserve"> </w:t>
      </w:r>
      <w:proofErr w:type="spellStart"/>
      <w:r w:rsidRPr="00003F86">
        <w:rPr>
          <w:rFonts w:ascii="inherit" w:eastAsia="Times New Roman" w:hAnsi="inherit" w:cs="Times New Roman"/>
          <w:color w:val="333333"/>
          <w:sz w:val="24"/>
          <w:szCs w:val="24"/>
          <w:bdr w:val="none" w:sz="0" w:space="0" w:color="auto" w:frame="1"/>
          <w:lang w:eastAsia="en-PK"/>
        </w:rPr>
        <w:t>Bukhsh</w:t>
      </w:r>
      <w:proofErr w:type="spellEnd"/>
      <w:r w:rsidRPr="00003F86">
        <w:rPr>
          <w:rFonts w:ascii="inherit" w:eastAsia="Times New Roman" w:hAnsi="inherit" w:cs="Times New Roman"/>
          <w:color w:val="333333"/>
          <w:sz w:val="24"/>
          <w:szCs w:val="24"/>
          <w:bdr w:val="none" w:sz="0" w:space="0" w:color="auto" w:frame="1"/>
          <w:lang w:eastAsia="en-PK"/>
        </w:rPr>
        <w:t>.</w:t>
      </w:r>
    </w:p>
    <w:p w14:paraId="5B0797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D469F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Learned counsel for the petitioner urged that;</w:t>
      </w:r>
    </w:p>
    <w:p w14:paraId="294EC9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E94E8B3"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by deciding Issues Nos. 1, 2, 5, 6 and 7 jointly trial Court had committed illegality and material irregularity;</w:t>
      </w:r>
    </w:p>
    <w:p w14:paraId="41AFF3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161DFCA7"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 evidence was overlooked and misread by both the Courts below;</w:t>
      </w:r>
    </w:p>
    <w:p w14:paraId="177243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86D04A"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(iii) possession of the suit property was never delivered under the registered sale-deed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Manzoor Mai, and</w:t>
      </w:r>
    </w:p>
    <w:p w14:paraId="6FF165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C7FA37"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(iv) according to Article 79 of the Qanun-e-Shahadat Order, 1984 two witnesses were required to prove the registered sale-deed whereas only one, witness was produced.</w:t>
      </w:r>
    </w:p>
    <w:p w14:paraId="04D6CF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D59D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First contention of the petitioner's counsel is without any substance inasmuch as Issues Nos. 1, 2, 5, 6 and 7 were interlinked and interconnected, therefore, they could be discussed and decided together. Learned counsel for the petitioner has not been able to draw my attention to any material piece of evidence which was overlooked or was misread by any of the two Courts below.</w:t>
      </w:r>
    </w:p>
    <w:p w14:paraId="00F4EB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0254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 perusal of the judgment of the trial Court shows that findings are based on evidence and were given after having examined and assessed the evidence. Judgment of the Appellate Court also reveals that it was delivered after reappraisal the entire evidence. Cogent reasons for upholding the judgment of the trial Court and for non- suiting the petitioner are given in the said judgment by the Appellate Court.</w:t>
      </w:r>
    </w:p>
    <w:p w14:paraId="277131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8FA5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Execution of the registered deed in question (Exh.P.1) was not denied by the petitioner/plaintiff. Ex facie it was a sale-deed; it did not contain any condition as was alleged by the petitioner neither it disclosed that the property was being transferred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Manzoor Mai in lieu of her dower but it reflected that the property was sold by the petitioner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Manzoor Mai in consideration of Rs.10,000. Payment of sale consideration was admitted in the registered deed itself by the petitioner. Copy of Nikah Nama was not produced in support of the assertion that the plot was given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Manzoor Mai by way of the dower.</w:t>
      </w:r>
    </w:p>
    <w:p w14:paraId="6DC112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01FA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Concurrent conclusions drawn by the two Courts below are based on sound and plausible reasoning and against such findings revisional jurisdiction is not warranted.</w:t>
      </w:r>
    </w:p>
    <w:p w14:paraId="1DEB609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E46E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Other submissions of the petitioner's counsel that possession of the property was not delivered by the petitioner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Manzoor Mai and instead of two only one marginal witness was produced to prove the execution of the deed are repelled being misconceived as the transaction in question was not of gift but was that of sale. </w:t>
      </w:r>
    </w:p>
    <w:p w14:paraId="7B6828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E127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According to the plaint the petitioner had purchased share in joint </w:t>
      </w:r>
      <w:proofErr w:type="spellStart"/>
      <w:r w:rsidRPr="00003F86">
        <w:rPr>
          <w:rFonts w:ascii="New" w:eastAsia="Times New Roman" w:hAnsi="New" w:cs="Times New Roman"/>
          <w:color w:val="333333"/>
          <w:sz w:val="24"/>
          <w:szCs w:val="24"/>
          <w:lang w:eastAsia="en-PK"/>
        </w:rPr>
        <w:t>Khata</w:t>
      </w:r>
      <w:proofErr w:type="spellEnd"/>
      <w:r w:rsidRPr="00003F86">
        <w:rPr>
          <w:rFonts w:ascii="New" w:eastAsia="Times New Roman" w:hAnsi="New" w:cs="Times New Roman"/>
          <w:color w:val="333333"/>
          <w:sz w:val="24"/>
          <w:szCs w:val="24"/>
          <w:lang w:eastAsia="en-PK"/>
        </w:rPr>
        <w:t xml:space="preserve"> measuring 10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out of which he had transferred 5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vide registered sale-deed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Manzoor Mai and had also acknowledged in the said deed of having given symbolic possession to her. The sale-deed cannot be, therefore, deemed as void if actual physical possession was not delivered to the transferee.</w:t>
      </w:r>
    </w:p>
    <w:p w14:paraId="09B8A1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1876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Execution of the deed (Exh.P.1) was not denied by the petitioner but it was sought to be declared as illegal and ineffective on his rights on the grounds which could not be proved by </w:t>
      </w:r>
      <w:r w:rsidRPr="00003F86">
        <w:rPr>
          <w:rFonts w:ascii="New" w:eastAsia="Times New Roman" w:hAnsi="New" w:cs="Times New Roman"/>
          <w:color w:val="333333"/>
          <w:sz w:val="24"/>
          <w:szCs w:val="24"/>
          <w:lang w:eastAsia="en-PK"/>
        </w:rPr>
        <w:lastRenderedPageBreak/>
        <w:t xml:space="preserve">the petitioner. In such circumstances when the execution of the deed was not denied,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Manzoor Mai was not required to prove its execution by producing two marginal witnesses.</w:t>
      </w:r>
    </w:p>
    <w:p w14:paraId="4489E5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3FFC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 For the reasons stated above, civil revision is hereby dismissed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w:t>
      </w:r>
    </w:p>
    <w:p w14:paraId="26CF16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9970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S.M.A.H./H-130/L Revision dismissed.</w:t>
      </w:r>
    </w:p>
    <w:p w14:paraId="266EAD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F1049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DAF4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0E7DD45" w14:textId="35955ED6"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1167</w:t>
      </w:r>
    </w:p>
    <w:p w14:paraId="7A2061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74B54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30081D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265EB1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Iftikhar Hussain Chaudhary, CJ</w:t>
      </w:r>
    </w:p>
    <w:p w14:paraId="5AF92C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41C90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RAMZAN---Petitioner</w:t>
      </w:r>
    </w:p>
    <w:p w14:paraId="76DC551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DB880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r w:rsidRPr="00003F86">
        <w:rPr>
          <w:rFonts w:ascii="inherit" w:eastAsia="Times New Roman" w:hAnsi="inherit" w:cs="Times New Roman"/>
          <w:b/>
          <w:bCs/>
          <w:color w:val="333333"/>
          <w:sz w:val="24"/>
          <w:szCs w:val="24"/>
          <w:bdr w:val="none" w:sz="0" w:space="0" w:color="auto" w:frame="1"/>
          <w:lang w:eastAsia="en-PK"/>
        </w:rPr>
        <w:br/>
      </w:r>
    </w:p>
    <w:p w14:paraId="2A20333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THE STATE----Respondent</w:t>
      </w:r>
    </w:p>
    <w:p w14:paraId="3058B1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9C49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Miscellaneous No.4-B of 2003, decided on 10th January, 2003.</w:t>
      </w:r>
    </w:p>
    <w:p w14:paraId="67C2E4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AB6E35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153C45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363D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498---Penal Code (XLV of 1860), Ss. 322/338---Offence of Zina (Enforcement of Hudood) Ordinance (VII of 1979), S. 10---Ad interim bail, confirmation of---Excepting the oral statement of the prosecution, no other evidence had been collected by Investigating Agency---Parents of the prosecutrix submitted affidavits to the effect that prosecutrix was subjected to torture, but parents of the prosecutrix were not eye witnesses of the incident---Bail allowed earlier to the accused, was confirmed in view of tenuous nature of evidence collected by Police in the case.</w:t>
      </w:r>
    </w:p>
    <w:p w14:paraId="6FEE41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25116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N.A. Butt for Petitioner.</w:t>
      </w:r>
    </w:p>
    <w:p w14:paraId="1BCF16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B12F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Rao Abdul Jabbar Khan for the Complainant.</w:t>
      </w:r>
    </w:p>
    <w:p w14:paraId="126951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D68F0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Mirza Abdullah for the State.</w:t>
      </w:r>
    </w:p>
    <w:p w14:paraId="6DE5C7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31FC1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442C2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165DBC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52714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Case F.I.R. No.663, dated 18-11-2002 was registered at Police Station </w:t>
      </w:r>
      <w:proofErr w:type="spellStart"/>
      <w:r w:rsidRPr="00003F86">
        <w:rPr>
          <w:rFonts w:ascii="New" w:eastAsia="Times New Roman" w:hAnsi="New" w:cs="Times New Roman"/>
          <w:color w:val="333333"/>
          <w:sz w:val="24"/>
          <w:szCs w:val="24"/>
          <w:lang w:eastAsia="en-PK"/>
        </w:rPr>
        <w:t>Kahna</w:t>
      </w:r>
      <w:proofErr w:type="spellEnd"/>
      <w:r w:rsidRPr="00003F86">
        <w:rPr>
          <w:rFonts w:ascii="New" w:eastAsia="Times New Roman" w:hAnsi="New" w:cs="Times New Roman"/>
          <w:color w:val="333333"/>
          <w:sz w:val="24"/>
          <w:szCs w:val="24"/>
          <w:lang w:eastAsia="en-PK"/>
        </w:rPr>
        <w:t>, Lahore under section 338-G, P.P.C. and section 10 of the Offence of Zina (Enforcement of Hudood) Ordinance, 1979. Latter, charge under section 322, P.P.C. was added to the First Information Report.</w:t>
      </w:r>
    </w:p>
    <w:p w14:paraId="6747FC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4FA255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According to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Sajida Parveen/complainant, Muhammad Ramzan, who was brother of her husband Nasir Ali, subjected her to unlawful intercourse and also subjected her to torture, when she was in the family way, due to which she miscarried.</w:t>
      </w:r>
    </w:p>
    <w:p w14:paraId="21B0C2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19BE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Petitioner submitted present application and was allowed anticipatory bail, ad interim, by order dated 3-1-2003. The matter has been posted for further proceedings.</w:t>
      </w:r>
    </w:p>
    <w:p w14:paraId="17BAF5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6B0B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I have heard the learned counsel for the parties and record has been seen.</w:t>
      </w:r>
    </w:p>
    <w:p w14:paraId="77B628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222BF6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5. Excepting the oral statement of the prosecutrix, no further evidence has been collected by the investigating agency, which, at this stage, substantiates the allegations being levelled against the petitioner. Mother and father of </w:t>
      </w:r>
      <w:proofErr w:type="spellStart"/>
      <w:r w:rsidRPr="00003F86">
        <w:rPr>
          <w:rFonts w:ascii="inherit" w:eastAsia="Times New Roman" w:hAnsi="inherit" w:cs="Times New Roman"/>
          <w:color w:val="333333"/>
          <w:sz w:val="24"/>
          <w:szCs w:val="24"/>
          <w:bdr w:val="none" w:sz="0" w:space="0" w:color="auto" w:frame="1"/>
          <w:lang w:eastAsia="en-PK"/>
        </w:rPr>
        <w:t>Mst</w:t>
      </w:r>
      <w:proofErr w:type="spellEnd"/>
      <w:r w:rsidRPr="00003F86">
        <w:rPr>
          <w:rFonts w:ascii="inherit" w:eastAsia="Times New Roman" w:hAnsi="inherit" w:cs="Times New Roman"/>
          <w:color w:val="333333"/>
          <w:sz w:val="24"/>
          <w:szCs w:val="24"/>
          <w:bdr w:val="none" w:sz="0" w:space="0" w:color="auto" w:frame="1"/>
          <w:lang w:eastAsia="en-PK"/>
        </w:rPr>
        <w:t>. Sajida Bibi submitted affidavits, which were to the effect that she was subjected to torture but they were also not eye witnesses of the incident. Keeping in view the tenuous nature of evidence collected by police, so far in the case, bail allowed to petitioner earlier, is hereby confirmed on the bail bonds already submitted.</w:t>
      </w:r>
    </w:p>
    <w:p w14:paraId="0B98D2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00D895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H.B.T./M-1796/L Ad-interim bail confirmed.</w:t>
      </w:r>
    </w:p>
    <w:p w14:paraId="0FF182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F1FC5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40E8671A" w14:textId="1D6590F0"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1168</w:t>
      </w:r>
    </w:p>
    <w:p w14:paraId="2EC817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D2845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CFC57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7AD92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Ch. Ijaz Ahmad, J</w:t>
      </w:r>
    </w:p>
    <w:p w14:paraId="78E9FD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3AD8B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ASIM BUTT and others---Petitioners</w:t>
      </w:r>
    </w:p>
    <w:p w14:paraId="73D291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02E73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40FFAC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B7D5C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ADDITIONAL DISTRICT AND SESSIONS JUDGE, FEROZEWALA and 11 others----Respondents</w:t>
      </w:r>
    </w:p>
    <w:p w14:paraId="034F4A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3E795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Petitions Nos.21363, 20969 of 2002 and 1024 of 2003, decided on 26</w:t>
      </w:r>
      <w:r w:rsidRPr="00003F86">
        <w:rPr>
          <w:rFonts w:ascii="inherit" w:eastAsia="Times New Roman" w:hAnsi="inherit" w:cs="Times New Roman"/>
          <w:color w:val="333333"/>
          <w:sz w:val="18"/>
          <w:szCs w:val="18"/>
          <w:bdr w:val="none" w:sz="0" w:space="0" w:color="auto" w:frame="1"/>
          <w:lang w:eastAsia="en-PK"/>
        </w:rPr>
        <w:t>th</w:t>
      </w:r>
      <w:r w:rsidRPr="00003F86">
        <w:rPr>
          <w:rFonts w:ascii="New" w:eastAsia="Times New Roman" w:hAnsi="New" w:cs="Times New Roman"/>
          <w:color w:val="333333"/>
          <w:sz w:val="24"/>
          <w:szCs w:val="24"/>
          <w:lang w:eastAsia="en-PK"/>
        </w:rPr>
        <w:t> March, 2003.</w:t>
      </w:r>
    </w:p>
    <w:p w14:paraId="365224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3C30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 Interpretation of statutes---</w:t>
      </w:r>
    </w:p>
    <w:p w14:paraId="08214F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F592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--Pith and substance of the enactment to be considered to find out its true nature and character---Intention of the Legislature was primarily gathered from language used by the Legislature in the contents of statute---Best rule of interpretation was plain reading of provisions of statute and provisions of statute must be read as a whole. </w:t>
      </w:r>
    </w:p>
    <w:p w14:paraId="67F8FD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2092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United Provinces' case AIR 1941 FC 16; Shamim-</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 xml:space="preserve">-Rehman's case PLD 1983 SC 457; Iqbal Muhammad Khan's case 1992 PLC 549; Trustee of Fort of Karachi's case 1990 CLC 197; </w:t>
      </w:r>
      <w:r w:rsidRPr="00003F86">
        <w:rPr>
          <w:rFonts w:ascii="New" w:eastAsia="Times New Roman" w:hAnsi="New" w:cs="Times New Roman"/>
          <w:color w:val="333333"/>
          <w:sz w:val="24"/>
          <w:szCs w:val="24"/>
          <w:lang w:eastAsia="en-PK"/>
        </w:rPr>
        <w:lastRenderedPageBreak/>
        <w:t>Hakim Ali's case PLD 1992 SC 595; Zia-ur-Rehman's case PLD 1973 SC 49 and Mian Nawaz Sharif's case PLD 1993 SC 473 fol. </w:t>
      </w:r>
    </w:p>
    <w:p w14:paraId="3A8DF2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8F88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Punjab Local Government Elections Ordinance (V of </w:t>
      </w:r>
      <w:proofErr w:type="gramStart"/>
      <w:r w:rsidRPr="00003F86">
        <w:rPr>
          <w:rFonts w:ascii="inherit" w:eastAsia="Times New Roman" w:hAnsi="inherit" w:cs="Times New Roman"/>
          <w:b/>
          <w:bCs/>
          <w:color w:val="333333"/>
          <w:sz w:val="24"/>
          <w:szCs w:val="24"/>
          <w:bdr w:val="none" w:sz="0" w:space="0" w:color="auto" w:frame="1"/>
          <w:lang w:eastAsia="en-PK"/>
        </w:rPr>
        <w:t>2000)---</w:t>
      </w:r>
      <w:proofErr w:type="gramEnd"/>
    </w:p>
    <w:p w14:paraId="07642C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177D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 16 &amp; 18-A---Constitution of Pakistan (1973), Art.199-- </w:t>
      </w:r>
      <w:proofErr w:type="spellStart"/>
      <w:r w:rsidRPr="00003F86">
        <w:rPr>
          <w:rFonts w:ascii="New" w:eastAsia="Times New Roman" w:hAnsi="New" w:cs="Times New Roman"/>
          <w:color w:val="333333"/>
          <w:sz w:val="24"/>
          <w:szCs w:val="24"/>
          <w:lang w:eastAsia="en-PK"/>
        </w:rPr>
        <w:t>Constitutionai</w:t>
      </w:r>
      <w:proofErr w:type="spellEnd"/>
      <w:r w:rsidRPr="00003F86">
        <w:rPr>
          <w:rFonts w:ascii="New" w:eastAsia="Times New Roman" w:hAnsi="New" w:cs="Times New Roman"/>
          <w:color w:val="333333"/>
          <w:sz w:val="24"/>
          <w:szCs w:val="24"/>
          <w:lang w:eastAsia="en-PK"/>
        </w:rPr>
        <w:t xml:space="preserve"> petition---Principle of Sinker---Applicability---Petitioners contested election of Nazim and Naib Nazim under the provisions of Punjab Local Government Elections Ordinance 2000 and submitted their nomination papers jointly under S. 16 of the said Ordinance, and were declared the returned candidates---Election petition filed against the petitioners on the ground that one of them was not eligible to contest the election was accepted and both the petitioners were </w:t>
      </w:r>
      <w:proofErr w:type="spellStart"/>
      <w:r w:rsidRPr="00003F86">
        <w:rPr>
          <w:rFonts w:ascii="New" w:eastAsia="Times New Roman" w:hAnsi="New" w:cs="Times New Roman"/>
          <w:color w:val="333333"/>
          <w:sz w:val="24"/>
          <w:szCs w:val="24"/>
          <w:lang w:eastAsia="en-PK"/>
        </w:rPr>
        <w:t>deseated</w:t>
      </w:r>
      <w:proofErr w:type="spellEnd"/>
      <w:r w:rsidRPr="00003F86">
        <w:rPr>
          <w:rFonts w:ascii="New" w:eastAsia="Times New Roman" w:hAnsi="New" w:cs="Times New Roman"/>
          <w:color w:val="333333"/>
          <w:sz w:val="24"/>
          <w:szCs w:val="24"/>
          <w:lang w:eastAsia="en-PK"/>
        </w:rPr>
        <w:t>---No allegation whatsoever was on record against eligible candidate---Principle of sinker was not applicable after issuance of Gazette notification qua returned candidates---Removal, disqualification or annulment of an election of a member would not affect the decision of other returned candidate who had contested election as a joint candidate with the former.</w:t>
      </w:r>
    </w:p>
    <w:p w14:paraId="053781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D77B2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Chaudhry Maqbool Ahmad's case PLD 2003 Lah. 138 and Haji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Sher v. Malik Muhammad Nawaz PLD 2003 Lah 12 fol.</w:t>
      </w:r>
    </w:p>
    <w:p w14:paraId="33FB55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153B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(c) Constitution of Pakistan (</w:t>
      </w:r>
      <w:proofErr w:type="gramStart"/>
      <w:r w:rsidRPr="00003F86">
        <w:rPr>
          <w:rFonts w:ascii="inherit" w:eastAsia="Times New Roman" w:hAnsi="inherit" w:cs="Times New Roman"/>
          <w:b/>
          <w:bCs/>
          <w:color w:val="333333"/>
          <w:sz w:val="24"/>
          <w:szCs w:val="24"/>
          <w:bdr w:val="none" w:sz="0" w:space="0" w:color="auto" w:frame="1"/>
          <w:lang w:eastAsia="en-PK"/>
        </w:rPr>
        <w:t>1973)---</w:t>
      </w:r>
      <w:proofErr w:type="gramEnd"/>
    </w:p>
    <w:p w14:paraId="6592EA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028CB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 199---Constitutional jurisdiction of High Court---Scope---High Court has no jurisdiction to substitute its own finding in place of the finding of the Tribunal below. </w:t>
      </w:r>
    </w:p>
    <w:p w14:paraId="48123B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75B2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Board of Intermediate and Secondary Education, Lahore v. Musaddaq Nasim Sindhu PLD 1973 Lah. 600; Syed Azmat Ali v. Chief Settlement and Rehabilitation Commissioner PLD 1964 SC 260 and Qaiser Shafiullah's case 1994 SCMR 859 fol.</w:t>
      </w:r>
    </w:p>
    <w:p w14:paraId="043B67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F4B8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Mian Irfan Akram for Petitioner.</w:t>
      </w:r>
    </w:p>
    <w:p w14:paraId="4853ED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CE72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 Hanif </w:t>
      </w:r>
      <w:proofErr w:type="spellStart"/>
      <w:r w:rsidRPr="00003F86">
        <w:rPr>
          <w:rFonts w:ascii="New" w:eastAsia="Times New Roman" w:hAnsi="New" w:cs="Times New Roman"/>
          <w:color w:val="333333"/>
          <w:sz w:val="24"/>
          <w:szCs w:val="24"/>
          <w:lang w:eastAsia="en-PK"/>
        </w:rPr>
        <w:t>Khtana</w:t>
      </w:r>
      <w:proofErr w:type="spellEnd"/>
      <w:r w:rsidRPr="00003F86">
        <w:rPr>
          <w:rFonts w:ascii="New" w:eastAsia="Times New Roman" w:hAnsi="New" w:cs="Times New Roman"/>
          <w:color w:val="333333"/>
          <w:sz w:val="24"/>
          <w:szCs w:val="24"/>
          <w:lang w:eastAsia="en-PK"/>
        </w:rPr>
        <w:t>, A.A.-G. for Respondent No. 1.</w:t>
      </w:r>
    </w:p>
    <w:p w14:paraId="48FD1F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A59E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Muzafar</w:t>
      </w:r>
      <w:proofErr w:type="spellEnd"/>
      <w:r w:rsidRPr="00003F86">
        <w:rPr>
          <w:rFonts w:ascii="New" w:eastAsia="Times New Roman" w:hAnsi="New" w:cs="Times New Roman"/>
          <w:color w:val="333333"/>
          <w:sz w:val="24"/>
          <w:szCs w:val="24"/>
          <w:lang w:eastAsia="en-PK"/>
        </w:rPr>
        <w:t xml:space="preserve"> Iqbal Ch. for Respondents Nos.2 and 3.</w:t>
      </w:r>
    </w:p>
    <w:p w14:paraId="39C2D33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22E9B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17th February, 2003.</w:t>
      </w:r>
    </w:p>
    <w:p w14:paraId="511852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29CF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807B276"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1A562A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69F4A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 intend to decide the, following writ petitions by' one consolidated judgment having similar facts and law arising put of the same impugned judgment:</w:t>
      </w:r>
    </w:p>
    <w:p w14:paraId="57E840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F93A3A"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xml:space="preserve">) Writ Petition No.21363 of 2002 (ii) Writ Petition No.20969 of 2002, (iii) </w:t>
      </w:r>
      <w:proofErr w:type="spellStart"/>
      <w:r w:rsidRPr="00003F86">
        <w:rPr>
          <w:rFonts w:ascii="New" w:eastAsia="Times New Roman" w:hAnsi="New" w:cs="Times New Roman"/>
          <w:color w:val="333333"/>
          <w:sz w:val="24"/>
          <w:szCs w:val="24"/>
          <w:lang w:eastAsia="en-PK"/>
        </w:rPr>
        <w:t>WriLPetition</w:t>
      </w:r>
      <w:proofErr w:type="spellEnd"/>
      <w:r w:rsidRPr="00003F86">
        <w:rPr>
          <w:rFonts w:ascii="New" w:eastAsia="Times New Roman" w:hAnsi="New" w:cs="Times New Roman"/>
          <w:color w:val="333333"/>
          <w:sz w:val="24"/>
          <w:szCs w:val="24"/>
          <w:lang w:eastAsia="en-PK"/>
        </w:rPr>
        <w:t xml:space="preserve"> No. 1024 of 2003.</w:t>
      </w:r>
    </w:p>
    <w:p w14:paraId="0B3B76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484A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2. The brief facts out of which the aforesaid writ petitions arise are that the petitioners and the private respondents contested the elections for Nazim and Naib Nazim of the concerned Union Council. The petitioner Muhammad Asim Butt in Writ Petition No.21363 of 2002 and Muhammad Tariq petitioner in Writ Petition No.20969 of 2002 were declared as returned candidates. The petitioner Muhammad Asif Jat and Muhammad Jabbar filed election petition before the concerned election tribunal. The learned Election Tribunal accepted the aforesaid election petitions vide judgment dated 21-11-2002. The learned Election Tribunal had given finding that Muhammad Asim Butt did not have the requisite qualification of Secondary School (Matriculation) at the time of filing the nomination papers. The elections were held jointly, therefore, Nazim and Naib Nazim were found ineligible to contest the election in question. Muhammad Asim Butt and Muhammad Tariq petitioners being aggrieved filed the aforesaid writ petitions challenging the finding of the judgment of the learned Election Tribunal whereas Muhammad Asif Jatt and another filed writ petition\against the impugned judgment with the prayer that the petitioners be declared as returned candidates instead of the aforesaid successful candidates.</w:t>
      </w:r>
    </w:p>
    <w:p w14:paraId="07513A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23CDCF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learned counsel of the first two writ petitions submits that the elections were held jointly but no disqualification was attached to Muhammad Tariq, therefore, the judgment of learned Election Tribunal to this extent to disqualify Nazim Muhammad Tariq is not sustainable in the eyes of law. He further submits that there is difference between post-election and pre-election qua9ification and disqualification attached to the candidates. He further submits that the judgment of the learned Election Tribunal is not in accordance with the law laid down by the superior Courts. In support of his contentions, he relied upon the following </w:t>
      </w:r>
      <w:proofErr w:type="gramStart"/>
      <w:r w:rsidRPr="00003F86">
        <w:rPr>
          <w:rFonts w:ascii="New" w:eastAsia="Times New Roman" w:hAnsi="New" w:cs="Times New Roman"/>
          <w:color w:val="333333"/>
          <w:sz w:val="24"/>
          <w:szCs w:val="24"/>
          <w:lang w:eastAsia="en-PK"/>
        </w:rPr>
        <w:t>judgments:-</w:t>
      </w:r>
      <w:proofErr w:type="gramEnd"/>
      <w:r w:rsidRPr="00003F86">
        <w:rPr>
          <w:rFonts w:ascii="New" w:eastAsia="Times New Roman" w:hAnsi="New" w:cs="Times New Roman"/>
          <w:color w:val="333333"/>
          <w:sz w:val="24"/>
          <w:szCs w:val="24"/>
          <w:lang w:eastAsia="en-PK"/>
        </w:rPr>
        <w:t>-</w:t>
      </w:r>
    </w:p>
    <w:p w14:paraId="03F508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44699E"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Azra Israr v. I.G.P. Punjab (PLD 2003 Lahore 1).</w:t>
      </w:r>
    </w:p>
    <w:p w14:paraId="5D94B7A0"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Unreported judgment in Writ Petition No.9843 of 2002.</w:t>
      </w:r>
    </w:p>
    <w:p w14:paraId="2D555E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0AB1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The learned counsel of the respondents in the aforesaid writ petitions and learned counsel of petitioners Muhammad Asif Jatt and others submit that the elections were held jointly, therefore, the judgment of the Election Tribunal is valid in terms of the election laws. The learned Election Tribunal erred, in law not to declare the petitioners in Writ Petition No. 1024 of 2003 as returned candidates. They further </w:t>
      </w:r>
      <w:proofErr w:type="gramStart"/>
      <w:r w:rsidRPr="00003F86">
        <w:rPr>
          <w:rFonts w:ascii="New" w:eastAsia="Times New Roman" w:hAnsi="New" w:cs="Times New Roman"/>
          <w:color w:val="333333"/>
          <w:sz w:val="24"/>
          <w:szCs w:val="24"/>
          <w:lang w:eastAsia="en-PK"/>
        </w:rPr>
        <w:t>submits</w:t>
      </w:r>
      <w:proofErr w:type="gramEnd"/>
      <w:r w:rsidRPr="00003F86">
        <w:rPr>
          <w:rFonts w:ascii="New" w:eastAsia="Times New Roman" w:hAnsi="New" w:cs="Times New Roman"/>
          <w:color w:val="333333"/>
          <w:sz w:val="24"/>
          <w:szCs w:val="24"/>
          <w:lang w:eastAsia="en-PK"/>
        </w:rPr>
        <w:t xml:space="preserve"> that the petitioner Muhammad Asim Butt was disqualified and filed nomination papers by concealing material facts, therefore, the petitioner Muhammad Asim But was not qualified to contest the elections. In support of his contentions, they relied upon the unreported judgment passed in Writ Petition No.21363 of 2002 and Muhammad Iqbal and others v. District Returning Officer (2001 YLR 855), Awais Ahmad Dar. v. The Chief Election Commission and others (2002 YLR 1048). They summed up their arguments that the private respondents in the first two writ petitions and petitioner in the third writ petition are to be declared as returned candidates according to Rule 81(c) of the Election Rules.</w:t>
      </w:r>
    </w:p>
    <w:p w14:paraId="183ADF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A157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The learned Additional Advocate-General, supported the case of Muhammad Tariq petitioner in view of the reported judgment in Haji Ali Sher and others v. Malik Muhammad Nawaz and others (PLD 2003 Lahore 12). </w:t>
      </w:r>
    </w:p>
    <w:p w14:paraId="39A9EF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4C81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6. I have given my anxious consideration to the contentions of the learned counsel of the parties and perused the record myself.</w:t>
      </w:r>
    </w:p>
    <w:p w14:paraId="5D17CD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3C00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It is admitted fact that the petitioners contested election under the provisions of Punjab Local Government Election Ordinance, 2000 and rules framed thereunder. It is also admitted fact that petitioners submitted their nomination papers jointly under section 16 of the aforesaid Ordinance. The petitioners were declared as returned candidates. The respondents being aggrieved filed election petition on the ground that one of them was not eligible to contest the election in question, which was accepted by the learned Election Tribunal and both the petitioners were </w:t>
      </w:r>
      <w:proofErr w:type="spellStart"/>
      <w:r w:rsidRPr="00003F86">
        <w:rPr>
          <w:rFonts w:ascii="New" w:eastAsia="Times New Roman" w:hAnsi="New" w:cs="Times New Roman"/>
          <w:color w:val="333333"/>
          <w:sz w:val="24"/>
          <w:szCs w:val="24"/>
          <w:lang w:eastAsia="en-PK"/>
        </w:rPr>
        <w:t>deseated</w:t>
      </w:r>
      <w:proofErr w:type="spellEnd"/>
      <w:r w:rsidRPr="00003F86">
        <w:rPr>
          <w:rFonts w:ascii="New" w:eastAsia="Times New Roman" w:hAnsi="New" w:cs="Times New Roman"/>
          <w:color w:val="333333"/>
          <w:sz w:val="24"/>
          <w:szCs w:val="24"/>
          <w:lang w:eastAsia="en-PK"/>
        </w:rPr>
        <w:t xml:space="preserve"> in spite of the fact that there. was no allegation against one of them qua his eligibility to contest the election under the provisions of the aforesaid Ordinance and Rules framed thereunder. Now I intend to highlight certain principles of interpretation of Statutes to resolve the present controversy between the </w:t>
      </w:r>
      <w:proofErr w:type="gramStart"/>
      <w:r w:rsidRPr="00003F86">
        <w:rPr>
          <w:rFonts w:ascii="New" w:eastAsia="Times New Roman" w:hAnsi="New" w:cs="Times New Roman"/>
          <w:color w:val="333333"/>
          <w:sz w:val="24"/>
          <w:szCs w:val="24"/>
          <w:lang w:eastAsia="en-PK"/>
        </w:rPr>
        <w:t>parties:-</w:t>
      </w:r>
      <w:proofErr w:type="gramEnd"/>
      <w:r w:rsidRPr="00003F86">
        <w:rPr>
          <w:rFonts w:ascii="New" w:eastAsia="Times New Roman" w:hAnsi="New" w:cs="Times New Roman"/>
          <w:color w:val="333333"/>
          <w:sz w:val="24"/>
          <w:szCs w:val="24"/>
          <w:lang w:eastAsia="en-PK"/>
        </w:rPr>
        <w:t>-</w:t>
      </w:r>
    </w:p>
    <w:p w14:paraId="19DB0E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D0AFF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xml:space="preserve">) The pith and substance of the enactment should be considered to find out its true nature and character. In arriving to this conclusion I am fortified by the following </w:t>
      </w:r>
      <w:proofErr w:type="gramStart"/>
      <w:r w:rsidRPr="00003F86">
        <w:rPr>
          <w:rFonts w:ascii="New" w:eastAsia="Times New Roman" w:hAnsi="New" w:cs="Times New Roman"/>
          <w:color w:val="333333"/>
          <w:sz w:val="24"/>
          <w:szCs w:val="24"/>
          <w:lang w:eastAsia="en-PK"/>
        </w:rPr>
        <w:t>judgments:-</w:t>
      </w:r>
      <w:proofErr w:type="gramEnd"/>
      <w:r w:rsidRPr="00003F86">
        <w:rPr>
          <w:rFonts w:ascii="New" w:eastAsia="Times New Roman" w:hAnsi="New" w:cs="Times New Roman"/>
          <w:color w:val="333333"/>
          <w:sz w:val="24"/>
          <w:szCs w:val="24"/>
          <w:lang w:eastAsia="en-PK"/>
        </w:rPr>
        <w:t>-</w:t>
      </w:r>
    </w:p>
    <w:p w14:paraId="77FA77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B9313C"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United Provinces' case (AIR 1941 Federal Court 16).</w:t>
      </w:r>
    </w:p>
    <w:p w14:paraId="01A2BB9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026B50"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Shamim-</w:t>
      </w:r>
      <w:proofErr w:type="spellStart"/>
      <w:r w:rsidRPr="00003F86">
        <w:rPr>
          <w:rFonts w:ascii="New" w:eastAsia="Times New Roman" w:hAnsi="New" w:cs="Times New Roman"/>
          <w:color w:val="333333"/>
          <w:sz w:val="24"/>
          <w:szCs w:val="24"/>
          <w:lang w:eastAsia="en-PK"/>
        </w:rPr>
        <w:t>ur</w:t>
      </w:r>
      <w:proofErr w:type="spellEnd"/>
      <w:r w:rsidRPr="00003F86">
        <w:rPr>
          <w:rFonts w:ascii="New" w:eastAsia="Times New Roman" w:hAnsi="New" w:cs="Times New Roman"/>
          <w:color w:val="333333"/>
          <w:sz w:val="24"/>
          <w:szCs w:val="24"/>
          <w:lang w:eastAsia="en-PK"/>
        </w:rPr>
        <w:t>-Rehman's case (PLD 1983 SC 457)</w:t>
      </w:r>
    </w:p>
    <w:p w14:paraId="06DBBA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8AB44C"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 Intention of Legislature is primarily gathered from language used by legislature in the contents of statute. In arriving to this conclusion, I am fortified by Iqbal Muhammad Khan's case (1992 PLC 549).</w:t>
      </w:r>
    </w:p>
    <w:p w14:paraId="023387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DF1568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(iii) The best rule of interpretation is plain reading of provision of statute as per principle laid down in Trustee of Fort of Karachi's case (1990 CLC 197).</w:t>
      </w:r>
    </w:p>
    <w:p w14:paraId="7E922A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737CB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(iv) Provisions of statute must be read as a whole as per principle laid down by the Honourable Supreme Court in the following judgments:</w:t>
      </w:r>
    </w:p>
    <w:p w14:paraId="1183FA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227D8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Hakim Ali's case (PLD 1992 SC 595); Zia-ur-Rehman's case (PLD 1973 SC 49); Mian Nawaz Sharif's case (PLD 1993 SC 473).</w:t>
      </w:r>
    </w:p>
    <w:p w14:paraId="393749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1878C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case the impugned judgment is accepted qua the aforesaid proposition of law then section 18-A will become redundant. Therefore, principle of sinker is not applicable after issuance of Gazette notification qua returned candidates. My learned brother </w:t>
      </w:r>
      <w:proofErr w:type="spellStart"/>
      <w:r w:rsidRPr="00003F86">
        <w:rPr>
          <w:rFonts w:ascii="New" w:eastAsia="Times New Roman" w:hAnsi="New" w:cs="Times New Roman"/>
          <w:color w:val="333333"/>
          <w:sz w:val="24"/>
          <w:szCs w:val="24"/>
          <w:lang w:eastAsia="en-PK"/>
        </w:rPr>
        <w:t>Tassadaq</w:t>
      </w:r>
      <w:proofErr w:type="spellEnd"/>
      <w:r w:rsidRPr="00003F86">
        <w:rPr>
          <w:rFonts w:ascii="New" w:eastAsia="Times New Roman" w:hAnsi="New" w:cs="Times New Roman"/>
          <w:color w:val="333333"/>
          <w:sz w:val="24"/>
          <w:szCs w:val="24"/>
          <w:lang w:eastAsia="en-PK"/>
        </w:rPr>
        <w:t xml:space="preserve"> Hussain </w:t>
      </w:r>
      <w:proofErr w:type="spellStart"/>
      <w:r w:rsidRPr="00003F86">
        <w:rPr>
          <w:rFonts w:ascii="New" w:eastAsia="Times New Roman" w:hAnsi="New" w:cs="Times New Roman"/>
          <w:color w:val="333333"/>
          <w:sz w:val="24"/>
          <w:szCs w:val="24"/>
          <w:lang w:eastAsia="en-PK"/>
        </w:rPr>
        <w:t>Jillani</w:t>
      </w:r>
      <w:proofErr w:type="spellEnd"/>
      <w:r w:rsidRPr="00003F86">
        <w:rPr>
          <w:rFonts w:ascii="New" w:eastAsia="Times New Roman" w:hAnsi="New" w:cs="Times New Roman"/>
          <w:color w:val="333333"/>
          <w:sz w:val="24"/>
          <w:szCs w:val="24"/>
          <w:lang w:eastAsia="en-PK"/>
        </w:rPr>
        <w:t>, J., after considering all the provisions of law and principles of interpretation laid down following principle in Chaudhry Maqbool Ahmad's case (PLD 2003 Lahore 138). The relevant observation is as under:</w:t>
      </w:r>
    </w:p>
    <w:p w14:paraId="5ADD27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4908F1"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the light of what has been discussed in the preceding paras., this Court is of considered view that "Joint Candidacy" is limited to elections only, that the principle of sinker would not be applicable and removal, disqualification or annulment of an </w:t>
      </w:r>
      <w:r w:rsidRPr="00003F86">
        <w:rPr>
          <w:rFonts w:ascii="New" w:eastAsia="Times New Roman" w:hAnsi="New" w:cs="Times New Roman"/>
          <w:color w:val="333333"/>
          <w:sz w:val="24"/>
          <w:szCs w:val="24"/>
          <w:lang w:eastAsia="en-PK"/>
        </w:rPr>
        <w:lastRenderedPageBreak/>
        <w:t>election of a member would not affect the decision of the other returned candidate who may have contested elections as a Joint Candidate with the former".</w:t>
      </w:r>
    </w:p>
    <w:p w14:paraId="19E8FC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2FDE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reliance can also be placed to the case of Haji </w:t>
      </w:r>
      <w:proofErr w:type="spellStart"/>
      <w:r w:rsidRPr="00003F86">
        <w:rPr>
          <w:rFonts w:ascii="New" w:eastAsia="Times New Roman" w:hAnsi="New" w:cs="Times New Roman"/>
          <w:color w:val="333333"/>
          <w:sz w:val="24"/>
          <w:szCs w:val="24"/>
          <w:lang w:eastAsia="en-PK"/>
        </w:rPr>
        <w:t>Alam</w:t>
      </w:r>
      <w:proofErr w:type="spellEnd"/>
      <w:r w:rsidRPr="00003F86">
        <w:rPr>
          <w:rFonts w:ascii="New" w:eastAsia="Times New Roman" w:hAnsi="New" w:cs="Times New Roman"/>
          <w:color w:val="333333"/>
          <w:sz w:val="24"/>
          <w:szCs w:val="24"/>
          <w:lang w:eastAsia="en-PK"/>
        </w:rPr>
        <w:t xml:space="preserve"> Sher v. Malik Muhammad Nawaz (PLD 2003 Lahore 12). For the reasons recorded in the aforesaid judgments, I am also of the view that principle of sinker does not apply after issuing of Gazette notification qua the return candidates, therefore, I accept, the Writ Petition No.2069 of 2002.</w:t>
      </w:r>
    </w:p>
    <w:p w14:paraId="397CF7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3451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Now I intend to decide whether Asim Butt petitioner was qualified to contest the election in question under the provisions of Punjab Local Government Election Ordinance and Rules. framed thereunder and whether the Election Tribunal was justified to accept the election petition filed by Muhammad Asif Jatt and Muhammad Jawwad respondents against him. It is better and appropriate to reproduce the operative part of the impugned judgment to resolve the controversy between the parties;</w:t>
      </w:r>
    </w:p>
    <w:p w14:paraId="142855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A62F976"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"It becomes crystal clear that respondent No.4 (present petitioner) is not Matriculate and so was the position at the time of election as he fraudulently obtained the certificate of Matriculation from the Board of Intermediate and Secondary Education, Lahore. "</w:t>
      </w:r>
    </w:p>
    <w:p w14:paraId="720918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F08C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It is settled proposition of law that this Court has no jurisdiction to substitute its own finding in place of the finding of the Tribunal below as per principle laid down by the Division Bench of this Court and Honourable Supreme Court in the following judgments:</w:t>
      </w:r>
    </w:p>
    <w:p w14:paraId="6455647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AFC0F9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Board of Intermediate and Secondary Education Lahore v. Musaddaq Nasim Sindhu (PLD 1973 Lahore 600); Syed Azmat Ali v. Chief Settlement and Rehabilitation Commissioner (PLD 1964 SC 260).</w:t>
      </w:r>
    </w:p>
    <w:p w14:paraId="72EEA5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5453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 am also fortified by the law laid down by the Hon'ble Supreme Court in Qaiser Shafi-</w:t>
      </w:r>
      <w:proofErr w:type="spellStart"/>
      <w:r w:rsidRPr="00003F86">
        <w:rPr>
          <w:rFonts w:ascii="New" w:eastAsia="Times New Roman" w:hAnsi="New" w:cs="Times New Roman"/>
          <w:color w:val="333333"/>
          <w:sz w:val="24"/>
          <w:szCs w:val="24"/>
          <w:lang w:eastAsia="en-PK"/>
        </w:rPr>
        <w:t>ullah's</w:t>
      </w:r>
      <w:proofErr w:type="spellEnd"/>
      <w:r w:rsidRPr="00003F86">
        <w:rPr>
          <w:rFonts w:ascii="New" w:eastAsia="Times New Roman" w:hAnsi="New" w:cs="Times New Roman"/>
          <w:color w:val="333333"/>
          <w:sz w:val="24"/>
          <w:szCs w:val="24"/>
          <w:lang w:eastAsia="en-PK"/>
        </w:rPr>
        <w:t xml:space="preserve"> case (1994 SCMR 859). The relevant observation is as follows:</w:t>
      </w:r>
    </w:p>
    <w:p w14:paraId="661DAC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7B8D0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"It is well-settled proposition of law that Constitutional jurisdiction is not designed and intended to be used as a substitute for a regular appeal or to be equated with a regular appeal. In Constitutional petition the High Court cannot interfere with the findings of facts merely on the ground that the reasons which found favour with the authority whose order is under scrutiny were not such which would have been accepted by the High Court. The Constitutional jurisdiction can be invoked to </w:t>
      </w:r>
      <w:proofErr w:type="spellStart"/>
      <w:r w:rsidRPr="00003F86">
        <w:rPr>
          <w:rFonts w:ascii="New" w:eastAsia="Times New Roman" w:hAnsi="New" w:cs="Times New Roman"/>
          <w:color w:val="333333"/>
          <w:sz w:val="24"/>
          <w:szCs w:val="24"/>
          <w:lang w:eastAsia="en-PK"/>
        </w:rPr>
        <w:t>ractify</w:t>
      </w:r>
      <w:proofErr w:type="spellEnd"/>
      <w:r w:rsidRPr="00003F86">
        <w:rPr>
          <w:rFonts w:ascii="New" w:eastAsia="Times New Roman" w:hAnsi="New" w:cs="Times New Roman"/>
          <w:color w:val="333333"/>
          <w:sz w:val="24"/>
          <w:szCs w:val="24"/>
          <w:lang w:eastAsia="en-PK"/>
        </w:rPr>
        <w:t xml:space="preserve"> jurisdictional defects. It is to be pressed into service against an order which is without jurisdiction or tainted with malice or is violative of a provision of the Constitution/law and not to correct a finding of fact."</w:t>
      </w:r>
    </w:p>
    <w:p w14:paraId="6DDDAA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D14E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Even otherwise the finding of the learned Election Tribunal is in accordance with the dictum laid down by the Honourable Supreme Court in Tariq Mahmood's case (2001 SCMR 1991) and Sardar Khan Bahadur Khan v. Returning Officer (2003 MLD 284). It is also settled principle of law that Constitutional jurisdiction is discretionary in character. He who seeks equity must come with clean hands. The petitioner Asim Butt has not approached this Court </w:t>
      </w:r>
      <w:r w:rsidRPr="00003F86">
        <w:rPr>
          <w:rFonts w:ascii="New" w:eastAsia="Times New Roman" w:hAnsi="New" w:cs="Times New Roman"/>
          <w:color w:val="333333"/>
          <w:sz w:val="24"/>
          <w:szCs w:val="24"/>
          <w:lang w:eastAsia="en-PK"/>
        </w:rPr>
        <w:lastRenderedPageBreak/>
        <w:t>with clean hands. Therefore, I am not inclined to exercise my discretion in favour of Asim Butt.</w:t>
      </w:r>
    </w:p>
    <w:p w14:paraId="57C8CA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FBCB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view of what has been discussed above, Writ Petition No.21363 of 2002 is dismissed; Writ Petition No.20969 of 2002 is accepted. It is pertinent to mention here that disqualification of Asim Butt is not notorious, therefore, Writ Petition No.1024 of 2003 is dismissed as per principle laid down in the following judgments:</w:t>
      </w:r>
    </w:p>
    <w:p w14:paraId="72A9C7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601D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Syed Saeed Hassan's case (PLD 1976 SC 6); Karam Hussain's case (PLD 1984 SC (AJ&amp;K) 129); Muhammad Sharif v. Rana A. Rehman (PLD 2003 Lahore 35) and Waseem Akhtar v. Returning Officer (2002 YLR 1490).</w:t>
      </w:r>
    </w:p>
    <w:p w14:paraId="604A97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97E8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A-776/</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Order</w:t>
      </w:r>
      <w:proofErr w:type="gramEnd"/>
      <w:r w:rsidRPr="00003F86">
        <w:rPr>
          <w:rFonts w:ascii="New" w:eastAsia="Times New Roman" w:hAnsi="New" w:cs="Times New Roman"/>
          <w:color w:val="333333"/>
          <w:sz w:val="24"/>
          <w:szCs w:val="24"/>
          <w:lang w:eastAsia="en-PK"/>
        </w:rPr>
        <w:t xml:space="preserve"> accordingly.</w:t>
      </w:r>
    </w:p>
    <w:p w14:paraId="66B306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0681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9A8C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D1C93E6" w14:textId="3537FC44"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1174</w:t>
      </w:r>
    </w:p>
    <w:p w14:paraId="3C629C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E1B7C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6F8305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08432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Asif Saeed Khan Khosa, J</w:t>
      </w:r>
    </w:p>
    <w:p w14:paraId="3A8486E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9379D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ABDUL JABBAR and others---Petitioners</w:t>
      </w:r>
    </w:p>
    <w:p w14:paraId="359AE0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1A931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22D507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18035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0E8374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2B7E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Miscellaneous No.4734-B of 2002, decided on 18th July, 2002.</w:t>
      </w:r>
    </w:p>
    <w:p w14:paraId="73B117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D99595"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154C76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778D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498---Penal Code (XLV of 1860), Ss. 379/420/468/471-- Ad-interim pre-arrest bail, confirmation of ---F.I.R. in the case had been lodged with a delay of four months and no specific role had been attributed therein to co-accused---During investigation S. 379, P.P.C. had already been deleted from the F.I.R. and offences under Ss. 420 &amp; 471, P.P.C. were bailable ---Prosecution could not produce evidence to show that the accused had forged the registration documents of vehicle in question---Investigating Officer had categorically stated before Court that accused had already joined the investigation and nothing was to be recovered from their possession---Ad-interim pre-arrest bail already allowed to the accused, was confirmed, in circumstances.</w:t>
      </w:r>
    </w:p>
    <w:p w14:paraId="526A93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Liaqat Ali Awan for Petitioners.</w:t>
      </w:r>
    </w:p>
    <w:p w14:paraId="5DA19C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F26F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Muhammad Iqbal Sultani for the Complainant.</w:t>
      </w:r>
    </w:p>
    <w:p w14:paraId="3EB312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CDD3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Aneela Iqbal Bhatti for the State.</w:t>
      </w:r>
    </w:p>
    <w:p w14:paraId="51394A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1DFEE7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10D65B"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3BFC44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D0CB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Through this petition Abdul Jabbar and Zulfiqar Ahmad petitioners have sought pre-arrest bail in case F.I.R. No.176 registered at Police Station </w:t>
      </w:r>
      <w:proofErr w:type="spellStart"/>
      <w:r w:rsidRPr="00003F86">
        <w:rPr>
          <w:rFonts w:ascii="New" w:eastAsia="Times New Roman" w:hAnsi="New" w:cs="Times New Roman"/>
          <w:color w:val="333333"/>
          <w:sz w:val="24"/>
          <w:szCs w:val="24"/>
          <w:lang w:eastAsia="en-PK"/>
        </w:rPr>
        <w:t>Dijkot</w:t>
      </w:r>
      <w:proofErr w:type="spellEnd"/>
      <w:r w:rsidRPr="00003F86">
        <w:rPr>
          <w:rFonts w:ascii="New" w:eastAsia="Times New Roman" w:hAnsi="New" w:cs="Times New Roman"/>
          <w:color w:val="333333"/>
          <w:sz w:val="24"/>
          <w:szCs w:val="24"/>
          <w:lang w:eastAsia="en-PK"/>
        </w:rPr>
        <w:t>, District Faisalabad on 7-5-2002 for offences under sections 379/420/468/471, P.P.C. Earlier on an application submitted by the petitioners for the same relief before the Court of Sessions, Faisalabad had been dismissed by the learned Additional Sessions Judge, Faisalabad vide order dated 5-7-2002.</w:t>
      </w:r>
    </w:p>
    <w:p w14:paraId="000FE3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A6EB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After hearing the learned counsel for the parties and going through the record it has been noticed that the F.I.R. in this case had been lodged with a delay of four months and in the said F.I.R. no specific role had been attributed to Zulfiqar Ahmad petitioner No.2. It is not disputed that during the investigation section 379, P.P.C. has already been deleted from the F.I.R. and the offences under sections 420 and 471, P.P.C. are bailabl6. As regards the offence under section 468, P.P.C. I have searchingly asked the learned counsel for the State as well as the complainant and also the Investigating Officer of this case, who is present before this Court today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the record, to show to the Court any evidence available on the record pointing out that it was the petitioners who had forged the registration documents of the vehicle in question but all of them have expressed their inability in that regard. All that they have maintained before this Court is that the petitioners have cheated the complainant. The offence of cheating,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section 420, P.P.C., as already observed above, is bailable. It is also not disputed that during the investigation a Deputy Superintendent of Police has already declared Zulfiqar Ahmad petitioner No.2 to be innocent which opinion reflects adversely upon bona fide of the complainant's allegations. It is also available on the record that on 15-11-2001 this very vehicle was taken into possession by the Rawalpindi police in connection with case F.I.R. No.858 of 2001 registered at Police Station CIA Staff, Ganj Mandi, Rawalpindi from the custody of somebody else and thereafter the said vehicle was given on </w:t>
      </w:r>
      <w:proofErr w:type="spellStart"/>
      <w:r w:rsidRPr="00003F86">
        <w:rPr>
          <w:rFonts w:ascii="New" w:eastAsia="Times New Roman" w:hAnsi="New" w:cs="Times New Roman"/>
          <w:color w:val="333333"/>
          <w:sz w:val="24"/>
          <w:szCs w:val="24"/>
          <w:lang w:eastAsia="en-PK"/>
        </w:rPr>
        <w:t>superdari</w:t>
      </w:r>
      <w:proofErr w:type="spellEnd"/>
      <w:r w:rsidRPr="00003F86">
        <w:rPr>
          <w:rFonts w:ascii="New" w:eastAsia="Times New Roman" w:hAnsi="New" w:cs="Times New Roman"/>
          <w:color w:val="333333"/>
          <w:sz w:val="24"/>
          <w:szCs w:val="24"/>
          <w:lang w:eastAsia="en-PK"/>
        </w:rPr>
        <w:t xml:space="preserve"> by the Area Magistrate to one Khurshid Bukhari. It is not clear on the present record that if this very vehicle was in possession of the said Khurshid Bukhari on </w:t>
      </w:r>
      <w:proofErr w:type="spellStart"/>
      <w:r w:rsidRPr="00003F86">
        <w:rPr>
          <w:rFonts w:ascii="New" w:eastAsia="Times New Roman" w:hAnsi="New" w:cs="Times New Roman"/>
          <w:color w:val="333333"/>
          <w:sz w:val="24"/>
          <w:szCs w:val="24"/>
          <w:lang w:eastAsia="en-PK"/>
        </w:rPr>
        <w:t>Superdari</w:t>
      </w:r>
      <w:proofErr w:type="spellEnd"/>
      <w:r w:rsidRPr="00003F86">
        <w:rPr>
          <w:rFonts w:ascii="New" w:eastAsia="Times New Roman" w:hAnsi="New" w:cs="Times New Roman"/>
          <w:color w:val="333333"/>
          <w:sz w:val="24"/>
          <w:szCs w:val="24"/>
          <w:lang w:eastAsia="en-PK"/>
        </w:rPr>
        <w:t xml:space="preserve"> on 4-1-2002 then how could the same be shown to be in the petitioners' possession on the same day when the petitioner had allegedly tried to sell it to the complainant. The Investigating Officer has categorically stated before this Court that the petitioners have already joined the investigation and nothing is to be recovered from their possession at this stage.</w:t>
      </w:r>
    </w:p>
    <w:p w14:paraId="2A9B40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FBDA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For what has been discussed above this petition is accepted and the ad-interim pre-arrest bail already allowed to the petitioners by this Court vide order dated 11-7-2002 is hereby confirmed subject to furnishing of fresh bail bonds by the petitioners in the sum of Rs.50,000 (Rupees fifty thousand only) each with one surety each in the like amount to the satisfaction of the Area Magistrate of Police Station </w:t>
      </w:r>
      <w:proofErr w:type="spellStart"/>
      <w:r w:rsidRPr="00003F86">
        <w:rPr>
          <w:rFonts w:ascii="New" w:eastAsia="Times New Roman" w:hAnsi="New" w:cs="Times New Roman"/>
          <w:color w:val="333333"/>
          <w:sz w:val="24"/>
          <w:szCs w:val="24"/>
          <w:lang w:eastAsia="en-PK"/>
        </w:rPr>
        <w:t>Dijkot</w:t>
      </w:r>
      <w:proofErr w:type="spellEnd"/>
      <w:r w:rsidRPr="00003F86">
        <w:rPr>
          <w:rFonts w:ascii="New" w:eastAsia="Times New Roman" w:hAnsi="New" w:cs="Times New Roman"/>
          <w:color w:val="333333"/>
          <w:sz w:val="24"/>
          <w:szCs w:val="24"/>
          <w:lang w:eastAsia="en-PK"/>
        </w:rPr>
        <w:t>, District Faisalabad. </w:t>
      </w:r>
    </w:p>
    <w:p w14:paraId="78E8C4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BB70B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H.B.T./A-746/</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Ad</w:t>
      </w:r>
      <w:proofErr w:type="gramEnd"/>
      <w:r w:rsidRPr="00003F86">
        <w:rPr>
          <w:rFonts w:ascii="New" w:eastAsia="Times New Roman" w:hAnsi="New" w:cs="Times New Roman"/>
          <w:color w:val="333333"/>
          <w:sz w:val="24"/>
          <w:szCs w:val="24"/>
          <w:lang w:eastAsia="en-PK"/>
        </w:rPr>
        <w:t>-interim pre-arrest bail confirmed.</w:t>
      </w:r>
    </w:p>
    <w:p w14:paraId="75E083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158654" w14:textId="001CC2C0"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1176</w:t>
      </w:r>
    </w:p>
    <w:p w14:paraId="71CF1F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205D8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[Peshawar]</w:t>
      </w:r>
    </w:p>
    <w:p w14:paraId="2541D7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w:t>
      </w:r>
    </w:p>
    <w:p w14:paraId="69ECEF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Ijaz-ul-Hassan, J</w:t>
      </w:r>
    </w:p>
    <w:p w14:paraId="41A05B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FD5BD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Haji FAREED KHAN---Petitioner</w:t>
      </w:r>
    </w:p>
    <w:p w14:paraId="05DEA0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8D1C8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32F817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2BA82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MAMON-UR-RASHID KHAN and others ---Respondents</w:t>
      </w:r>
    </w:p>
    <w:p w14:paraId="782BDE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123A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143 of 2002 decided on 10th March, 2003.</w:t>
      </w:r>
    </w:p>
    <w:p w14:paraId="446974D2"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Pakistan Environmental Protection Act (XXXIV of </w:t>
      </w:r>
      <w:proofErr w:type="gramStart"/>
      <w:r w:rsidRPr="00003F86">
        <w:rPr>
          <w:rFonts w:ascii="New" w:eastAsia="Times New Roman" w:hAnsi="New" w:cs="Times New Roman"/>
          <w:color w:val="333333"/>
          <w:spacing w:val="-3"/>
          <w:kern w:val="36"/>
          <w:sz w:val="24"/>
          <w:szCs w:val="24"/>
          <w:lang w:eastAsia="en-PK"/>
        </w:rPr>
        <w:t>1997)---</w:t>
      </w:r>
      <w:proofErr w:type="gramEnd"/>
    </w:p>
    <w:p w14:paraId="1CB387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5424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 20 &amp; 21---Specific Relief Act (I of 1877), S.54---Civil Procedure Code (V of 1908), S.9 &amp; O.VII, R.11--- Suit for permanent injunction, recovery of amount as damages- --Rejection of plaint---During pendency of suit application was moved by defendant for rejection of plaint for want of jurisdiction---Contentions of the defendant were that Civil Court had no jurisdiction to entertain suit in respect of environmental problem and that in presence of special law in form of Pakistan Environmental Trial Court had proceeded on wrong premises to assume jurisdiction and entertain the suit and that Environmental Tribunals had been constituted with exclusive jurisdiction to try serious offences under Pakistan Environmental Protection Act, 1991 and aggrieved person could file a complaint with Tribunal after giving 30 days notice to Federal Agency or Provincial Agency concerned but plaintiffs instead of having recourse to the Tribunal to redress grievance, had directly approached the Civil Court without any justifiable reason-- Validity---Contentions were repelled, because having regard to facts and circumstances of the case and reliefs claimed by the plaintiffs, Trial Court was quite ,justified in holding that Civil Court was possessed of jurisdiction to entertain .the suit---Environmental Tribunals though had been constituted to deal with matters of environmental pollution etc., but in view of reliefs contained in plaint including recovery of damages etc., Civil Court was possessed of jurisdiction---Trial Court, in circumstances, had justifiably declined the rejection of plaint.</w:t>
      </w:r>
    </w:p>
    <w:p w14:paraId="6D018E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D670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Mian Iqbal Hussain for Petitioner.</w:t>
      </w:r>
    </w:p>
    <w:p w14:paraId="109DFF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5EC1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Said Tahar Khan for Respondents.</w:t>
      </w:r>
    </w:p>
    <w:p w14:paraId="06290E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161C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40th March, 2003.</w:t>
      </w:r>
    </w:p>
    <w:p w14:paraId="1B59D2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FB04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BFB00D4"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275B91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DEE0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Revision Petition No. 143 of 2002 filed by Haji Farid Khan, petitioner is directed against the order of learned Civil Judge/</w:t>
      </w:r>
      <w:proofErr w:type="spellStart"/>
      <w:r w:rsidRPr="00003F86">
        <w:rPr>
          <w:rFonts w:ascii="New" w:eastAsia="Times New Roman" w:hAnsi="New" w:cs="Times New Roman"/>
          <w:color w:val="333333"/>
          <w:sz w:val="24"/>
          <w:szCs w:val="24"/>
          <w:lang w:eastAsia="en-PK"/>
        </w:rPr>
        <w:t>Illaqa</w:t>
      </w:r>
      <w:proofErr w:type="spellEnd"/>
      <w:r w:rsidRPr="00003F86">
        <w:rPr>
          <w:rFonts w:ascii="New" w:eastAsia="Times New Roman" w:hAnsi="New" w:cs="Times New Roman"/>
          <w:color w:val="333333"/>
          <w:sz w:val="24"/>
          <w:szCs w:val="24"/>
          <w:lang w:eastAsia="en-PK"/>
        </w:rPr>
        <w:t xml:space="preserve"> Qazi. Swat in Civil Suit No.139/1 decided on 10-1-2002, whereby the application of defendant/petitioner for returning the plaint for want of jurisdiction was rejected.</w:t>
      </w:r>
    </w:p>
    <w:p w14:paraId="4761AD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5269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2. Precisely narrated facts of the case are that </w:t>
      </w:r>
      <w:proofErr w:type="spellStart"/>
      <w:r w:rsidRPr="00003F86">
        <w:rPr>
          <w:rFonts w:ascii="New" w:eastAsia="Times New Roman" w:hAnsi="New" w:cs="Times New Roman"/>
          <w:color w:val="333333"/>
          <w:sz w:val="24"/>
          <w:szCs w:val="24"/>
          <w:lang w:eastAsia="en-PK"/>
        </w:rPr>
        <w:t>Mamoonur</w:t>
      </w:r>
      <w:proofErr w:type="spellEnd"/>
      <w:r w:rsidRPr="00003F86">
        <w:rPr>
          <w:rFonts w:ascii="New" w:eastAsia="Times New Roman" w:hAnsi="New" w:cs="Times New Roman"/>
          <w:color w:val="333333"/>
          <w:sz w:val="24"/>
          <w:szCs w:val="24"/>
          <w:lang w:eastAsia="en-PK"/>
        </w:rPr>
        <w:t xml:space="preserve"> Rashid Khan and others plaintiffs instituted suit on 20-11-2002 against Haji Farid Khan defendant for grant of permanent injunction and recovery of an amount of Rs.18,00,000 as damages stated to have been caused to the orchard of the plaintiffs on account of emission of smoke etc., from the adjoining brick kiln of the defendant. During pendency of the suit an application was moved on 3-7-2001 for rejection of the plaint for want of jurisdiction. The application having been seriously opposed was rejected through the impugned order and the civil Court was found to have jurisdiction to entertain the suit.</w:t>
      </w:r>
    </w:p>
    <w:p w14:paraId="3994DF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F43B2A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Haji Farid Khan, feeling aggrieved has filed instant revision petition which is before us for consideration.</w:t>
      </w:r>
    </w:p>
    <w:p w14:paraId="032A2F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75B1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Mian Iqbal Hussain, Advocate learned counsel for the petitioner assailed the propriety and legality of the impugned order principally on the ground that the PEPA Act of 1997 (XXXIV of 1997) duly extended to District Swat/PATA, the Civil Court has no jurisdiction to entertain the suit in respect of environmental problem and that in the presence of special law, the learned trial Judge has proceeded on wrong premises to assume the jurisdiction and entertain the suit. The learned counsel maintained that Environmental Tribunals have been constituted with exclusive jurisdiction to try serious offences under the Act and an aggrieved person can file a complaint with the Tribunal after giving 30 days notice to the Federal Agency or the Provincial Agency concerned. The learned counsel reiterated that instead of having recourse to the Tribunal to redress grievance the respondents have directly approached the Civil Court without any justifiable reasons and the Civil Court was not possessed of the jurisdiction to entertain the suit.</w:t>
      </w:r>
    </w:p>
    <w:p w14:paraId="323057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A7663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4-A. Mr. Said Tahar Khan, Advocate, learned counsel for the respondents, on the other hand, supported the impugned order and prayed for its sustenance.</w:t>
      </w:r>
    </w:p>
    <w:p w14:paraId="4809D5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5B7B3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We have heard the arguments of the learned counsel for the parties in the light of the material on the file and we find that having regard to the facts and circumstances of the case and the reliefs claimed in the plaint, the learned trial Judge was quite justified to hold that Civil Court is possessed of jurisdiction to entertain the suit. It is true that Environmental Tribunals have been constituted to deal with matters of environmental pollution etc., but the fact cannot be lost sight of that in view of the reliefs contained in the plaint including recovery damages etc., the Civil Court is possessed of jurisdiction and the learned trial Judge had justifiable reasons to decline to accept the application for rejection of plaint for lacks of jurisdiction. The suit could not be buried in its inception without affording the opposite party a reasonable opportunity to file written statement and adduce evidence in support of its claim. The impugned order is unexceptional and hardly requires interference of this Court. The revision petition is bereft to substance. The same is dismissed with no order as to costs.</w:t>
      </w:r>
    </w:p>
    <w:p w14:paraId="1C93B5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943C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H.B.T./802/</w:t>
      </w:r>
      <w:proofErr w:type="gramStart"/>
      <w:r w:rsidRPr="00003F86">
        <w:rPr>
          <w:rFonts w:ascii="New" w:eastAsia="Times New Roman" w:hAnsi="New" w:cs="Times New Roman"/>
          <w:color w:val="333333"/>
          <w:sz w:val="24"/>
          <w:szCs w:val="24"/>
          <w:lang w:eastAsia="en-PK"/>
        </w:rPr>
        <w:t>P</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76EEA4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C1D22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44B99041" w14:textId="2FCE368C"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1178</w:t>
      </w:r>
    </w:p>
    <w:p w14:paraId="1DDFF4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3C1A7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[Lahore]</w:t>
      </w:r>
    </w:p>
    <w:p w14:paraId="2749F56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B5775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Syed Sakhi Hussain Bukhari, J</w:t>
      </w:r>
    </w:p>
    <w:p w14:paraId="453687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7F733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ZAFAR IQBAL ANJUM---Petitioner</w:t>
      </w:r>
    </w:p>
    <w:p w14:paraId="41853E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FB0DF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2F6DE2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58B31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67F391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223E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Revision No.54 of 2002/BWP, decided on 30th May, 2002.</w:t>
      </w:r>
    </w:p>
    <w:p w14:paraId="6AD42E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15987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7C85F2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9BAD5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----S.514---Forfeiture of surety bond---Petitioner (surety) admittedly had gone abroad and was not available in Pakistan when proceedings against him had been initiated under S.514,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.---Compromise had also been </w:t>
      </w:r>
      <w:proofErr w:type="gramStart"/>
      <w:r w:rsidRPr="00003F86">
        <w:rPr>
          <w:rFonts w:ascii="New" w:eastAsia="Times New Roman" w:hAnsi="New" w:cs="Times New Roman"/>
          <w:color w:val="333333"/>
          <w:sz w:val="24"/>
          <w:szCs w:val="24"/>
          <w:lang w:eastAsia="en-PK"/>
        </w:rPr>
        <w:t>effected</w:t>
      </w:r>
      <w:proofErr w:type="gramEnd"/>
      <w:r w:rsidRPr="00003F86">
        <w:rPr>
          <w:rFonts w:ascii="New" w:eastAsia="Times New Roman" w:hAnsi="New" w:cs="Times New Roman"/>
          <w:color w:val="333333"/>
          <w:sz w:val="24"/>
          <w:szCs w:val="24"/>
          <w:lang w:eastAsia="en-PK"/>
        </w:rPr>
        <w:t xml:space="preserve"> between the accused and the complainant---Penalty of Rs.40,000 imposed upon the petitioner by the Trial Court was reduced to Rs.10,000 in circumstances.</w:t>
      </w:r>
    </w:p>
    <w:p w14:paraId="4F8CFC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Rasheed Afzal Cheema for Petitioner.</w:t>
      </w:r>
    </w:p>
    <w:p w14:paraId="6EC5D9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36ECB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Mian Muhammad Bashir, A.A.-G.</w:t>
      </w:r>
    </w:p>
    <w:p w14:paraId="51248F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2B2A10A"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19D8AE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AF76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Zafar Iqbal Anjum petitioner stood surety for one, Saeed Iqbal accused in case F.I.R. No.63 of 2000 registered at Police station </w:t>
      </w:r>
      <w:proofErr w:type="spellStart"/>
      <w:r w:rsidRPr="00003F86">
        <w:rPr>
          <w:rFonts w:ascii="New" w:eastAsia="Times New Roman" w:hAnsi="New" w:cs="Times New Roman"/>
          <w:color w:val="333333"/>
          <w:sz w:val="24"/>
          <w:szCs w:val="24"/>
          <w:lang w:eastAsia="en-PK"/>
        </w:rPr>
        <w:t>Bhung</w:t>
      </w:r>
      <w:proofErr w:type="spellEnd"/>
      <w:r w:rsidRPr="00003F86">
        <w:rPr>
          <w:rFonts w:ascii="New" w:eastAsia="Times New Roman" w:hAnsi="New" w:cs="Times New Roman"/>
          <w:color w:val="333333"/>
          <w:sz w:val="24"/>
          <w:szCs w:val="24"/>
          <w:lang w:eastAsia="en-PK"/>
        </w:rPr>
        <w:t xml:space="preserve"> who had been granted bail. </w:t>
      </w:r>
      <w:proofErr w:type="gramStart"/>
      <w:r w:rsidRPr="00003F86">
        <w:rPr>
          <w:rFonts w:ascii="New" w:eastAsia="Times New Roman" w:hAnsi="New" w:cs="Times New Roman"/>
          <w:color w:val="333333"/>
          <w:sz w:val="24"/>
          <w:szCs w:val="24"/>
          <w:lang w:eastAsia="en-PK"/>
        </w:rPr>
        <w:t>However</w:t>
      </w:r>
      <w:proofErr w:type="gramEnd"/>
      <w:r w:rsidRPr="00003F86">
        <w:rPr>
          <w:rFonts w:ascii="New" w:eastAsia="Times New Roman" w:hAnsi="New" w:cs="Times New Roman"/>
          <w:color w:val="333333"/>
          <w:sz w:val="24"/>
          <w:szCs w:val="24"/>
          <w:lang w:eastAsia="en-PK"/>
        </w:rPr>
        <w:t xml:space="preserve"> the said Saeed Iqbal absented himself during pendency of bail application, therefore, his said application was dismissed and proceedings under section 514,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were initiated against the petitioner as a. consequence whereof penalty of Rs.40,000 was imposed upon the petitioner, vide order dated 27-6-2001 passed by Additional Sessions Judge, </w:t>
      </w:r>
      <w:proofErr w:type="spellStart"/>
      <w:r w:rsidRPr="00003F86">
        <w:rPr>
          <w:rFonts w:ascii="New" w:eastAsia="Times New Roman" w:hAnsi="New" w:cs="Times New Roman"/>
          <w:color w:val="333333"/>
          <w:sz w:val="24"/>
          <w:szCs w:val="24"/>
          <w:lang w:eastAsia="en-PK"/>
        </w:rPr>
        <w:t>Sadiqabad</w:t>
      </w:r>
      <w:proofErr w:type="spellEnd"/>
      <w:r w:rsidRPr="00003F86">
        <w:rPr>
          <w:rFonts w:ascii="New" w:eastAsia="Times New Roman" w:hAnsi="New" w:cs="Times New Roman"/>
          <w:color w:val="333333"/>
          <w:sz w:val="24"/>
          <w:szCs w:val="24"/>
          <w:lang w:eastAsia="en-PK"/>
        </w:rPr>
        <w:t>. Hence this petition.</w:t>
      </w:r>
    </w:p>
    <w:p w14:paraId="6E5F50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8EC0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Learned counsel for the petitioner, after submitting that the petitioner had gone abroad and, therefore, could not appear before the learned trial Court and did not know about the absence of Saeed Iqbal accused, submits that he does not want to press this petition and prays that the amount of penalty may be reduced.</w:t>
      </w:r>
    </w:p>
    <w:p w14:paraId="547782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7DD62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This petition is dismissed. However, since the petitioner had admittedly gone abroad and was not available in Pakistan when proceedings against him had been initiated under section 514,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and also that the compromise had been </w:t>
      </w:r>
      <w:proofErr w:type="gramStart"/>
      <w:r w:rsidRPr="00003F86">
        <w:rPr>
          <w:rFonts w:ascii="New" w:eastAsia="Times New Roman" w:hAnsi="New" w:cs="Times New Roman"/>
          <w:color w:val="333333"/>
          <w:sz w:val="24"/>
          <w:szCs w:val="24"/>
          <w:lang w:eastAsia="en-PK"/>
        </w:rPr>
        <w:t>effected</w:t>
      </w:r>
      <w:proofErr w:type="gramEnd"/>
      <w:r w:rsidRPr="00003F86">
        <w:rPr>
          <w:rFonts w:ascii="New" w:eastAsia="Times New Roman" w:hAnsi="New" w:cs="Times New Roman"/>
          <w:color w:val="333333"/>
          <w:sz w:val="24"/>
          <w:szCs w:val="24"/>
          <w:lang w:eastAsia="en-PK"/>
        </w:rPr>
        <w:t xml:space="preserve"> between the main accused i.e. Saeed Iqbal and the complainant, therefore, in the peculiar circumstances of this case, the amount of penalty is reduced to Rs.10,000 (Rupees Ten Thousand).</w:t>
      </w:r>
    </w:p>
    <w:p w14:paraId="5328A8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C44D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N.H.Q./Z-161/L Order accordingly.</w:t>
      </w:r>
    </w:p>
    <w:p w14:paraId="5AE678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B79B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CC77A49" w14:textId="0CAD2ED5"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1179</w:t>
      </w:r>
    </w:p>
    <w:p w14:paraId="6BAB23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F8E1A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298984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B9F2D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Before Mian Muhammad </w:t>
      </w:r>
      <w:proofErr w:type="spellStart"/>
      <w:r w:rsidRPr="00003F86">
        <w:rPr>
          <w:rFonts w:ascii="inherit" w:eastAsia="Times New Roman" w:hAnsi="inherit" w:cs="Times New Roman"/>
          <w:b/>
          <w:bCs/>
          <w:color w:val="333333"/>
          <w:sz w:val="24"/>
          <w:szCs w:val="24"/>
          <w:bdr w:val="none" w:sz="0" w:space="0" w:color="auto" w:frame="1"/>
          <w:lang w:eastAsia="en-PK"/>
        </w:rPr>
        <w:t>Jahangier</w:t>
      </w:r>
      <w:proofErr w:type="spellEnd"/>
      <w:r w:rsidRPr="00003F86">
        <w:rPr>
          <w:rFonts w:ascii="inherit" w:eastAsia="Times New Roman" w:hAnsi="inherit" w:cs="Times New Roman"/>
          <w:b/>
          <w:bCs/>
          <w:color w:val="333333"/>
          <w:sz w:val="24"/>
          <w:szCs w:val="24"/>
          <w:bdr w:val="none" w:sz="0" w:space="0" w:color="auto" w:frame="1"/>
          <w:lang w:eastAsia="en-PK"/>
        </w:rPr>
        <w:t>, J</w:t>
      </w:r>
    </w:p>
    <w:p w14:paraId="44AADB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9C57B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MUHAMMAD ZAFAR---Appellant</w:t>
      </w:r>
    </w:p>
    <w:p w14:paraId="583034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C4F61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1C4CA4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33D26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1BFC43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C922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Appeal No.574 of 2000, heard on 20th December, 2002.</w:t>
      </w:r>
    </w:p>
    <w:p w14:paraId="3A309C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F540CC"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Penal Code (XLV of </w:t>
      </w:r>
      <w:proofErr w:type="gramStart"/>
      <w:r w:rsidRPr="00003F86">
        <w:rPr>
          <w:rFonts w:ascii="New" w:eastAsia="Times New Roman" w:hAnsi="New" w:cs="Times New Roman"/>
          <w:color w:val="333333"/>
          <w:spacing w:val="-3"/>
          <w:kern w:val="36"/>
          <w:sz w:val="24"/>
          <w:szCs w:val="24"/>
          <w:lang w:eastAsia="en-PK"/>
        </w:rPr>
        <w:t>1860)---</w:t>
      </w:r>
      <w:proofErr w:type="gramEnd"/>
    </w:p>
    <w:p w14:paraId="5CC3C5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79AF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 302(b)(c) &amp; 34---Appreciation of evidence---Motive of occurrence according to prosecution was that the accused who was employed by the deceased for supervision of his crops, having been found negligent in his duty, was reprimanded by the deceased and the accused to take revenge of his insult, killed the deceased---Plea of the accused was that he killed the deceased on account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 xml:space="preserve">' as when he found his wife with the deceased who was committing Zina with her, he flew into rage because of sudden and grave provocation and fired at the deceased---Mere reprimanding by a master to a servant, even abusing for being negligent was not such which would force the servant to kill his master, but when' the question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 xml:space="preserve"> was involved, the servant could take action to an extreme end by killing the master---Delay in lodging F.I.R. remained meaningful---Motive advanced by the prosecution was dis-believed by the Trial Court ---Occurrence was admitted by the accused, but in his own way and not as alleged by the prosecution---Trial Court had believed that incident had taken place on question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 xml:space="preserve"> which attracted the provisions of S. 302(c), P P.C. ---Conviction passed by the Trial Court against the accused, was maintained, but the accused was sentenced to 7 years R.I. under S. 302(c), P.P.C. instead of life imprisonment under S. 302(b), P.P.C.</w:t>
      </w:r>
    </w:p>
    <w:p w14:paraId="203D78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3F5E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Zahid Parvez and another v. The State PLD 1991 SC 558; Munir Ahmad v. The State NLR 2001 Criminal 444 and The State v. Muhammad Hanif and others 1992 SCMR 2047 ref.</w:t>
      </w:r>
    </w:p>
    <w:p w14:paraId="270CCEB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1644C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S.D. Qureshi for Appellant.</w:t>
      </w:r>
    </w:p>
    <w:p w14:paraId="6FD8BA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73AF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Muhammad Azam for the State.</w:t>
      </w:r>
    </w:p>
    <w:p w14:paraId="391AD0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BDE9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20th December, 2002.</w:t>
      </w:r>
    </w:p>
    <w:p w14:paraId="14B8E6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812F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B0A194D"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0D797A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4D73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By this judgment Criminal Appeal No.574 of 2000 filed by Muhammad Zafar appellant against his conviction is being disposed of which has emerged from the Judgment passed by Mr. Ishtiaq Ahmad, Additional Sessions Judge, Jhang, dated 8-3-2000 whereby in a case bearing F.I.R. No.90 of 1997 dated 25.3-1997 registered under section 302 read with section 34; P.P.C. with Police Station </w:t>
      </w:r>
      <w:proofErr w:type="spellStart"/>
      <w:r w:rsidRPr="00003F86">
        <w:rPr>
          <w:rFonts w:ascii="New" w:eastAsia="Times New Roman" w:hAnsi="New" w:cs="Times New Roman"/>
          <w:color w:val="333333"/>
          <w:sz w:val="24"/>
          <w:szCs w:val="24"/>
          <w:lang w:eastAsia="en-PK"/>
        </w:rPr>
        <w:t>Langrana</w:t>
      </w:r>
      <w:proofErr w:type="spellEnd"/>
      <w:r w:rsidRPr="00003F86">
        <w:rPr>
          <w:rFonts w:ascii="New" w:eastAsia="Times New Roman" w:hAnsi="New" w:cs="Times New Roman"/>
          <w:color w:val="333333"/>
          <w:sz w:val="24"/>
          <w:szCs w:val="24"/>
          <w:lang w:eastAsia="en-PK"/>
        </w:rPr>
        <w:t xml:space="preserve"> District Jhang, the said appellant namely Muhammad Zafar was convicted and sentenced as under:</w:t>
      </w:r>
    </w:p>
    <w:p w14:paraId="1E4300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B706B1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Under section 302(b), P.P.C. to undergo life imprisonment for committing the </w:t>
      </w:r>
      <w:proofErr w:type="spellStart"/>
      <w:r w:rsidRPr="00003F86">
        <w:rPr>
          <w:rFonts w:ascii="New" w:eastAsia="Times New Roman" w:hAnsi="New" w:cs="Times New Roman"/>
          <w:color w:val="333333"/>
          <w:sz w:val="24"/>
          <w:szCs w:val="24"/>
          <w:lang w:eastAsia="en-PK"/>
        </w:rPr>
        <w:t>Qatl-i-Amd</w:t>
      </w:r>
      <w:proofErr w:type="spellEnd"/>
      <w:r w:rsidRPr="00003F86">
        <w:rPr>
          <w:rFonts w:ascii="New" w:eastAsia="Times New Roman" w:hAnsi="New" w:cs="Times New Roman"/>
          <w:color w:val="333333"/>
          <w:sz w:val="24"/>
          <w:szCs w:val="24"/>
          <w:lang w:eastAsia="en-PK"/>
        </w:rPr>
        <w:t xml:space="preserve"> of Riaz Hussain and also to pay compensation of Rs.25,000 to the legal heirs of the deceased and in default in payment of fine he had to further undergo S.I. for six months.</w:t>
      </w:r>
    </w:p>
    <w:p w14:paraId="72C9ED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B3FEF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Whereas Sajid Hussain co-accused was acquitted of the charge by giving him the benefit of doubt.</w:t>
      </w:r>
    </w:p>
    <w:p w14:paraId="5F4997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3CA2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This case has been contested by both the parties at length, therefore, this matter be treated as PACCA case.</w:t>
      </w:r>
    </w:p>
    <w:p w14:paraId="2220EB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FEB6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Briefly stated the facts of the prosecution case as introduced by Maqsood complainant and brother of Riaz Hussain (deceased) in his statement </w:t>
      </w:r>
      <w:proofErr w:type="spellStart"/>
      <w:r w:rsidRPr="00003F86">
        <w:rPr>
          <w:rFonts w:ascii="New" w:eastAsia="Times New Roman" w:hAnsi="New" w:cs="Times New Roman"/>
          <w:color w:val="333333"/>
          <w:sz w:val="24"/>
          <w:szCs w:val="24"/>
          <w:lang w:eastAsia="en-PK"/>
        </w:rPr>
        <w:t>Exh.P.E</w:t>
      </w:r>
      <w:proofErr w:type="spellEnd"/>
      <w:r w:rsidRPr="00003F86">
        <w:rPr>
          <w:rFonts w:ascii="New" w:eastAsia="Times New Roman" w:hAnsi="New" w:cs="Times New Roman"/>
          <w:color w:val="333333"/>
          <w:sz w:val="24"/>
          <w:szCs w:val="24"/>
          <w:lang w:eastAsia="en-PK"/>
        </w:rPr>
        <w:t xml:space="preserve">. recorded before the Police on 25-3-1997 at about 8-00 a.m. in the area of Chak No.155/G.B. are that Muhammad Zafar appellant was employed by Riaz Hussain deceased for supervision of the but Muhammad Zafar appellant was negligent in his duty and used to wander with Sajid Hussain his co-accused. On 24-3-1997 Maqsood Ahmad complainant and Riaz Hussain deceased went to their fields where Muhammad Zafar and Sajid were present at the Dhari, Riaz Hussain reprimanded Muhammad Zafar on which Muhammad Zafar and Sajid Hussain had a quarrel with Riaz Hussain, but Maqsood Ahmad complainant got the matter patched up, however, Muhammad Zafar and Sajid Hussain had threatened to Riaz Hussain with dire consequence, even to take the </w:t>
      </w:r>
      <w:proofErr w:type="spellStart"/>
      <w:r w:rsidRPr="00003F86">
        <w:rPr>
          <w:rFonts w:ascii="New" w:eastAsia="Times New Roman" w:hAnsi="New" w:cs="Times New Roman"/>
          <w:color w:val="333333"/>
          <w:sz w:val="24"/>
          <w:szCs w:val="24"/>
          <w:lang w:eastAsia="en-PK"/>
        </w:rPr>
        <w:t>evenge</w:t>
      </w:r>
      <w:proofErr w:type="spellEnd"/>
      <w:r w:rsidRPr="00003F86">
        <w:rPr>
          <w:rFonts w:ascii="New" w:eastAsia="Times New Roman" w:hAnsi="New" w:cs="Times New Roman"/>
          <w:color w:val="333333"/>
          <w:sz w:val="24"/>
          <w:szCs w:val="24"/>
          <w:lang w:eastAsia="en-PK"/>
        </w:rPr>
        <w:t xml:space="preserve"> of the insult and went away. Statedly Riaz Hussain and his son Sakhawat Ali slept in their Baithak at night time. At about 12-30 p.m. when the tube light was </w:t>
      </w:r>
      <w:proofErr w:type="spellStart"/>
      <w:r w:rsidRPr="00003F86">
        <w:rPr>
          <w:rFonts w:ascii="New" w:eastAsia="Times New Roman" w:hAnsi="New" w:cs="Times New Roman"/>
          <w:color w:val="333333"/>
          <w:sz w:val="24"/>
          <w:szCs w:val="24"/>
          <w:lang w:eastAsia="en-PK"/>
        </w:rPr>
        <w:t>litting</w:t>
      </w:r>
      <w:proofErr w:type="spellEnd"/>
      <w:r w:rsidRPr="00003F86">
        <w:rPr>
          <w:rFonts w:ascii="New" w:eastAsia="Times New Roman" w:hAnsi="New" w:cs="Times New Roman"/>
          <w:color w:val="333333"/>
          <w:sz w:val="24"/>
          <w:szCs w:val="24"/>
          <w:lang w:eastAsia="en-PK"/>
        </w:rPr>
        <w:t xml:space="preserve"> Muhammad Zafar armed with .12 bore gun and Sajid Hussain empty-handed came there. On knocking the door of the Baithak Sakhawat Ali opened the door on which after entering into the room Sajid Hussain raised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to tell the taste of insult on which Muhammad Zafar fired with his .12 bore gun which hit on the backsides of his neck. Riaz Hussain fell on the ground after sustaining the fire-arm injury. On hearing the report of fires and hue and cry of Sakhawat Ali, Maqsood Ahmad complainant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brother Zulfiqar Ali came at the spot and in the light of electric bulb, identified Muhammad Zafar and Sajid Hussain in the street, however, they succeeded in running away. Riaz Hussain died at the spot. Maqsood Ahmad left his brother Zulfiqar and Nephew Sakhawat Ali at the spot and himself proceeded-towards the police station.</w:t>
      </w:r>
    </w:p>
    <w:p w14:paraId="3DAD089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30A2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w:t>
      </w:r>
      <w:proofErr w:type="spellStart"/>
      <w:r w:rsidRPr="00003F86">
        <w:rPr>
          <w:rFonts w:ascii="New" w:eastAsia="Times New Roman" w:hAnsi="New" w:cs="Times New Roman"/>
          <w:color w:val="333333"/>
          <w:sz w:val="24"/>
          <w:szCs w:val="24"/>
          <w:lang w:eastAsia="en-PK"/>
        </w:rPr>
        <w:t>Haibat</w:t>
      </w:r>
      <w:proofErr w:type="spellEnd"/>
      <w:r w:rsidRPr="00003F86">
        <w:rPr>
          <w:rFonts w:ascii="New" w:eastAsia="Times New Roman" w:hAnsi="New" w:cs="Times New Roman"/>
          <w:color w:val="333333"/>
          <w:sz w:val="24"/>
          <w:szCs w:val="24"/>
          <w:lang w:eastAsia="en-PK"/>
        </w:rPr>
        <w:t xml:space="preserve"> Khan, Inspector/S.H.O. (P.W.9) of Police Station </w:t>
      </w:r>
      <w:proofErr w:type="spellStart"/>
      <w:r w:rsidRPr="00003F86">
        <w:rPr>
          <w:rFonts w:ascii="New" w:eastAsia="Times New Roman" w:hAnsi="New" w:cs="Times New Roman"/>
          <w:color w:val="333333"/>
          <w:sz w:val="24"/>
          <w:szCs w:val="24"/>
          <w:lang w:eastAsia="en-PK"/>
        </w:rPr>
        <w:t>Langrana</w:t>
      </w:r>
      <w:proofErr w:type="spellEnd"/>
      <w:r w:rsidRPr="00003F86">
        <w:rPr>
          <w:rFonts w:ascii="New" w:eastAsia="Times New Roman" w:hAnsi="New" w:cs="Times New Roman"/>
          <w:color w:val="333333"/>
          <w:sz w:val="24"/>
          <w:szCs w:val="24"/>
          <w:lang w:eastAsia="en-PK"/>
        </w:rPr>
        <w:t xml:space="preserve">, at 8-00 a.m. on 25-3-1998 recorded the statement of Maqsood Ahmad on which formal F.I.R. </w:t>
      </w:r>
      <w:proofErr w:type="spellStart"/>
      <w:r w:rsidRPr="00003F86">
        <w:rPr>
          <w:rFonts w:ascii="New" w:eastAsia="Times New Roman" w:hAnsi="New" w:cs="Times New Roman"/>
          <w:color w:val="333333"/>
          <w:sz w:val="24"/>
          <w:szCs w:val="24"/>
          <w:lang w:eastAsia="en-PK"/>
        </w:rPr>
        <w:t>Exh.P.E</w:t>
      </w:r>
      <w:proofErr w:type="spellEnd"/>
      <w:r w:rsidRPr="00003F86">
        <w:rPr>
          <w:rFonts w:ascii="New" w:eastAsia="Times New Roman" w:hAnsi="New" w:cs="Times New Roman"/>
          <w:color w:val="333333"/>
          <w:sz w:val="24"/>
          <w:szCs w:val="24"/>
          <w:lang w:eastAsia="en-PK"/>
        </w:rPr>
        <w:t>./1 was recorded at the Police Station. He after completing the papers sent the dead body for post mortem examination, collected the blood-stained earth from the spot, recorded the statements of the prosecution witnesses. Statedly after post mortem examination blood-</w:t>
      </w:r>
      <w:r w:rsidRPr="00003F86">
        <w:rPr>
          <w:rFonts w:ascii="New" w:eastAsia="Times New Roman" w:hAnsi="New" w:cs="Times New Roman"/>
          <w:color w:val="333333"/>
          <w:sz w:val="24"/>
          <w:szCs w:val="24"/>
          <w:lang w:eastAsia="en-PK"/>
        </w:rPr>
        <w:lastRenderedPageBreak/>
        <w:t xml:space="preserve">stained clothes of the deceased were produced before him which he took into his possession vide memo. </w:t>
      </w:r>
      <w:proofErr w:type="spellStart"/>
      <w:r w:rsidRPr="00003F86">
        <w:rPr>
          <w:rFonts w:ascii="New" w:eastAsia="Times New Roman" w:hAnsi="New" w:cs="Times New Roman"/>
          <w:color w:val="333333"/>
          <w:sz w:val="24"/>
          <w:szCs w:val="24"/>
          <w:lang w:eastAsia="en-PK"/>
        </w:rPr>
        <w:t>Exh.P.F</w:t>
      </w:r>
      <w:proofErr w:type="spellEnd"/>
      <w:r w:rsidRPr="00003F86">
        <w:rPr>
          <w:rFonts w:ascii="New" w:eastAsia="Times New Roman" w:hAnsi="New" w:cs="Times New Roman"/>
          <w:color w:val="333333"/>
          <w:sz w:val="24"/>
          <w:szCs w:val="24"/>
          <w:lang w:eastAsia="en-PK"/>
        </w:rPr>
        <w:t>.</w:t>
      </w:r>
    </w:p>
    <w:p w14:paraId="0EDF0F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7517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On 30-3-1997 Zafar appellant was arrested from his house in Chak No.155/J-B who led to the recovery of crime weapon </w:t>
      </w:r>
      <w:proofErr w:type="gramStart"/>
      <w:r w:rsidRPr="00003F86">
        <w:rPr>
          <w:rFonts w:ascii="New" w:eastAsia="Times New Roman" w:hAnsi="New" w:cs="Times New Roman"/>
          <w:color w:val="333333"/>
          <w:sz w:val="24"/>
          <w:szCs w:val="24"/>
          <w:lang w:eastAsia="en-PK"/>
        </w:rPr>
        <w:t>i.e.</w:t>
      </w:r>
      <w:proofErr w:type="gramEnd"/>
      <w:r w:rsidRPr="00003F86">
        <w:rPr>
          <w:rFonts w:ascii="New" w:eastAsia="Times New Roman" w:hAnsi="New" w:cs="Times New Roman"/>
          <w:color w:val="333333"/>
          <w:sz w:val="24"/>
          <w:szCs w:val="24"/>
          <w:lang w:eastAsia="en-PK"/>
        </w:rPr>
        <w:t xml:space="preserve"> .12 bore gun P.4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four live bullet P.5/1-4 which were taken into possession vide memo. </w:t>
      </w:r>
      <w:proofErr w:type="spellStart"/>
      <w:r w:rsidRPr="00003F86">
        <w:rPr>
          <w:rFonts w:ascii="New" w:eastAsia="Times New Roman" w:hAnsi="New" w:cs="Times New Roman"/>
          <w:color w:val="333333"/>
          <w:sz w:val="24"/>
          <w:szCs w:val="24"/>
          <w:lang w:eastAsia="en-PK"/>
        </w:rPr>
        <w:t>Exh.P.G</w:t>
      </w:r>
      <w:proofErr w:type="spellEnd"/>
      <w:r w:rsidRPr="00003F86">
        <w:rPr>
          <w:rFonts w:ascii="New" w:eastAsia="Times New Roman" w:hAnsi="New" w:cs="Times New Roman"/>
          <w:color w:val="333333"/>
          <w:sz w:val="24"/>
          <w:szCs w:val="24"/>
          <w:lang w:eastAsia="en-PK"/>
        </w:rPr>
        <w:t xml:space="preserve">. attested by the witnesses. On the same day Sajid accused was also arrested and on 6-4-1997 Ghulam Dastagir draftsman prepared the site-plan </w:t>
      </w:r>
      <w:proofErr w:type="spellStart"/>
      <w:r w:rsidRPr="00003F86">
        <w:rPr>
          <w:rFonts w:ascii="New" w:eastAsia="Times New Roman" w:hAnsi="New" w:cs="Times New Roman"/>
          <w:color w:val="333333"/>
          <w:sz w:val="24"/>
          <w:szCs w:val="24"/>
          <w:lang w:eastAsia="en-PK"/>
        </w:rPr>
        <w:t>Exh.P.D</w:t>
      </w:r>
      <w:proofErr w:type="spellEnd"/>
      <w:r w:rsidRPr="00003F86">
        <w:rPr>
          <w:rFonts w:ascii="New" w:eastAsia="Times New Roman" w:hAnsi="New" w:cs="Times New Roman"/>
          <w:color w:val="333333"/>
          <w:sz w:val="24"/>
          <w:szCs w:val="24"/>
          <w:lang w:eastAsia="en-PK"/>
        </w:rPr>
        <w:t xml:space="preserve">. and handed over the same to </w:t>
      </w:r>
      <w:proofErr w:type="spellStart"/>
      <w:r w:rsidRPr="00003F86">
        <w:rPr>
          <w:rFonts w:ascii="New" w:eastAsia="Times New Roman" w:hAnsi="New" w:cs="Times New Roman"/>
          <w:color w:val="333333"/>
          <w:sz w:val="24"/>
          <w:szCs w:val="24"/>
          <w:lang w:eastAsia="en-PK"/>
        </w:rPr>
        <w:t>Haibat</w:t>
      </w:r>
      <w:proofErr w:type="spellEnd"/>
      <w:r w:rsidRPr="00003F86">
        <w:rPr>
          <w:rFonts w:ascii="New" w:eastAsia="Times New Roman" w:hAnsi="New" w:cs="Times New Roman"/>
          <w:color w:val="333333"/>
          <w:sz w:val="24"/>
          <w:szCs w:val="24"/>
          <w:lang w:eastAsia="en-PK"/>
        </w:rPr>
        <w:t xml:space="preserve"> Khan Inspector. The said Inspector (P.W.9) further completed the other aspects of the case and after necessary investigation submitted the challan for trial of the accused.</w:t>
      </w:r>
    </w:p>
    <w:p w14:paraId="0D194B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62A1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Maqsood Ahmad complainant (P.W.7) repeated almost the contents of the complaint reflecting on motive, and the ocular account.</w:t>
      </w:r>
    </w:p>
    <w:p w14:paraId="48C749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501F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During cross-examination, he was suggested that at the night of occurrence the accused Muhammad Zafar was sleeping on the Tharra with his gun which was given to him for security and 10-00 p.m. on the night between 24th/25th of March, 1997 the accused Muhammad </w:t>
      </w:r>
      <w:proofErr w:type="spellStart"/>
      <w:r w:rsidRPr="00003F86">
        <w:rPr>
          <w:rFonts w:ascii="New" w:eastAsia="Times New Roman" w:hAnsi="New" w:cs="Times New Roman"/>
          <w:color w:val="333333"/>
          <w:sz w:val="24"/>
          <w:szCs w:val="24"/>
          <w:lang w:eastAsia="en-PK"/>
        </w:rPr>
        <w:t>Zafat</w:t>
      </w:r>
      <w:proofErr w:type="spellEnd"/>
      <w:r w:rsidRPr="00003F86">
        <w:rPr>
          <w:rFonts w:ascii="New" w:eastAsia="Times New Roman" w:hAnsi="New" w:cs="Times New Roman"/>
          <w:color w:val="333333"/>
          <w:sz w:val="24"/>
          <w:szCs w:val="24"/>
          <w:lang w:eastAsia="en-PK"/>
        </w:rPr>
        <w:t xml:space="preserve"> had a whisp of some movement in the Baithak. Statedly the appellant found his wife Irshad Bibi with the deceased Riaz Hussain while committing Zina on which Muhammad Zafar flew into rage and because of sudden and grave provocation fired at the deceased, but he denied the suggestion. He admitted in cross-examination that the deceased Riaz Hussain was booked by the Police Station Bhawana in a case for abducting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Shaheen daughter of Noor Muhammad Joyia, but volunteered that the case was found to be false, hence cancelled.</w:t>
      </w:r>
    </w:p>
    <w:p w14:paraId="3CCE2E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DDE0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Sakhawat Ali (P.W.8) son of the deceased furnished the ocular account in line with the statement of Maqsood Ahmad P.W.7. In cross -examination he was suggested that on the night of occurrence he was present in Raza Abad. He admitted that during the days of incident Zafar was their lackey. He was also suggested that Muhammad Zafar accused fired at his father in sudden and grave provocation because of commission of act of Zina. He was further suggested that Muhammad Zafar accused pleaded before the police that he killed Riaz Hussain on account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w:t>
      </w:r>
    </w:p>
    <w:p w14:paraId="770998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1BAD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New" w:eastAsia="Times New Roman" w:hAnsi="New" w:cs="Times New Roman"/>
          <w:color w:val="333333"/>
          <w:sz w:val="24"/>
          <w:szCs w:val="24"/>
          <w:lang w:eastAsia="en-PK"/>
        </w:rPr>
        <w:t>Haibat</w:t>
      </w:r>
      <w:proofErr w:type="spellEnd"/>
      <w:r w:rsidRPr="00003F86">
        <w:rPr>
          <w:rFonts w:ascii="New" w:eastAsia="Times New Roman" w:hAnsi="New" w:cs="Times New Roman"/>
          <w:color w:val="333333"/>
          <w:sz w:val="24"/>
          <w:szCs w:val="24"/>
          <w:lang w:eastAsia="en-PK"/>
        </w:rPr>
        <w:t xml:space="preserve"> Khan Inspector (P.W.9) explained the investigation conducted by him and in cross-examination he admitted that on the arrest of Zafar accused his first version was that he killed Riaz Hussain on account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 Some details in this regard were also put to him he denied each. and every aspect in this connection.</w:t>
      </w:r>
    </w:p>
    <w:p w14:paraId="2ECB97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71B6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Muhammad </w:t>
      </w:r>
      <w:proofErr w:type="spellStart"/>
      <w:r w:rsidRPr="00003F86">
        <w:rPr>
          <w:rFonts w:ascii="New" w:eastAsia="Times New Roman" w:hAnsi="New" w:cs="Times New Roman"/>
          <w:color w:val="333333"/>
          <w:sz w:val="24"/>
          <w:szCs w:val="24"/>
          <w:lang w:eastAsia="en-PK"/>
        </w:rPr>
        <w:t>Rehmatullah</w:t>
      </w:r>
      <w:proofErr w:type="spellEnd"/>
      <w:r w:rsidRPr="00003F86">
        <w:rPr>
          <w:rFonts w:ascii="New" w:eastAsia="Times New Roman" w:hAnsi="New" w:cs="Times New Roman"/>
          <w:color w:val="333333"/>
          <w:sz w:val="24"/>
          <w:szCs w:val="24"/>
          <w:lang w:eastAsia="en-PK"/>
        </w:rPr>
        <w:t xml:space="preserve"> M.O. (P.W.1) had conducted the post-mortem examination on the dead body of Riaz Hussain. He found a round lacerated wound of 3 </w:t>
      </w:r>
      <w:proofErr w:type="spellStart"/>
      <w:r w:rsidRPr="00003F86">
        <w:rPr>
          <w:rFonts w:ascii="New" w:eastAsia="Times New Roman" w:hAnsi="New" w:cs="Times New Roman"/>
          <w:color w:val="333333"/>
          <w:sz w:val="24"/>
          <w:szCs w:val="24"/>
          <w:lang w:eastAsia="en-PK"/>
        </w:rPr>
        <w:t>c.m.</w:t>
      </w:r>
      <w:proofErr w:type="spellEnd"/>
      <w:r w:rsidRPr="00003F86">
        <w:rPr>
          <w:rFonts w:ascii="New" w:eastAsia="Times New Roman" w:hAnsi="New" w:cs="Times New Roman"/>
          <w:color w:val="333333"/>
          <w:sz w:val="24"/>
          <w:szCs w:val="24"/>
          <w:lang w:eastAsia="en-PK"/>
        </w:rPr>
        <w:t xml:space="preserve"> x 3 </w:t>
      </w:r>
      <w:proofErr w:type="spellStart"/>
      <w:r w:rsidRPr="00003F86">
        <w:rPr>
          <w:rFonts w:ascii="New" w:eastAsia="Times New Roman" w:hAnsi="New" w:cs="Times New Roman"/>
          <w:color w:val="333333"/>
          <w:sz w:val="24"/>
          <w:szCs w:val="24"/>
          <w:lang w:eastAsia="en-PK"/>
        </w:rPr>
        <w:t>c.m.</w:t>
      </w:r>
      <w:proofErr w:type="spellEnd"/>
      <w:r w:rsidRPr="00003F86">
        <w:rPr>
          <w:rFonts w:ascii="New" w:eastAsia="Times New Roman" w:hAnsi="New" w:cs="Times New Roman"/>
          <w:color w:val="333333"/>
          <w:sz w:val="24"/>
          <w:szCs w:val="24"/>
          <w:lang w:eastAsia="en-PK"/>
        </w:rPr>
        <w:t xml:space="preserve"> with inverted margins on back of neck in midline and the margins of the wound were a blackened and that it was an entry wound.</w:t>
      </w:r>
    </w:p>
    <w:p w14:paraId="4C616A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03D05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accordance with the opinion of the said doctor the cause of death was haemorrhage, shock and death </w:t>
      </w:r>
      <w:proofErr w:type="gramStart"/>
      <w:r w:rsidRPr="00003F86">
        <w:rPr>
          <w:rFonts w:ascii="New" w:eastAsia="Times New Roman" w:hAnsi="New" w:cs="Times New Roman"/>
          <w:color w:val="333333"/>
          <w:sz w:val="24"/>
          <w:szCs w:val="24"/>
          <w:lang w:eastAsia="en-PK"/>
        </w:rPr>
        <w:t>was</w:t>
      </w:r>
      <w:proofErr w:type="gramEnd"/>
      <w:r w:rsidRPr="00003F86">
        <w:rPr>
          <w:rFonts w:ascii="New" w:eastAsia="Times New Roman" w:hAnsi="New" w:cs="Times New Roman"/>
          <w:color w:val="333333"/>
          <w:sz w:val="24"/>
          <w:szCs w:val="24"/>
          <w:lang w:eastAsia="en-PK"/>
        </w:rPr>
        <w:t xml:space="preserve"> due to Injury to the vital organs, spinal cord and major blood </w:t>
      </w:r>
      <w:proofErr w:type="spellStart"/>
      <w:r w:rsidRPr="00003F86">
        <w:rPr>
          <w:rFonts w:ascii="New" w:eastAsia="Times New Roman" w:hAnsi="New" w:cs="Times New Roman"/>
          <w:color w:val="333333"/>
          <w:sz w:val="24"/>
          <w:szCs w:val="24"/>
          <w:lang w:eastAsia="en-PK"/>
        </w:rPr>
        <w:t>vessles</w:t>
      </w:r>
      <w:proofErr w:type="spellEnd"/>
      <w:r w:rsidRPr="00003F86">
        <w:rPr>
          <w:rFonts w:ascii="New" w:eastAsia="Times New Roman" w:hAnsi="New" w:cs="Times New Roman"/>
          <w:color w:val="333333"/>
          <w:sz w:val="24"/>
          <w:szCs w:val="24"/>
          <w:lang w:eastAsia="en-PK"/>
        </w:rPr>
        <w:t xml:space="preserve"> in neck </w:t>
      </w:r>
      <w:r w:rsidRPr="00003F86">
        <w:rPr>
          <w:rFonts w:ascii="New" w:eastAsia="Times New Roman" w:hAnsi="New" w:cs="Times New Roman"/>
          <w:color w:val="333333"/>
          <w:sz w:val="24"/>
          <w:szCs w:val="24"/>
          <w:lang w:eastAsia="en-PK"/>
        </w:rPr>
        <w:lastRenderedPageBreak/>
        <w:t>by Injury No.1 which was sufficient to cause death in the ordinary course of nature, caused by fire-arm weapon.</w:t>
      </w:r>
    </w:p>
    <w:p w14:paraId="4FFAB6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4795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cross-examination the above said doctor stated that the recovery of wad from the neck indicates that the fire was shot from a little distance.</w:t>
      </w:r>
    </w:p>
    <w:p w14:paraId="354625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10F2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Ghulam Dastagir, draftsman (P.W.2) who prepared the site-plan and its duplicate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P.D. and </w:t>
      </w:r>
      <w:proofErr w:type="spellStart"/>
      <w:r w:rsidRPr="00003F86">
        <w:rPr>
          <w:rFonts w:ascii="New" w:eastAsia="Times New Roman" w:hAnsi="New" w:cs="Times New Roman"/>
          <w:color w:val="333333"/>
          <w:sz w:val="24"/>
          <w:szCs w:val="24"/>
          <w:lang w:eastAsia="en-PK"/>
        </w:rPr>
        <w:t>Exh.P.D</w:t>
      </w:r>
      <w:proofErr w:type="spellEnd"/>
      <w:r w:rsidRPr="00003F86">
        <w:rPr>
          <w:rFonts w:ascii="New" w:eastAsia="Times New Roman" w:hAnsi="New" w:cs="Times New Roman"/>
          <w:color w:val="333333"/>
          <w:sz w:val="24"/>
          <w:szCs w:val="24"/>
          <w:lang w:eastAsia="en-PK"/>
        </w:rPr>
        <w:t xml:space="preserve">./1, Muhammad Iqbal Constable (P W.3) who deposited the sealed parcels in the office of Chemical Examiner, Zafar Hayat H/C (P.W.4) who drafted the formal F.I.R. </w:t>
      </w:r>
      <w:proofErr w:type="spellStart"/>
      <w:r w:rsidRPr="00003F86">
        <w:rPr>
          <w:rFonts w:ascii="New" w:eastAsia="Times New Roman" w:hAnsi="New" w:cs="Times New Roman"/>
          <w:color w:val="333333"/>
          <w:sz w:val="24"/>
          <w:szCs w:val="24"/>
          <w:lang w:eastAsia="en-PK"/>
        </w:rPr>
        <w:t>Exh.P.A</w:t>
      </w:r>
      <w:proofErr w:type="spellEnd"/>
      <w:r w:rsidRPr="00003F86">
        <w:rPr>
          <w:rFonts w:ascii="New" w:eastAsia="Times New Roman" w:hAnsi="New" w:cs="Times New Roman"/>
          <w:color w:val="333333"/>
          <w:sz w:val="24"/>
          <w:szCs w:val="24"/>
          <w:lang w:eastAsia="en-PK"/>
        </w:rPr>
        <w:t xml:space="preserve">./1 and kept the case property in the </w:t>
      </w:r>
      <w:proofErr w:type="spellStart"/>
      <w:r w:rsidRPr="00003F86">
        <w:rPr>
          <w:rFonts w:ascii="New" w:eastAsia="Times New Roman" w:hAnsi="New" w:cs="Times New Roman"/>
          <w:color w:val="333333"/>
          <w:sz w:val="24"/>
          <w:szCs w:val="24"/>
          <w:lang w:eastAsia="en-PK"/>
        </w:rPr>
        <w:t>Malkhana</w:t>
      </w:r>
      <w:proofErr w:type="spellEnd"/>
      <w:r w:rsidRPr="00003F86">
        <w:rPr>
          <w:rFonts w:ascii="New" w:eastAsia="Times New Roman" w:hAnsi="New" w:cs="Times New Roman"/>
          <w:color w:val="333333"/>
          <w:sz w:val="24"/>
          <w:szCs w:val="24"/>
          <w:lang w:eastAsia="en-PK"/>
        </w:rPr>
        <w:t xml:space="preserve"> of police for safe custody and handed over the said sealed parcels to Muhammad Iqbal F.C. for onward transmission, </w:t>
      </w:r>
      <w:proofErr w:type="spellStart"/>
      <w:r w:rsidRPr="00003F86">
        <w:rPr>
          <w:rFonts w:ascii="New" w:eastAsia="Times New Roman" w:hAnsi="New" w:cs="Times New Roman"/>
          <w:color w:val="333333"/>
          <w:sz w:val="24"/>
          <w:szCs w:val="24"/>
          <w:lang w:eastAsia="en-PK"/>
        </w:rPr>
        <w:t>Jagday</w:t>
      </w:r>
      <w:proofErr w:type="spellEnd"/>
      <w:r w:rsidRPr="00003F86">
        <w:rPr>
          <w:rFonts w:ascii="New" w:eastAsia="Times New Roman" w:hAnsi="New" w:cs="Times New Roman"/>
          <w:color w:val="333333"/>
          <w:sz w:val="24"/>
          <w:szCs w:val="24"/>
          <w:lang w:eastAsia="en-PK"/>
        </w:rPr>
        <w:t xml:space="preserve"> Aabid F.C. (P.W.5) who escorted the dead body for post-mortem examination and who produced the last worn clothes of the deceased Chadar P.1 </w:t>
      </w:r>
      <w:proofErr w:type="spellStart"/>
      <w:r w:rsidRPr="00003F86">
        <w:rPr>
          <w:rFonts w:ascii="New" w:eastAsia="Times New Roman" w:hAnsi="New" w:cs="Times New Roman"/>
          <w:color w:val="333333"/>
          <w:sz w:val="24"/>
          <w:szCs w:val="24"/>
          <w:lang w:eastAsia="en-PK"/>
        </w:rPr>
        <w:t>Ajrak</w:t>
      </w:r>
      <w:proofErr w:type="spellEnd"/>
      <w:r w:rsidRPr="00003F86">
        <w:rPr>
          <w:rFonts w:ascii="New" w:eastAsia="Times New Roman" w:hAnsi="New" w:cs="Times New Roman"/>
          <w:color w:val="333333"/>
          <w:sz w:val="24"/>
          <w:szCs w:val="24"/>
          <w:lang w:eastAsia="en-PK"/>
        </w:rPr>
        <w:t xml:space="preserve"> P.2 (both blood-stained)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the sealed phial before the Investigating Officer who took these articles into his possession vide recovery memo. </w:t>
      </w:r>
      <w:proofErr w:type="spellStart"/>
      <w:r w:rsidRPr="00003F86">
        <w:rPr>
          <w:rFonts w:ascii="New" w:eastAsia="Times New Roman" w:hAnsi="New" w:cs="Times New Roman"/>
          <w:color w:val="333333"/>
          <w:sz w:val="24"/>
          <w:szCs w:val="24"/>
          <w:lang w:eastAsia="en-PK"/>
        </w:rPr>
        <w:t>Exh.P.F</w:t>
      </w:r>
      <w:proofErr w:type="spellEnd"/>
      <w:r w:rsidRPr="00003F86">
        <w:rPr>
          <w:rFonts w:ascii="New" w:eastAsia="Times New Roman" w:hAnsi="New" w:cs="Times New Roman"/>
          <w:color w:val="333333"/>
          <w:sz w:val="24"/>
          <w:szCs w:val="24"/>
          <w:lang w:eastAsia="en-PK"/>
        </w:rPr>
        <w:t xml:space="preserve">., are the </w:t>
      </w:r>
      <w:proofErr w:type="gramStart"/>
      <w:r w:rsidRPr="00003F86">
        <w:rPr>
          <w:rFonts w:ascii="New" w:eastAsia="Times New Roman" w:hAnsi="New" w:cs="Times New Roman"/>
          <w:color w:val="333333"/>
          <w:sz w:val="24"/>
          <w:szCs w:val="24"/>
          <w:lang w:eastAsia="en-PK"/>
        </w:rPr>
        <w:t>witnesses</w:t>
      </w:r>
      <w:proofErr w:type="gramEnd"/>
      <w:r w:rsidRPr="00003F86">
        <w:rPr>
          <w:rFonts w:ascii="New" w:eastAsia="Times New Roman" w:hAnsi="New" w:cs="Times New Roman"/>
          <w:color w:val="333333"/>
          <w:sz w:val="24"/>
          <w:szCs w:val="24"/>
          <w:lang w:eastAsia="en-PK"/>
        </w:rPr>
        <w:t xml:space="preserve"> formal in nature.</w:t>
      </w:r>
    </w:p>
    <w:p w14:paraId="282C68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A5C8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Muhammad Saqlain (P.W.6) identified the dead body at the time of post-mortem examination and witnessed the recovery of .12 bore gun P.4 at the instance of Zafar accused.</w:t>
      </w:r>
    </w:p>
    <w:p w14:paraId="5511CE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73388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Reports of Chemical Examiner </w:t>
      </w:r>
      <w:proofErr w:type="spellStart"/>
      <w:r w:rsidRPr="00003F86">
        <w:rPr>
          <w:rFonts w:ascii="New" w:eastAsia="Times New Roman" w:hAnsi="New" w:cs="Times New Roman"/>
          <w:color w:val="333333"/>
          <w:sz w:val="24"/>
          <w:szCs w:val="24"/>
          <w:lang w:eastAsia="en-PK"/>
        </w:rPr>
        <w:t>Exh.P.L</w:t>
      </w:r>
      <w:proofErr w:type="spellEnd"/>
      <w:r w:rsidRPr="00003F86">
        <w:rPr>
          <w:rFonts w:ascii="New" w:eastAsia="Times New Roman" w:hAnsi="New" w:cs="Times New Roman"/>
          <w:color w:val="333333"/>
          <w:sz w:val="24"/>
          <w:szCs w:val="24"/>
          <w:lang w:eastAsia="en-PK"/>
        </w:rPr>
        <w:t xml:space="preserve">. and that of Serologist </w:t>
      </w:r>
      <w:proofErr w:type="spellStart"/>
      <w:r w:rsidRPr="00003F86">
        <w:rPr>
          <w:rFonts w:ascii="New" w:eastAsia="Times New Roman" w:hAnsi="New" w:cs="Times New Roman"/>
          <w:color w:val="333333"/>
          <w:sz w:val="24"/>
          <w:szCs w:val="24"/>
          <w:lang w:eastAsia="en-PK"/>
        </w:rPr>
        <w:t>Exh.P.L</w:t>
      </w:r>
      <w:proofErr w:type="spellEnd"/>
      <w:r w:rsidRPr="00003F86">
        <w:rPr>
          <w:rFonts w:ascii="New" w:eastAsia="Times New Roman" w:hAnsi="New" w:cs="Times New Roman"/>
          <w:color w:val="333333"/>
          <w:sz w:val="24"/>
          <w:szCs w:val="24"/>
          <w:lang w:eastAsia="en-PK"/>
        </w:rPr>
        <w:t>./1 were also produced and the case of the prosecution was closed.</w:t>
      </w:r>
    </w:p>
    <w:p w14:paraId="7EF6A7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80BD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At the close of the prosecution case the statement of Muhammad Zafar appellant and his co-accused were recorded under section 342,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They denied the allegations as levelled by the prosecution and professed about their innocence, however, when Muhammad Zafar appellant was asked, "Do you want to say anything else"? he submitted his reply which in verbatim is as under:</w:t>
      </w:r>
    </w:p>
    <w:p w14:paraId="00F7D81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294424"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 am innocent. I hail from a menial fraternity. During the days of incident, I was serving as lackey of the deceased. My wife Irshad was serving as a maid servant in the house of Riaz Hussain. I used to sleep as a watchman on </w:t>
      </w:r>
      <w:proofErr w:type="spellStart"/>
      <w:r w:rsidRPr="00003F86">
        <w:rPr>
          <w:rFonts w:ascii="New" w:eastAsia="Times New Roman" w:hAnsi="New" w:cs="Times New Roman"/>
          <w:color w:val="333333"/>
          <w:sz w:val="24"/>
          <w:szCs w:val="24"/>
          <w:lang w:eastAsia="en-PK"/>
        </w:rPr>
        <w:t>Tharrah</w:t>
      </w:r>
      <w:proofErr w:type="spellEnd"/>
      <w:r w:rsidRPr="00003F86">
        <w:rPr>
          <w:rFonts w:ascii="New" w:eastAsia="Times New Roman" w:hAnsi="New" w:cs="Times New Roman"/>
          <w:color w:val="333333"/>
          <w:sz w:val="24"/>
          <w:szCs w:val="24"/>
          <w:lang w:eastAsia="en-PK"/>
        </w:rPr>
        <w:t xml:space="preserve"> in front of Baithak of the deceased, whereas my wife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Irshad Bib used to sleep with the family members in the house of the deceased. The sister-in-law of the deceased namely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Mandan was living in Chak No.153 wherein she was married, at a distance of 7/8 miles from Chak No. 155. She was seriously ill in those days. In the afternoon prior to the time of the incident the family members of deceased had gone to Chak No. 153 to see ailing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Mandan. Sakhawat Ali had gone to Raza Abad to supervise his business of milk selling and during the fateful night was in Raza Abad. Riaz Hussain was alone in his house. I as usual slept on the </w:t>
      </w:r>
      <w:proofErr w:type="spellStart"/>
      <w:r w:rsidRPr="00003F86">
        <w:rPr>
          <w:rFonts w:ascii="New" w:eastAsia="Times New Roman" w:hAnsi="New" w:cs="Times New Roman"/>
          <w:color w:val="333333"/>
          <w:sz w:val="24"/>
          <w:szCs w:val="24"/>
          <w:lang w:eastAsia="en-PK"/>
        </w:rPr>
        <w:t>Tharrah</w:t>
      </w:r>
      <w:proofErr w:type="spellEnd"/>
      <w:r w:rsidRPr="00003F86">
        <w:rPr>
          <w:rFonts w:ascii="New" w:eastAsia="Times New Roman" w:hAnsi="New" w:cs="Times New Roman"/>
          <w:color w:val="333333"/>
          <w:sz w:val="24"/>
          <w:szCs w:val="24"/>
          <w:lang w:eastAsia="en-PK"/>
        </w:rPr>
        <w:t xml:space="preserve"> outside the Baithak with my gun which had been given to me by deceased for security. My wife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Irshad Bibi as usual slept inside house of the deceased. At about 10 p.m. I sensed some whispering from the Baithak. I woke up and I pushed the door of the </w:t>
      </w:r>
      <w:proofErr w:type="spellStart"/>
      <w:r w:rsidRPr="00003F86">
        <w:rPr>
          <w:rFonts w:ascii="New" w:eastAsia="Times New Roman" w:hAnsi="New" w:cs="Times New Roman"/>
          <w:color w:val="333333"/>
          <w:sz w:val="24"/>
          <w:szCs w:val="24"/>
          <w:lang w:eastAsia="en-PK"/>
        </w:rPr>
        <w:t>baithak</w:t>
      </w:r>
      <w:proofErr w:type="spellEnd"/>
      <w:r w:rsidRPr="00003F86">
        <w:rPr>
          <w:rFonts w:ascii="New" w:eastAsia="Times New Roman" w:hAnsi="New" w:cs="Times New Roman"/>
          <w:color w:val="333333"/>
          <w:sz w:val="24"/>
          <w:szCs w:val="24"/>
          <w:lang w:eastAsia="en-PK"/>
        </w:rPr>
        <w:t xml:space="preserve">, which became upon. I saw deceased Riaz committing Zina with my wife. They were trampling the limit of God. I lost my self-control. I, in sudden and grave provocation and on </w:t>
      </w:r>
      <w:proofErr w:type="spellStart"/>
      <w:r w:rsidRPr="00003F86">
        <w:rPr>
          <w:rFonts w:ascii="New" w:eastAsia="Times New Roman" w:hAnsi="New" w:cs="Times New Roman"/>
          <w:color w:val="333333"/>
          <w:sz w:val="24"/>
          <w:szCs w:val="24"/>
          <w:lang w:eastAsia="en-PK"/>
        </w:rPr>
        <w:t>Ghariat</w:t>
      </w:r>
      <w:proofErr w:type="spellEnd"/>
      <w:r w:rsidRPr="00003F86">
        <w:rPr>
          <w:rFonts w:ascii="New" w:eastAsia="Times New Roman" w:hAnsi="New" w:cs="Times New Roman"/>
          <w:color w:val="333333"/>
          <w:sz w:val="24"/>
          <w:szCs w:val="24"/>
          <w:lang w:eastAsia="en-PK"/>
        </w:rPr>
        <w:t xml:space="preserve">, fired at Riaz deceased at the spur of the moment. My wife Irshad Bibi ran away and lost into darkness. The P. </w:t>
      </w:r>
      <w:proofErr w:type="spellStart"/>
      <w:r w:rsidRPr="00003F86">
        <w:rPr>
          <w:rFonts w:ascii="New" w:eastAsia="Times New Roman" w:hAnsi="New" w:cs="Times New Roman"/>
          <w:color w:val="333333"/>
          <w:sz w:val="24"/>
          <w:szCs w:val="24"/>
          <w:lang w:eastAsia="en-PK"/>
        </w:rPr>
        <w:t>Ws</w:t>
      </w:r>
      <w:proofErr w:type="spellEnd"/>
      <w:r w:rsidRPr="00003F86">
        <w:rPr>
          <w:rFonts w:ascii="New" w:eastAsia="Times New Roman" w:hAnsi="New" w:cs="Times New Roman"/>
          <w:color w:val="333333"/>
          <w:sz w:val="24"/>
          <w:szCs w:val="24"/>
          <w:lang w:eastAsia="en-PK"/>
        </w:rPr>
        <w:t xml:space="preserve">. have deposed falsely against me. They were not present at the time of the </w:t>
      </w:r>
      <w:r w:rsidRPr="00003F86">
        <w:rPr>
          <w:rFonts w:ascii="New" w:eastAsia="Times New Roman" w:hAnsi="New" w:cs="Times New Roman"/>
          <w:color w:val="333333"/>
          <w:sz w:val="24"/>
          <w:szCs w:val="24"/>
          <w:lang w:eastAsia="en-PK"/>
        </w:rPr>
        <w:lastRenderedPageBreak/>
        <w:t xml:space="preserve">incident. I have no intimacy with Sajid Hussain. I am a minion immanent whereas Sajid Hussain belongs to a </w:t>
      </w:r>
      <w:proofErr w:type="spellStart"/>
      <w:r w:rsidRPr="00003F86">
        <w:rPr>
          <w:rFonts w:ascii="New" w:eastAsia="Times New Roman" w:hAnsi="New" w:cs="Times New Roman"/>
          <w:color w:val="333333"/>
          <w:sz w:val="24"/>
          <w:szCs w:val="24"/>
          <w:lang w:eastAsia="en-PK"/>
        </w:rPr>
        <w:t>Zimindar</w:t>
      </w:r>
      <w:proofErr w:type="spellEnd"/>
      <w:r w:rsidRPr="00003F86">
        <w:rPr>
          <w:rFonts w:ascii="New" w:eastAsia="Times New Roman" w:hAnsi="New" w:cs="Times New Roman"/>
          <w:color w:val="333333"/>
          <w:sz w:val="24"/>
          <w:szCs w:val="24"/>
          <w:lang w:eastAsia="en-PK"/>
        </w:rPr>
        <w:t xml:space="preserve"> Family. He was not present with me at the time of incident. I surrendered myself in the police station on the next following day at </w:t>
      </w:r>
      <w:proofErr w:type="spellStart"/>
      <w:r w:rsidRPr="00003F86">
        <w:rPr>
          <w:rFonts w:ascii="New" w:eastAsia="Times New Roman" w:hAnsi="New" w:cs="Times New Roman"/>
          <w:color w:val="333333"/>
          <w:sz w:val="24"/>
          <w:szCs w:val="24"/>
          <w:lang w:eastAsia="en-PK"/>
        </w:rPr>
        <w:t>Deegarwaila</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my gun and I narrated the whole story of the police. The deceased was an influential person. Under the influence of his family, this false case has been cooked up against me. The alleged brawl between me, Sajid and deceased is also false and fabricated so as to constitute a motive. Deceased was a characterless person. He had illicit relationship with other women of the locality also."</w:t>
      </w:r>
    </w:p>
    <w:p w14:paraId="2D2800D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B5A6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 While disposing of the case the learned trial Court observed that Mimi ed that the motive advanced by the prosecution could not be proved; that the presence of Maqsood P.W.1 at the spot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Zulfiqar P.W. is under clouds, however, the presence of Sakhawat P.W. is natural, the medical evidence corroborates the ocular account; the defence plea is without any force however, the incident has been admitted. Since the accused was proved </w:t>
      </w:r>
      <w:proofErr w:type="gramStart"/>
      <w:r w:rsidRPr="00003F86">
        <w:rPr>
          <w:rFonts w:ascii="New" w:eastAsia="Times New Roman" w:hAnsi="New" w:cs="Times New Roman"/>
          <w:color w:val="333333"/>
          <w:sz w:val="24"/>
          <w:szCs w:val="24"/>
          <w:lang w:eastAsia="en-PK"/>
        </w:rPr>
        <w:t>to</w:t>
      </w:r>
      <w:proofErr w:type="gramEnd"/>
      <w:r w:rsidRPr="00003F86">
        <w:rPr>
          <w:rFonts w:ascii="New" w:eastAsia="Times New Roman" w:hAnsi="New" w:cs="Times New Roman"/>
          <w:color w:val="333333"/>
          <w:sz w:val="24"/>
          <w:szCs w:val="24"/>
          <w:lang w:eastAsia="en-PK"/>
        </w:rPr>
        <w:t xml:space="preserve"> he under eighteen years of age, therefore, excelled just beyond the limit of minority, hence, the provisions of sections 306 and 308, P.P.C. are not attracted and that the event which led to killing of the deceased is also somewhat sunk in mystery. Therefore, in view of these circumstances Muhammad Zafar appellant was found guilty section 302-B, P.P.C. and sentenced as mentioned above.</w:t>
      </w:r>
    </w:p>
    <w:p w14:paraId="3DBF824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F5212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I have heard the learned counsel for the parties and have also gone through the relevant record placed before me.</w:t>
      </w:r>
    </w:p>
    <w:p w14:paraId="350697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E3C0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12. Learned counsel for the appellant mainly argued that the prosecution has failed to prove the motive and the ocular account; that the medical evidence was in conflict with the ocular account and no corroborative piece of evidence was available, that the ocular account relied by the learned trial Court was inimical and stated by interested witnesses, whereas the defence plea advanced by the appellant to have committed the </w:t>
      </w:r>
      <w:proofErr w:type="spellStart"/>
      <w:r w:rsidRPr="00003F86">
        <w:rPr>
          <w:rFonts w:ascii="New" w:eastAsia="Times New Roman" w:hAnsi="New" w:cs="Times New Roman"/>
          <w:color w:val="333333"/>
          <w:sz w:val="24"/>
          <w:szCs w:val="24"/>
          <w:lang w:eastAsia="en-PK"/>
        </w:rPr>
        <w:t>Qatl-i-Amd</w:t>
      </w:r>
      <w:proofErr w:type="spellEnd"/>
      <w:r w:rsidRPr="00003F86">
        <w:rPr>
          <w:rFonts w:ascii="New" w:eastAsia="Times New Roman" w:hAnsi="New" w:cs="Times New Roman"/>
          <w:color w:val="333333"/>
          <w:sz w:val="24"/>
          <w:szCs w:val="24"/>
          <w:lang w:eastAsia="en-PK"/>
        </w:rPr>
        <w:t xml:space="preserve"> of Riaz Hussain on question of </w:t>
      </w:r>
      <w:proofErr w:type="spellStart"/>
      <w:r w:rsidRPr="00003F86">
        <w:rPr>
          <w:rFonts w:ascii="New" w:eastAsia="Times New Roman" w:hAnsi="New" w:cs="Times New Roman"/>
          <w:color w:val="333333"/>
          <w:sz w:val="24"/>
          <w:szCs w:val="24"/>
          <w:lang w:eastAsia="en-PK"/>
        </w:rPr>
        <w:t>Ghariat</w:t>
      </w:r>
      <w:proofErr w:type="spellEnd"/>
      <w:r w:rsidRPr="00003F86">
        <w:rPr>
          <w:rFonts w:ascii="New" w:eastAsia="Times New Roman" w:hAnsi="New" w:cs="Times New Roman"/>
          <w:color w:val="333333"/>
          <w:sz w:val="24"/>
          <w:szCs w:val="24"/>
          <w:lang w:eastAsia="en-PK"/>
        </w:rPr>
        <w:t xml:space="preserve"> was more convincing and reliable, therefore, if the statement of the appellant was to be believed as correct, at the most he could be convicted under section 302(c), P.P.C. He relied upon the cases reported in "Zahid Parvez and another v. The State, PLD 1991 Supreme Court 558; Munir Ahmad v. The State, NLR 2001 Criminal 444 and The State v. Muhammad Hanif and others, 1992 SCMR 2047 (Supreme Court of Pakistan) in support of his arguments.</w:t>
      </w:r>
    </w:p>
    <w:p w14:paraId="34670A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04EEC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13. On the other hand, the learned State counsel opposed these arguments and submitted that the judgment passed by the learned trial Court is in accordance with law, therefore, it calls for no interference.</w:t>
      </w:r>
    </w:p>
    <w:p w14:paraId="0849C2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AE0F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14. The short sketch of the prosecution evidence, the defence plea and the observations recorded by the learned trial Court would show that the killing of Riaz Hussain on the question of </w:t>
      </w:r>
      <w:proofErr w:type="spellStart"/>
      <w:r w:rsidRPr="00003F86">
        <w:rPr>
          <w:rFonts w:ascii="New" w:eastAsia="Times New Roman" w:hAnsi="New" w:cs="Times New Roman"/>
          <w:color w:val="333333"/>
          <w:sz w:val="24"/>
          <w:szCs w:val="24"/>
          <w:lang w:eastAsia="en-PK"/>
        </w:rPr>
        <w:t>Ghariat</w:t>
      </w:r>
      <w:proofErr w:type="spellEnd"/>
      <w:r w:rsidRPr="00003F86">
        <w:rPr>
          <w:rFonts w:ascii="New" w:eastAsia="Times New Roman" w:hAnsi="New" w:cs="Times New Roman"/>
          <w:color w:val="333333"/>
          <w:sz w:val="24"/>
          <w:szCs w:val="24"/>
          <w:lang w:eastAsia="en-PK"/>
        </w:rPr>
        <w:t xml:space="preserve">, came under discussion even at the stage of investigation, that is why </w:t>
      </w:r>
      <w:proofErr w:type="spellStart"/>
      <w:r w:rsidRPr="00003F86">
        <w:rPr>
          <w:rFonts w:ascii="New" w:eastAsia="Times New Roman" w:hAnsi="New" w:cs="Times New Roman"/>
          <w:color w:val="333333"/>
          <w:sz w:val="24"/>
          <w:szCs w:val="24"/>
          <w:lang w:eastAsia="en-PK"/>
        </w:rPr>
        <w:t>Haibat</w:t>
      </w:r>
      <w:proofErr w:type="spellEnd"/>
      <w:r w:rsidRPr="00003F86">
        <w:rPr>
          <w:rFonts w:ascii="New" w:eastAsia="Times New Roman" w:hAnsi="New" w:cs="Times New Roman"/>
          <w:color w:val="333333"/>
          <w:sz w:val="24"/>
          <w:szCs w:val="24"/>
          <w:lang w:eastAsia="en-PK"/>
        </w:rPr>
        <w:t xml:space="preserve"> Khan, Inspector (P.W.9) admitted in cross-examination that the first version of the appellant was that he committed the </w:t>
      </w:r>
      <w:proofErr w:type="spellStart"/>
      <w:r w:rsidRPr="00003F86">
        <w:rPr>
          <w:rFonts w:ascii="New" w:eastAsia="Times New Roman" w:hAnsi="New" w:cs="Times New Roman"/>
          <w:color w:val="333333"/>
          <w:sz w:val="24"/>
          <w:szCs w:val="24"/>
          <w:lang w:eastAsia="en-PK"/>
        </w:rPr>
        <w:t>qatl</w:t>
      </w:r>
      <w:proofErr w:type="spellEnd"/>
      <w:r w:rsidRPr="00003F86">
        <w:rPr>
          <w:rFonts w:ascii="New" w:eastAsia="Times New Roman" w:hAnsi="New" w:cs="Times New Roman"/>
          <w:color w:val="333333"/>
          <w:sz w:val="24"/>
          <w:szCs w:val="24"/>
          <w:lang w:eastAsia="en-PK"/>
        </w:rPr>
        <w:t xml:space="preserve"> of Riaz Hussain on question of </w:t>
      </w:r>
      <w:proofErr w:type="spellStart"/>
      <w:r w:rsidRPr="00003F86">
        <w:rPr>
          <w:rFonts w:ascii="New" w:eastAsia="Times New Roman" w:hAnsi="New" w:cs="Times New Roman"/>
          <w:color w:val="333333"/>
          <w:sz w:val="24"/>
          <w:szCs w:val="24"/>
          <w:lang w:eastAsia="en-PK"/>
        </w:rPr>
        <w:t>Ghariat</w:t>
      </w:r>
      <w:proofErr w:type="spellEnd"/>
      <w:r w:rsidRPr="00003F86">
        <w:rPr>
          <w:rFonts w:ascii="New" w:eastAsia="Times New Roman" w:hAnsi="New" w:cs="Times New Roman"/>
          <w:color w:val="333333"/>
          <w:sz w:val="24"/>
          <w:szCs w:val="24"/>
          <w:lang w:eastAsia="en-PK"/>
        </w:rPr>
        <w:t>.</w:t>
      </w:r>
    </w:p>
    <w:p w14:paraId="009B63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54F7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15. The point for examination is as to what are the circumstances on the record which favours the defence plea advanced by the appellant. The occurrence in this case took place in the third week of the (month of March) the change in the season is not such that a person would sleep in the room just having one Chaddar and one </w:t>
      </w:r>
      <w:proofErr w:type="spellStart"/>
      <w:r w:rsidRPr="00003F86">
        <w:rPr>
          <w:rFonts w:ascii="New" w:eastAsia="Times New Roman" w:hAnsi="New" w:cs="Times New Roman"/>
          <w:color w:val="333333"/>
          <w:sz w:val="24"/>
          <w:szCs w:val="24"/>
          <w:lang w:eastAsia="en-PK"/>
        </w:rPr>
        <w:t>Ajrak</w:t>
      </w:r>
      <w:proofErr w:type="spellEnd"/>
      <w:r w:rsidRPr="00003F86">
        <w:rPr>
          <w:rFonts w:ascii="New" w:eastAsia="Times New Roman" w:hAnsi="New" w:cs="Times New Roman"/>
          <w:color w:val="333333"/>
          <w:sz w:val="24"/>
          <w:szCs w:val="24"/>
          <w:lang w:eastAsia="en-PK"/>
        </w:rPr>
        <w:t xml:space="preserve"> on him. Obviously the Chaddar is used as Dhoti (waist piece) and the </w:t>
      </w:r>
      <w:proofErr w:type="spellStart"/>
      <w:r w:rsidRPr="00003F86">
        <w:rPr>
          <w:rFonts w:ascii="New" w:eastAsia="Times New Roman" w:hAnsi="New" w:cs="Times New Roman"/>
          <w:color w:val="333333"/>
          <w:sz w:val="24"/>
          <w:szCs w:val="24"/>
          <w:lang w:eastAsia="en-PK"/>
        </w:rPr>
        <w:t>Ajrak</w:t>
      </w:r>
      <w:proofErr w:type="spellEnd"/>
      <w:r w:rsidRPr="00003F86">
        <w:rPr>
          <w:rFonts w:ascii="New" w:eastAsia="Times New Roman" w:hAnsi="New" w:cs="Times New Roman"/>
          <w:color w:val="333333"/>
          <w:sz w:val="24"/>
          <w:szCs w:val="24"/>
          <w:lang w:eastAsia="en-PK"/>
        </w:rPr>
        <w:t xml:space="preserve"> (</w:t>
      </w:r>
      <w:r w:rsidRPr="00003F86">
        <w:rPr>
          <w:rFonts w:ascii="inherit" w:eastAsia="Times New Roman" w:hAnsi="inherit" w:cs="Times New Roman"/>
          <w:color w:val="333333"/>
          <w:sz w:val="32"/>
          <w:szCs w:val="32"/>
          <w:bdr w:val="none" w:sz="0" w:space="0" w:color="auto" w:frame="1"/>
          <w:rtl/>
          <w:lang w:eastAsia="en-PK"/>
        </w:rPr>
        <w:t>ﺭﺩﺎﭼﺭﺍﺪﻠﻮﻬﭙ</w:t>
      </w:r>
      <w:r w:rsidRPr="00003F86">
        <w:rPr>
          <w:rFonts w:ascii="New" w:eastAsia="Times New Roman" w:hAnsi="New" w:cs="Times New Roman"/>
          <w:color w:val="333333"/>
          <w:sz w:val="24"/>
          <w:szCs w:val="24"/>
          <w:lang w:eastAsia="en-PK"/>
        </w:rPr>
        <w:t xml:space="preserve">) which can also be used as Dhoti or covering the body. The question worth examination is as to why he was not wearing any shirt or why any shirt was not found near his dead body. In case of availability of Chaddar and </w:t>
      </w:r>
      <w:proofErr w:type="spellStart"/>
      <w:r w:rsidRPr="00003F86">
        <w:rPr>
          <w:rFonts w:ascii="New" w:eastAsia="Times New Roman" w:hAnsi="New" w:cs="Times New Roman"/>
          <w:color w:val="333333"/>
          <w:sz w:val="24"/>
          <w:szCs w:val="24"/>
          <w:lang w:eastAsia="en-PK"/>
        </w:rPr>
        <w:t>Ajrak</w:t>
      </w:r>
      <w:proofErr w:type="spellEnd"/>
      <w:r w:rsidRPr="00003F86">
        <w:rPr>
          <w:rFonts w:ascii="New" w:eastAsia="Times New Roman" w:hAnsi="New" w:cs="Times New Roman"/>
          <w:color w:val="333333"/>
          <w:sz w:val="24"/>
          <w:szCs w:val="24"/>
          <w:lang w:eastAsia="en-PK"/>
        </w:rPr>
        <w:t xml:space="preserve"> one can believe that he was lying naked which is not possible in normal circumstances keeping in view the season in the third week of March. The learned trial Court has not discussed this aspect of the case which clearly favours the plea advanced by the appellant. Even otherwise if according to motive advanced by the prosecution, Muhammad Zafar appellant has to take the revenge, he could do so in the day light. To the contrary mere reprimanding by a master to a servant, even abusing for being negligent are not such matters which would force to kill the master particularly a person like appellant who was a lackey helper. But when the question of </w:t>
      </w:r>
      <w:proofErr w:type="spellStart"/>
      <w:r w:rsidRPr="00003F86">
        <w:rPr>
          <w:rFonts w:ascii="New" w:eastAsia="Times New Roman" w:hAnsi="New" w:cs="Times New Roman"/>
          <w:color w:val="333333"/>
          <w:sz w:val="24"/>
          <w:szCs w:val="24"/>
          <w:lang w:eastAsia="en-PK"/>
        </w:rPr>
        <w:t>Ghairat</w:t>
      </w:r>
      <w:proofErr w:type="spellEnd"/>
      <w:r w:rsidRPr="00003F86">
        <w:rPr>
          <w:rFonts w:ascii="New" w:eastAsia="Times New Roman" w:hAnsi="New" w:cs="Times New Roman"/>
          <w:color w:val="333333"/>
          <w:sz w:val="24"/>
          <w:szCs w:val="24"/>
          <w:lang w:eastAsia="en-PK"/>
        </w:rPr>
        <w:t xml:space="preserve"> is </w:t>
      </w:r>
      <w:proofErr w:type="gramStart"/>
      <w:r w:rsidRPr="00003F86">
        <w:rPr>
          <w:rFonts w:ascii="New" w:eastAsia="Times New Roman" w:hAnsi="New" w:cs="Times New Roman"/>
          <w:color w:val="333333"/>
          <w:sz w:val="24"/>
          <w:szCs w:val="24"/>
          <w:lang w:eastAsia="en-PK"/>
        </w:rPr>
        <w:t>involved</w:t>
      </w:r>
      <w:proofErr w:type="gramEnd"/>
      <w:r w:rsidRPr="00003F86">
        <w:rPr>
          <w:rFonts w:ascii="New" w:eastAsia="Times New Roman" w:hAnsi="New" w:cs="Times New Roman"/>
          <w:color w:val="333333"/>
          <w:sz w:val="24"/>
          <w:szCs w:val="24"/>
          <w:lang w:eastAsia="en-PK"/>
        </w:rPr>
        <w:t xml:space="preserve"> the servant may take action to an extreme end by killing the master and perhaps this incident took place at night time. The place of occurrence was at a distance of 18I </w:t>
      </w:r>
      <w:proofErr w:type="spellStart"/>
      <w:r w:rsidRPr="00003F86">
        <w:rPr>
          <w:rFonts w:ascii="New" w:eastAsia="Times New Roman" w:hAnsi="New" w:cs="Times New Roman"/>
          <w:color w:val="333333"/>
          <w:sz w:val="24"/>
          <w:szCs w:val="24"/>
          <w:lang w:eastAsia="en-PK"/>
        </w:rPr>
        <w:t>Kilometers</w:t>
      </w:r>
      <w:proofErr w:type="spellEnd"/>
      <w:r w:rsidRPr="00003F86">
        <w:rPr>
          <w:rFonts w:ascii="New" w:eastAsia="Times New Roman" w:hAnsi="New" w:cs="Times New Roman"/>
          <w:color w:val="333333"/>
          <w:sz w:val="24"/>
          <w:szCs w:val="24"/>
          <w:lang w:eastAsia="en-PK"/>
        </w:rPr>
        <w:t xml:space="preserve"> from the Police Station </w:t>
      </w:r>
      <w:proofErr w:type="spellStart"/>
      <w:r w:rsidRPr="00003F86">
        <w:rPr>
          <w:rFonts w:ascii="New" w:eastAsia="Times New Roman" w:hAnsi="New" w:cs="Times New Roman"/>
          <w:color w:val="333333"/>
          <w:sz w:val="24"/>
          <w:szCs w:val="24"/>
          <w:lang w:eastAsia="en-PK"/>
        </w:rPr>
        <w:t>Langrana</w:t>
      </w:r>
      <w:proofErr w:type="spellEnd"/>
      <w:r w:rsidRPr="00003F86">
        <w:rPr>
          <w:rFonts w:ascii="New" w:eastAsia="Times New Roman" w:hAnsi="New" w:cs="Times New Roman"/>
          <w:color w:val="333333"/>
          <w:sz w:val="24"/>
          <w:szCs w:val="24"/>
          <w:lang w:eastAsia="en-PK"/>
        </w:rPr>
        <w:t xml:space="preserve">. The occurrence had taken place at 12-30 a.m. but the statement </w:t>
      </w:r>
      <w:proofErr w:type="spellStart"/>
      <w:r w:rsidRPr="00003F86">
        <w:rPr>
          <w:rFonts w:ascii="New" w:eastAsia="Times New Roman" w:hAnsi="New" w:cs="Times New Roman"/>
          <w:color w:val="333333"/>
          <w:sz w:val="24"/>
          <w:szCs w:val="24"/>
          <w:lang w:eastAsia="en-PK"/>
        </w:rPr>
        <w:t>Exh.P.E</w:t>
      </w:r>
      <w:proofErr w:type="spellEnd"/>
      <w:r w:rsidRPr="00003F86">
        <w:rPr>
          <w:rFonts w:ascii="New" w:eastAsia="Times New Roman" w:hAnsi="New" w:cs="Times New Roman"/>
          <w:color w:val="333333"/>
          <w:sz w:val="24"/>
          <w:szCs w:val="24"/>
          <w:lang w:eastAsia="en-PK"/>
        </w:rPr>
        <w:t>. was recorded outside the police station at about 8-00 a.m. on 25-3-1998'. This delay in lodging the F.I.R. remained meaningful. Therefore, there are circumstances on the record which favour the plea of alibi advanced by the appellant. The motive advanced by the prosecution was disbelieved by the learned trial Court. The occurrence was admitted by the appellant but, in his own way. The learned trial Court should have either believed the statement in toto or disbelieved the entire statement.</w:t>
      </w:r>
    </w:p>
    <w:p w14:paraId="2AAAAE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E215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16. The point for examination is that when the motive advanced by the prosecution is in mystery then why the alibi advanced by the accused should not be given importance when it finds support from the circumstances of the case. </w:t>
      </w:r>
      <w:proofErr w:type="gramStart"/>
      <w:r w:rsidRPr="00003F86">
        <w:rPr>
          <w:rFonts w:ascii="New" w:eastAsia="Times New Roman" w:hAnsi="New" w:cs="Times New Roman"/>
          <w:color w:val="333333"/>
          <w:sz w:val="24"/>
          <w:szCs w:val="24"/>
          <w:lang w:eastAsia="en-PK"/>
        </w:rPr>
        <w:t>Certainly</w:t>
      </w:r>
      <w:proofErr w:type="gramEnd"/>
      <w:r w:rsidRPr="00003F86">
        <w:rPr>
          <w:rFonts w:ascii="New" w:eastAsia="Times New Roman" w:hAnsi="New" w:cs="Times New Roman"/>
          <w:color w:val="333333"/>
          <w:sz w:val="24"/>
          <w:szCs w:val="24"/>
          <w:lang w:eastAsia="en-PK"/>
        </w:rPr>
        <w:t xml:space="preserve"> the alibi advanced by the accused supported by the circumstances on the record could be given preference.' consequently, it could be believed by the learned trial Court that the incident had taken place but on question of </w:t>
      </w:r>
      <w:proofErr w:type="spellStart"/>
      <w:r w:rsidRPr="00003F86">
        <w:rPr>
          <w:rFonts w:ascii="New" w:eastAsia="Times New Roman" w:hAnsi="New" w:cs="Times New Roman"/>
          <w:color w:val="333333"/>
          <w:sz w:val="24"/>
          <w:szCs w:val="24"/>
          <w:lang w:eastAsia="en-PK"/>
        </w:rPr>
        <w:t>Ghariat</w:t>
      </w:r>
      <w:proofErr w:type="spellEnd"/>
      <w:r w:rsidRPr="00003F86">
        <w:rPr>
          <w:rFonts w:ascii="New" w:eastAsia="Times New Roman" w:hAnsi="New" w:cs="Times New Roman"/>
          <w:color w:val="333333"/>
          <w:sz w:val="24"/>
          <w:szCs w:val="24"/>
          <w:lang w:eastAsia="en-PK"/>
        </w:rPr>
        <w:t>, the same attracted the provisions of section 302(c), P.P.C.</w:t>
      </w:r>
    </w:p>
    <w:p w14:paraId="2C4CD3D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A6842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17. In view of the discussion, above, the conviction passed by the learned trial Court is maintained but the appellant is sentenced to 7 years R.I. under section 302(c), P.P.C. He shall pay an amount of Rs.25,000 as compensation to the legal heirs of the deceased and in default to further undergo simple Imprisonment for six months. However, he is given the benefit of section 382-B,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w:t>
      </w:r>
    </w:p>
    <w:p w14:paraId="2CC100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4334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appeal is disposed of accordingly.</w:t>
      </w:r>
    </w:p>
    <w:p w14:paraId="4444DBC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B0E6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H.B.T./M-1829/L Order according.</w:t>
      </w:r>
    </w:p>
    <w:p w14:paraId="3D7EC8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E44B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8237ED1" w14:textId="3B5300E5"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1186</w:t>
      </w:r>
    </w:p>
    <w:p w14:paraId="74C4F0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24AE0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[Lahore]</w:t>
      </w:r>
    </w:p>
    <w:p w14:paraId="4D830B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764A0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Naeemullah Khan Sherwani and Bashir A Mujahid, JJ</w:t>
      </w:r>
    </w:p>
    <w:p w14:paraId="2A7BA8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4F596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MUKHTAR HUSSAIN ---Appellant</w:t>
      </w:r>
    </w:p>
    <w:p w14:paraId="3C91F9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70F45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2FF1AE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5B7DA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593B7C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3436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Appeal No.415 of 1999, heard on 17th January, 2000.</w:t>
      </w:r>
    </w:p>
    <w:p w14:paraId="2025A6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6566FD"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Penal Code (XLV of </w:t>
      </w:r>
      <w:proofErr w:type="gramStart"/>
      <w:r w:rsidRPr="00003F86">
        <w:rPr>
          <w:rFonts w:ascii="New" w:eastAsia="Times New Roman" w:hAnsi="New" w:cs="Times New Roman"/>
          <w:color w:val="333333"/>
          <w:spacing w:val="-3"/>
          <w:kern w:val="36"/>
          <w:sz w:val="24"/>
          <w:szCs w:val="24"/>
          <w:lang w:eastAsia="en-PK"/>
        </w:rPr>
        <w:t>1860)---</w:t>
      </w:r>
      <w:proofErr w:type="gramEnd"/>
    </w:p>
    <w:p w14:paraId="502CD2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9FC2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392---Appreciation of evidence---None of the accused was nominated in the F.I.R.---Only description of two accused was given by the complainant, but no identification parade was held after the arrest of the accused---Complainant improved his statement when he was examined as prosecution witness and nominated the accused implicating him in commission of the crime---Both alleged eye-witnesses had clearly stated that they had not identified any of the accused at the time of commission of offence---Nothing was recovered from the accused-- Solitary statement of the complainant which besides having been improved, was not supported from any independent source---Case was of no evidence which had made the case against the accused highly doubtful---Extending benefit of doubt, the accused was acquitted from the charge by setting aside his conviction and sentence.</w:t>
      </w:r>
    </w:p>
    <w:p w14:paraId="25F9C7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57B7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 Zafarullah Khakwani for Appellant.</w:t>
      </w:r>
    </w:p>
    <w:p w14:paraId="121B93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FACC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Sh. Muhammad Rahim for A.-G.</w:t>
      </w:r>
    </w:p>
    <w:p w14:paraId="1E84E60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7980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17th January, 2000.</w:t>
      </w:r>
    </w:p>
    <w:p w14:paraId="2F558F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070C5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597353"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5FA9EA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4953F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BASHIR A. MUJAHID, J</w:t>
      </w:r>
      <w:r w:rsidRPr="00003F86">
        <w:rPr>
          <w:rFonts w:ascii="New" w:eastAsia="Times New Roman" w:hAnsi="New" w:cs="Times New Roman"/>
          <w:color w:val="333333"/>
          <w:sz w:val="24"/>
          <w:szCs w:val="24"/>
          <w:lang w:eastAsia="en-PK"/>
        </w:rPr>
        <w:t xml:space="preserve">.---Appellant Mukhtar Hussain son of Nabi Bakhsh was charged under section 392, P.P.C.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absconding co-accused Ghulam Fareed from complainant </w:t>
      </w:r>
      <w:proofErr w:type="spellStart"/>
      <w:r w:rsidRPr="00003F86">
        <w:rPr>
          <w:rFonts w:ascii="New" w:eastAsia="Times New Roman" w:hAnsi="New" w:cs="Times New Roman"/>
          <w:color w:val="333333"/>
          <w:sz w:val="24"/>
          <w:szCs w:val="24"/>
          <w:lang w:eastAsia="en-PK"/>
        </w:rPr>
        <w:t>Mukhtat</w:t>
      </w:r>
      <w:proofErr w:type="spellEnd"/>
      <w:r w:rsidRPr="00003F86">
        <w:rPr>
          <w:rFonts w:ascii="New" w:eastAsia="Times New Roman" w:hAnsi="New" w:cs="Times New Roman"/>
          <w:color w:val="333333"/>
          <w:sz w:val="24"/>
          <w:szCs w:val="24"/>
          <w:lang w:eastAsia="en-PK"/>
        </w:rPr>
        <w:t xml:space="preserve"> Hussain son of Ghulam Hussain, for snatching of motorcycle and wad convicted by the learned Special Judge, Special Court under Anti terrorism Act, 1997, D.G. Khan, and was sentenced to R.I. for three years and a fine of Rs.40,000, in default of whereof to further undergo S.I. for six months. The fine if recovered was ordered to be paid to the complainant. Benefit of section 382-B,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was also extended to the appellant.</w:t>
      </w:r>
    </w:p>
    <w:p w14:paraId="3CC1F3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AE6E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brief facts of the prosecution case are that on the complaint </w:t>
      </w:r>
      <w:proofErr w:type="spellStart"/>
      <w:r w:rsidRPr="00003F86">
        <w:rPr>
          <w:rFonts w:ascii="New" w:eastAsia="Times New Roman" w:hAnsi="New" w:cs="Times New Roman"/>
          <w:color w:val="333333"/>
          <w:sz w:val="24"/>
          <w:szCs w:val="24"/>
          <w:lang w:eastAsia="en-PK"/>
        </w:rPr>
        <w:t>Exh.P.A</w:t>
      </w:r>
      <w:proofErr w:type="spellEnd"/>
      <w:r w:rsidRPr="00003F86">
        <w:rPr>
          <w:rFonts w:ascii="New" w:eastAsia="Times New Roman" w:hAnsi="New" w:cs="Times New Roman"/>
          <w:color w:val="333333"/>
          <w:sz w:val="24"/>
          <w:szCs w:val="24"/>
          <w:lang w:eastAsia="en-PK"/>
        </w:rPr>
        <w:t xml:space="preserve">. of Mukhtar Hussain son of Ghulam Hussain F.I.R. </w:t>
      </w:r>
      <w:proofErr w:type="spellStart"/>
      <w:r w:rsidRPr="00003F86">
        <w:rPr>
          <w:rFonts w:ascii="New" w:eastAsia="Times New Roman" w:hAnsi="New" w:cs="Times New Roman"/>
          <w:color w:val="333333"/>
          <w:sz w:val="24"/>
          <w:szCs w:val="24"/>
          <w:lang w:eastAsia="en-PK"/>
        </w:rPr>
        <w:t>Exh.P.A</w:t>
      </w:r>
      <w:proofErr w:type="spellEnd"/>
      <w:r w:rsidRPr="00003F86">
        <w:rPr>
          <w:rFonts w:ascii="New" w:eastAsia="Times New Roman" w:hAnsi="New" w:cs="Times New Roman"/>
          <w:color w:val="333333"/>
          <w:sz w:val="24"/>
          <w:szCs w:val="24"/>
          <w:lang w:eastAsia="en-PK"/>
        </w:rPr>
        <w:t xml:space="preserve">./1 was got registered at Police Station </w:t>
      </w:r>
      <w:proofErr w:type="spellStart"/>
      <w:r w:rsidRPr="00003F86">
        <w:rPr>
          <w:rFonts w:ascii="New" w:eastAsia="Times New Roman" w:hAnsi="New" w:cs="Times New Roman"/>
          <w:color w:val="333333"/>
          <w:sz w:val="24"/>
          <w:szCs w:val="24"/>
          <w:lang w:eastAsia="en-PK"/>
        </w:rPr>
        <w:t>Choti</w:t>
      </w:r>
      <w:proofErr w:type="spellEnd"/>
      <w:r w:rsidRPr="00003F86">
        <w:rPr>
          <w:rFonts w:ascii="New" w:eastAsia="Times New Roman" w:hAnsi="New" w:cs="Times New Roman"/>
          <w:color w:val="333333"/>
          <w:sz w:val="24"/>
          <w:szCs w:val="24"/>
          <w:lang w:eastAsia="en-PK"/>
        </w:rPr>
        <w:t xml:space="preserve">, wherein it was stated that on 28-3-1998 at 7-30 p.m., he was going to his house. When he arrived in the area of village Chit </w:t>
      </w:r>
      <w:proofErr w:type="spellStart"/>
      <w:r w:rsidRPr="00003F86">
        <w:rPr>
          <w:rFonts w:ascii="New" w:eastAsia="Times New Roman" w:hAnsi="New" w:cs="Times New Roman"/>
          <w:color w:val="333333"/>
          <w:sz w:val="24"/>
          <w:szCs w:val="24"/>
          <w:lang w:eastAsia="en-PK"/>
        </w:rPr>
        <w:t>Sarkani</w:t>
      </w:r>
      <w:proofErr w:type="spellEnd"/>
      <w:r w:rsidRPr="00003F86">
        <w:rPr>
          <w:rFonts w:ascii="New" w:eastAsia="Times New Roman" w:hAnsi="New" w:cs="Times New Roman"/>
          <w:color w:val="333333"/>
          <w:sz w:val="24"/>
          <w:szCs w:val="24"/>
          <w:lang w:eastAsia="en-PK"/>
        </w:rPr>
        <w:t xml:space="preserve">, he was stopped by two persons who had way laid </w:t>
      </w:r>
      <w:r w:rsidRPr="00003F86">
        <w:rPr>
          <w:rFonts w:ascii="New" w:eastAsia="Times New Roman" w:hAnsi="New" w:cs="Times New Roman"/>
          <w:color w:val="333333"/>
          <w:sz w:val="24"/>
          <w:szCs w:val="24"/>
          <w:lang w:eastAsia="en-PK"/>
        </w:rPr>
        <w:lastRenderedPageBreak/>
        <w:t xml:space="preserve">came in all of a sudden in front of him. One of them was armed with pistol 38 bore while the other was armed with Kalashnikov. They threatened the complainant and snatched the motorcycle forcibly from him. Motorcycle was purchased by him with a consideration of Rs.40,000. The complainant raised hue and cry which attracted </w:t>
      </w:r>
      <w:proofErr w:type="spellStart"/>
      <w:r w:rsidRPr="00003F86">
        <w:rPr>
          <w:rFonts w:ascii="New" w:eastAsia="Times New Roman" w:hAnsi="New" w:cs="Times New Roman"/>
          <w:color w:val="333333"/>
          <w:sz w:val="24"/>
          <w:szCs w:val="24"/>
          <w:lang w:eastAsia="en-PK"/>
        </w:rPr>
        <w:t>Saidan</w:t>
      </w:r>
      <w:proofErr w:type="spellEnd"/>
      <w:r w:rsidRPr="00003F86">
        <w:rPr>
          <w:rFonts w:ascii="New" w:eastAsia="Times New Roman" w:hAnsi="New" w:cs="Times New Roman"/>
          <w:color w:val="333333"/>
          <w:sz w:val="24"/>
          <w:szCs w:val="24"/>
          <w:lang w:eastAsia="en-PK"/>
        </w:rPr>
        <w:t xml:space="preserve"> Khan, P. W.3 and Ghulam Shabbir, P. W.4. The appellant was arrested in the said case. His co accused namely, Ghulam Fareed was also implicated but he absconded. The case was investigated by Rashid Ahmad, S.I./S.H.O., P.W.5 and after completion of the investigation, the appellant was </w:t>
      </w:r>
      <w:proofErr w:type="spellStart"/>
      <w:r w:rsidRPr="00003F86">
        <w:rPr>
          <w:rFonts w:ascii="New" w:eastAsia="Times New Roman" w:hAnsi="New" w:cs="Times New Roman"/>
          <w:color w:val="333333"/>
          <w:sz w:val="24"/>
          <w:szCs w:val="24"/>
          <w:lang w:eastAsia="en-PK"/>
        </w:rPr>
        <w:t>challaned</w:t>
      </w:r>
      <w:proofErr w:type="spellEnd"/>
      <w:r w:rsidRPr="00003F86">
        <w:rPr>
          <w:rFonts w:ascii="New" w:eastAsia="Times New Roman" w:hAnsi="New" w:cs="Times New Roman"/>
          <w:color w:val="333333"/>
          <w:sz w:val="24"/>
          <w:szCs w:val="24"/>
          <w:lang w:eastAsia="en-PK"/>
        </w:rPr>
        <w:t>. He denied the allegation and claimed the trial.</w:t>
      </w:r>
    </w:p>
    <w:p w14:paraId="79C644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2CFF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Ghulam Fareed, co-accused was declared absconded and his case was separated.</w:t>
      </w:r>
    </w:p>
    <w:p w14:paraId="474E45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BA92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During the trial, the prosecution examined as many as five witnesses. Mukhtar Hussain son of Ghulam Hussain appeared as P.W.1. He supported the version of the F.I.R. Muhammad Iqbal appeared as P.W.2, who recorded the formal F.I.R. </w:t>
      </w:r>
      <w:proofErr w:type="spellStart"/>
      <w:r w:rsidRPr="00003F86">
        <w:rPr>
          <w:rFonts w:ascii="New" w:eastAsia="Times New Roman" w:hAnsi="New" w:cs="Times New Roman"/>
          <w:color w:val="333333"/>
          <w:sz w:val="24"/>
          <w:szCs w:val="24"/>
          <w:lang w:eastAsia="en-PK"/>
        </w:rPr>
        <w:t>Exh.P.A</w:t>
      </w:r>
      <w:proofErr w:type="spellEnd"/>
      <w:r w:rsidRPr="00003F86">
        <w:rPr>
          <w:rFonts w:ascii="New" w:eastAsia="Times New Roman" w:hAnsi="New" w:cs="Times New Roman"/>
          <w:color w:val="333333"/>
          <w:sz w:val="24"/>
          <w:szCs w:val="24"/>
          <w:lang w:eastAsia="en-PK"/>
        </w:rPr>
        <w:t xml:space="preserve">./1 on receipt of complaint </w:t>
      </w:r>
      <w:proofErr w:type="spellStart"/>
      <w:r w:rsidRPr="00003F86">
        <w:rPr>
          <w:rFonts w:ascii="New" w:eastAsia="Times New Roman" w:hAnsi="New" w:cs="Times New Roman"/>
          <w:color w:val="333333"/>
          <w:sz w:val="24"/>
          <w:szCs w:val="24"/>
          <w:lang w:eastAsia="en-PK"/>
        </w:rPr>
        <w:t>Exh.P.A</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Saidan</w:t>
      </w:r>
      <w:proofErr w:type="spellEnd"/>
      <w:r w:rsidRPr="00003F86">
        <w:rPr>
          <w:rFonts w:ascii="New" w:eastAsia="Times New Roman" w:hAnsi="New" w:cs="Times New Roman"/>
          <w:color w:val="333333"/>
          <w:sz w:val="24"/>
          <w:szCs w:val="24"/>
          <w:lang w:eastAsia="en-PK"/>
        </w:rPr>
        <w:t xml:space="preserve"> Khan appeared as P.W.3 and Ghulam Shabbir appeared, as P.W.4. They supported the prosecution version and clearly stated that the accused could not be identified by any of them. Rashid Ahmad, S.I./Investigating Officer appeared as P.W.5, who had investigated the case.</w:t>
      </w:r>
    </w:p>
    <w:p w14:paraId="308B8AB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5624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The accused/appellant was examined under section 342,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and he denied the allegation levelled against him and to the relevant question as to why this case against him, he replied as under:</w:t>
      </w:r>
    </w:p>
    <w:p w14:paraId="27BBFE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31CF01"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 have an old enmity with the complainant of this case. The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have deposed against me falsely due to said enmity."'</w:t>
      </w:r>
    </w:p>
    <w:p w14:paraId="7BDF41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ECAA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The trial culminated into conviction as mentioned above which has been challenged by the appellant through jail appeal.</w:t>
      </w:r>
    </w:p>
    <w:p w14:paraId="18558D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16A6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The learned counsel for defence appointed by us at State expenses to represent the appellant, raised the following contentions in support of the </w:t>
      </w:r>
      <w:proofErr w:type="gramStart"/>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w:t>
      </w:r>
    </w:p>
    <w:p w14:paraId="710A1F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6381D8"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 That none of the accused was nominated in the F.I.R., and no identification parade was held in the present case.</w:t>
      </w:r>
    </w:p>
    <w:p w14:paraId="007903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D8CE7E4"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 The alleged eye-witnesses, P.W.3 and P.W.4 have clearly stated that they had not identified the accused/ appellant.</w:t>
      </w:r>
    </w:p>
    <w:p w14:paraId="61A8FC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F379C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 That no case property or the alleged weapons were recovered from the appellant.</w:t>
      </w:r>
    </w:p>
    <w:p w14:paraId="5992BE53"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 The complainant has made dishonest improvement in his statement while nominating the appellant in his statement when he was examined as P.W.1. The appellant also produced D.W.1 Yar Muhammad son of Khan Muhammad and D.W.Z Rahim Bakhsh in his defence to prove his innocence.</w:t>
      </w:r>
    </w:p>
    <w:p w14:paraId="6D9C4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7C17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8. The learned counsel for the State has opposed the appeal on the ground that the appellant was fully implicated in the commission of offence and has supported the impugned judgment.</w:t>
      </w:r>
    </w:p>
    <w:p w14:paraId="539F9B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D22B7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9. We have considered the arguments of the learned counsel for the parties and gone through the record.</w:t>
      </w:r>
    </w:p>
    <w:p w14:paraId="27DCCF7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D0FF1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 None of the accused was nominated in the F.I.R. Only description of two accused was given by the complainant but no identification parade was held, after the arrest of the appellant. The complainant improved his statement when he was examined as prosecution witness No. 1 and nominated the present appellant implicating him in </w:t>
      </w:r>
      <w:proofErr w:type="gramStart"/>
      <w:r w:rsidRPr="00003F86">
        <w:rPr>
          <w:rFonts w:ascii="New" w:eastAsia="Times New Roman" w:hAnsi="New" w:cs="Times New Roman"/>
          <w:color w:val="333333"/>
          <w:sz w:val="24"/>
          <w:szCs w:val="24"/>
          <w:lang w:eastAsia="en-PK"/>
        </w:rPr>
        <w:t>commission .of</w:t>
      </w:r>
      <w:proofErr w:type="gramEnd"/>
      <w:r w:rsidRPr="00003F86">
        <w:rPr>
          <w:rFonts w:ascii="New" w:eastAsia="Times New Roman" w:hAnsi="New" w:cs="Times New Roman"/>
          <w:color w:val="333333"/>
          <w:sz w:val="24"/>
          <w:szCs w:val="24"/>
          <w:lang w:eastAsia="en-PK"/>
        </w:rPr>
        <w:t xml:space="preserve"> the crime. Both the alleged eye witnesses clearly stated that they had not identified any of the accused at the time of commission of offence. Nothing was recovered from the appellant. The solitary statement of the complainant Mukhtar Hussain son of Ghulam Hussain which although has been improved, is not supported from any independent source. It is a case of no evidence, which makes the case against appellant highly doubtful. Benefit of which is extended to the present appellant and his appeal is hereby allowed and he is acquitted from the charge, by setting aside his conviction and sentence.</w:t>
      </w:r>
    </w:p>
    <w:p w14:paraId="47ADE3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0522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appellant is directed to be released from </w:t>
      </w:r>
      <w:proofErr w:type="gramStart"/>
      <w:r w:rsidRPr="00003F86">
        <w:rPr>
          <w:rFonts w:ascii="New" w:eastAsia="Times New Roman" w:hAnsi="New" w:cs="Times New Roman"/>
          <w:color w:val="333333"/>
          <w:sz w:val="24"/>
          <w:szCs w:val="24"/>
          <w:lang w:eastAsia="en-PK"/>
        </w:rPr>
        <w:t>Jail</w:t>
      </w:r>
      <w:proofErr w:type="gramEnd"/>
      <w:r w:rsidRPr="00003F86">
        <w:rPr>
          <w:rFonts w:ascii="New" w:eastAsia="Times New Roman" w:hAnsi="New" w:cs="Times New Roman"/>
          <w:color w:val="333333"/>
          <w:sz w:val="24"/>
          <w:szCs w:val="24"/>
          <w:lang w:eastAsia="en-PK"/>
        </w:rPr>
        <w:t xml:space="preserve"> forthwith if he is not required in any other case.</w:t>
      </w:r>
    </w:p>
    <w:p w14:paraId="610CEF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84D94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H.B.T./M-1832/L Appeal allowed.</w:t>
      </w:r>
    </w:p>
    <w:p w14:paraId="6337EB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4D058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CDB10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B0DFDD2" w14:textId="552B35AF"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1189</w:t>
      </w:r>
    </w:p>
    <w:p w14:paraId="52CF27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030D4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1C4CCB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91CB6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 Naeemullah Khan Sherwani, J</w:t>
      </w:r>
    </w:p>
    <w:p w14:paraId="6D95FF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E7A64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GHULAM NABI alias BAO---Petitioner</w:t>
      </w:r>
    </w:p>
    <w:p w14:paraId="2878C6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C674D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620F158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7BA30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3CE4FD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7CD54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Miscellaneous No.3293-B of 2002, decided on 25th May, 2002.</w:t>
      </w:r>
    </w:p>
    <w:p w14:paraId="5B2C14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275324"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Criminal Procedure Code (V of </w:t>
      </w:r>
      <w:proofErr w:type="gramStart"/>
      <w:r w:rsidRPr="00003F86">
        <w:rPr>
          <w:rFonts w:ascii="New" w:eastAsia="Times New Roman" w:hAnsi="New" w:cs="Times New Roman"/>
          <w:color w:val="333333"/>
          <w:spacing w:val="-3"/>
          <w:kern w:val="36"/>
          <w:sz w:val="24"/>
          <w:szCs w:val="24"/>
          <w:lang w:eastAsia="en-PK"/>
        </w:rPr>
        <w:t>1898)---</w:t>
      </w:r>
      <w:proofErr w:type="gramEnd"/>
    </w:p>
    <w:p w14:paraId="10AD75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78FF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----S.497---Penal Code (XLV of 1860), S.302/34---Bail, grant of-- Complainant in his supplementary statement and all three prosecution witnesses in their statements under S.161,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had attributed a fatal injury to the accused which he caused by throwing a brick on deceased hitting right side of his chest---Deeper appreciation of evidence could not be </w:t>
      </w:r>
      <w:r w:rsidRPr="00003F86">
        <w:rPr>
          <w:rFonts w:ascii="New" w:eastAsia="Times New Roman" w:hAnsi="New" w:cs="Times New Roman"/>
          <w:color w:val="333333"/>
          <w:sz w:val="24"/>
          <w:szCs w:val="24"/>
          <w:lang w:eastAsia="en-PK"/>
        </w:rPr>
        <w:lastRenderedPageBreak/>
        <w:t>taken at bail stage---Prima facie, overwhelming evidence was with prosecution to substantiate charge against the accused---Bail application of accused, was dismissed in circumstances.</w:t>
      </w:r>
    </w:p>
    <w:p w14:paraId="61EFDCF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9FD0A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Riaz Khalid Awan for Petitioner.</w:t>
      </w:r>
    </w:p>
    <w:p w14:paraId="0B9287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5977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 Akram Qureshi for the Complainant.</w:t>
      </w:r>
    </w:p>
    <w:p w14:paraId="7645CBD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AA87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Saifullah Khalid for the State.</w:t>
      </w:r>
    </w:p>
    <w:p w14:paraId="1F2D29D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2AB3D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E6FB93F"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3F2267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E77E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Ghulam Nabi alias Bao-petitioner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three others, namely. Muhammad Sharif, Shaukat and Ghulam Mustafa, is involved in Crime Report No.208, dated 7-6-2001, under sections 302/34, P.P.C. registered at Police Station Nishtar Colony, Lahore, at the behest of Barkat Ali, father of Muhammad Azam deceased.</w:t>
      </w:r>
    </w:p>
    <w:p w14:paraId="3CDF23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5B88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Motive behind the occurrence was that one and a half year earlier Muhammad Azam deceased had produced a wound on the person of Ghulam Nabi petitioner by making a pistol shot regarding which a case under section 324, P.P.C. stood registered. Later on, both the sides had arrived at a compromise.</w:t>
      </w:r>
    </w:p>
    <w:p w14:paraId="6D91D7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181E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The petitioner was arrested by the police on 19-7-2001 and was sent to the judicial lock-up when no longer required for further investigation. He preferred his application for grant of post-arrest bail before learned Sessions Judge, Lahore, who made over the same to learned Additional Sessions Judge for disposal thereof in accordance with law. The said learned Judge after taking everything into his full consideration dismissed the same by virtue of his order dated 9-5-2002, on the basis of multiple reasons embodied in the order itself. Now he has approached this Court by filing the instant petition seeking same relief.</w:t>
      </w:r>
    </w:p>
    <w:p w14:paraId="2B576F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5DF25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Learned counsel for the petitioner vehemently argues that the petitioner was not assigned the role of causing any injury upon the deceased in the First Information Report and only part played by him was that he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Ghulam Mustafa co-accused held Muhammad Azam deceased and took him towards outer wall of the house of one Malik Liaqat, where Shaukat accused fired through his pistol striking Muhammad Azam near his heart that Muhammad Sharif, father of the petitioner, is alleged to have abetted the crime in question; that no recovery has been made at his instance and entire family members stood implicated in this case because of animosity; that Muhammad Sharif father of the petitioner has already been allowed bail by this Court on 15-2-2002; that the petitioner was behind the bars for the last about ten months and that trial has sot commenced so far.</w:t>
      </w:r>
    </w:p>
    <w:p w14:paraId="332605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B4F8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Conversely, learned counsel for the complainant assisted by learned counsel for the State submits that the petitioner had a strong motive to commit the crime in question; that he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Ghulam Mustafa, brought him forcibly near the wall of the house of one Malik Liaqat, where his co-accused fired at him through his pistol; that three witnesses, namely, </w:t>
      </w:r>
      <w:r w:rsidRPr="00003F86">
        <w:rPr>
          <w:rFonts w:ascii="New" w:eastAsia="Times New Roman" w:hAnsi="New" w:cs="Times New Roman"/>
          <w:color w:val="333333"/>
          <w:sz w:val="24"/>
          <w:szCs w:val="24"/>
          <w:lang w:eastAsia="en-PK"/>
        </w:rPr>
        <w:lastRenderedPageBreak/>
        <w:t xml:space="preserve">Niamat Ali, Shahid Hussain and Jahangir, attributed a fatal injury to the petitioner in their statements under section 161,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made by them on the very day of occurrence, and that they forcefully alleged that Ghulam Nabi-petitioner delivered a brickbat at Muhammad Azam deceased, striking right side of his chest. According to learned counsel, this injury was declared fatal by the doctor, who performed autopsy on dead body of Muhammad Azam deceased; that the challan has already been submitted before the Court having jurisdiction in the matter, that copies of all the relevant documents as envisaged by the relevant provisions of section 265-C,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have been delivered to the accused and that now it is fixed for 29-6-2002 for framing of charge.</w:t>
      </w:r>
    </w:p>
    <w:p w14:paraId="3DBC44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AB12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I have courteously heard and soberly considered respective arguments of both the sides. Admittedly, Niamat Ali, Shahid Hussain and Jahangir P. </w:t>
      </w:r>
      <w:proofErr w:type="spellStart"/>
      <w:r w:rsidRPr="00003F86">
        <w:rPr>
          <w:rFonts w:ascii="New" w:eastAsia="Times New Roman" w:hAnsi="New" w:cs="Times New Roman"/>
          <w:color w:val="333333"/>
          <w:sz w:val="24"/>
          <w:szCs w:val="24"/>
          <w:lang w:eastAsia="en-PK"/>
        </w:rPr>
        <w:t>Ws</w:t>
      </w:r>
      <w:proofErr w:type="spellEnd"/>
      <w:r w:rsidRPr="00003F86">
        <w:rPr>
          <w:rFonts w:ascii="New" w:eastAsia="Times New Roman" w:hAnsi="New" w:cs="Times New Roman"/>
          <w:color w:val="333333"/>
          <w:sz w:val="24"/>
          <w:szCs w:val="24"/>
          <w:lang w:eastAsia="en-PK"/>
        </w:rPr>
        <w:t>. have attributed the fatal blow by throwing a brickbat at Muhammad Azam deceased by Ghulam Nabi-petitioner. The complainant also in his supplementary statement did the same. Deeper appreciation of evidence cannot be undertaken at this stage. Prima facie, there is overwhelming evidence with the prosecution to substantiate charge against the petitioner and others. Muhammad Sharif, who was allowed bail by this Court, was simply alleged to have abetted the crime in question. I see no good reason to allow bail to the petitioner.</w:t>
      </w:r>
    </w:p>
    <w:p w14:paraId="0FE8090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AF1B0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This petition is accordingly, dismissed.</w:t>
      </w:r>
    </w:p>
    <w:p w14:paraId="7FAD7C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D8CCA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Trial Court is, however, directed to conclude trial </w:t>
      </w:r>
      <w:r w:rsidRPr="00003F86">
        <w:rPr>
          <w:rFonts w:ascii="inherit" w:eastAsia="Times New Roman" w:hAnsi="inherit" w:cs="Times New Roman"/>
          <w:color w:val="333333"/>
          <w:sz w:val="24"/>
          <w:szCs w:val="24"/>
          <w:bdr w:val="none" w:sz="0" w:space="0" w:color="auto" w:frame="1"/>
          <w:lang w:eastAsia="en-PK"/>
        </w:rPr>
        <w:t>of the case expeditiously under intimation to this Court.</w:t>
      </w:r>
    </w:p>
    <w:p w14:paraId="5D47586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1516A1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H.B.T./G-254/</w:t>
      </w:r>
      <w:proofErr w:type="gramStart"/>
      <w:r w:rsidRPr="00003F86">
        <w:rPr>
          <w:rFonts w:ascii="inherit" w:eastAsia="Times New Roman" w:hAnsi="inherit" w:cs="Times New Roman"/>
          <w:color w:val="333333"/>
          <w:sz w:val="24"/>
          <w:szCs w:val="24"/>
          <w:bdr w:val="none" w:sz="0" w:space="0" w:color="auto" w:frame="1"/>
          <w:lang w:eastAsia="en-PK"/>
        </w:rPr>
        <w:t>L  Bail</w:t>
      </w:r>
      <w:proofErr w:type="gramEnd"/>
      <w:r w:rsidRPr="00003F86">
        <w:rPr>
          <w:rFonts w:ascii="inherit" w:eastAsia="Times New Roman" w:hAnsi="inherit" w:cs="Times New Roman"/>
          <w:color w:val="333333"/>
          <w:sz w:val="24"/>
          <w:szCs w:val="24"/>
          <w:bdr w:val="none" w:sz="0" w:space="0" w:color="auto" w:frame="1"/>
          <w:lang w:eastAsia="en-PK"/>
        </w:rPr>
        <w:t xml:space="preserve"> application dismissed.</w:t>
      </w:r>
    </w:p>
    <w:p w14:paraId="203087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00B893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3F990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582C5009" w14:textId="155C361D"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1191</w:t>
      </w:r>
    </w:p>
    <w:p w14:paraId="37075F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0E7C9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[Karachi]</w:t>
      </w:r>
    </w:p>
    <w:p w14:paraId="4736AE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7CE28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Before Wahid Bux </w:t>
      </w:r>
      <w:proofErr w:type="spellStart"/>
      <w:r w:rsidRPr="00003F86">
        <w:rPr>
          <w:rFonts w:ascii="inherit" w:eastAsia="Times New Roman" w:hAnsi="inherit" w:cs="Times New Roman"/>
          <w:b/>
          <w:bCs/>
          <w:color w:val="333333"/>
          <w:sz w:val="24"/>
          <w:szCs w:val="24"/>
          <w:bdr w:val="none" w:sz="0" w:space="0" w:color="auto" w:frame="1"/>
          <w:lang w:eastAsia="en-PK"/>
        </w:rPr>
        <w:t>Brohi</w:t>
      </w:r>
      <w:proofErr w:type="spellEnd"/>
      <w:r w:rsidRPr="00003F86">
        <w:rPr>
          <w:rFonts w:ascii="inherit" w:eastAsia="Times New Roman" w:hAnsi="inherit" w:cs="Times New Roman"/>
          <w:b/>
          <w:bCs/>
          <w:color w:val="333333"/>
          <w:sz w:val="24"/>
          <w:szCs w:val="24"/>
          <w:bdr w:val="none" w:sz="0" w:space="0" w:color="auto" w:frame="1"/>
          <w:lang w:eastAsia="en-PK"/>
        </w:rPr>
        <w:t>, J</w:t>
      </w:r>
    </w:p>
    <w:p w14:paraId="5AE135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CCAB3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SHARBAT and another---Petitioners</w:t>
      </w:r>
    </w:p>
    <w:p w14:paraId="5753D0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57354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747FCE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61E71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38F62A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D1DD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Bail Application No.69 </w:t>
      </w:r>
      <w:r w:rsidRPr="00003F86">
        <w:rPr>
          <w:rFonts w:ascii="inherit" w:eastAsia="Times New Roman" w:hAnsi="inherit" w:cs="Times New Roman"/>
          <w:color w:val="333333"/>
          <w:sz w:val="24"/>
          <w:szCs w:val="24"/>
          <w:bdr w:val="none" w:sz="0" w:space="0" w:color="auto" w:frame="1"/>
          <w:lang w:eastAsia="en-PK"/>
        </w:rPr>
        <w:t>of 2003, decided on 25th March, 2003. </w:t>
      </w:r>
    </w:p>
    <w:p w14:paraId="4C2BD0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7E76CF1"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inherit" w:eastAsia="Times New Roman" w:hAnsi="inherit" w:cs="Times New Roman"/>
          <w:color w:val="333333"/>
          <w:spacing w:val="-3"/>
          <w:kern w:val="36"/>
          <w:sz w:val="24"/>
          <w:szCs w:val="24"/>
          <w:bdr w:val="none" w:sz="0" w:space="0" w:color="auto" w:frame="1"/>
          <w:lang w:eastAsia="en-PK"/>
        </w:rPr>
        <w:t xml:space="preserve">Criminal Procedure Code (V of </w:t>
      </w:r>
      <w:proofErr w:type="gramStart"/>
      <w:r w:rsidRPr="00003F86">
        <w:rPr>
          <w:rFonts w:ascii="inherit" w:eastAsia="Times New Roman" w:hAnsi="inherit" w:cs="Times New Roman"/>
          <w:color w:val="333333"/>
          <w:spacing w:val="-3"/>
          <w:kern w:val="36"/>
          <w:sz w:val="24"/>
          <w:szCs w:val="24"/>
          <w:bdr w:val="none" w:sz="0" w:space="0" w:color="auto" w:frame="1"/>
          <w:lang w:eastAsia="en-PK"/>
        </w:rPr>
        <w:t>1898)---</w:t>
      </w:r>
      <w:proofErr w:type="gramEnd"/>
    </w:p>
    <w:p w14:paraId="144B2B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2DA22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----S.497(2)---Penal Code (XLV of 1860), S.302/34---Bail, grant of-- Further inquiry---Accused had not been attributed fatal shot and had not even made a single fire from their </w:t>
      </w:r>
      <w:r w:rsidRPr="00003F86">
        <w:rPr>
          <w:rFonts w:ascii="New" w:eastAsia="Times New Roman" w:hAnsi="New" w:cs="Times New Roman"/>
          <w:color w:val="333333"/>
          <w:sz w:val="24"/>
          <w:szCs w:val="24"/>
          <w:lang w:eastAsia="en-PK"/>
        </w:rPr>
        <w:lastRenderedPageBreak/>
        <w:t>gun---General allegation was that all the accused persons issued a challenge ---Co-accused had been granted bail on ground </w:t>
      </w:r>
      <w:r w:rsidRPr="00003F86">
        <w:rPr>
          <w:rFonts w:ascii="inherit" w:eastAsia="Times New Roman" w:hAnsi="inherit" w:cs="Times New Roman"/>
          <w:color w:val="333333"/>
          <w:sz w:val="24"/>
          <w:szCs w:val="24"/>
          <w:bdr w:val="none" w:sz="0" w:space="0" w:color="auto" w:frame="1"/>
          <w:lang w:eastAsia="en-PK"/>
        </w:rPr>
        <w:t>of statutory delay while accused were in custody for a period of about one year and there appeared no progress in trial---Only formal witness namely Medical Officer had been examined-- Constructive liability of accused person required further inquiry-- Accused persons on merits having a good case, their abscondence alone should not come in the way of grant of bail---Fugitive from law, though would lose some of his rights, but he would not lose right of bail forever, and would be entitled to fair and just trial within a reasonable time---Accused in circumstances were entitled to grant of bail. </w:t>
      </w:r>
    </w:p>
    <w:p w14:paraId="255E89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6CF67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Sher Ali v. State 1998 SCMR 190; Noor Muhammad v. Gaman </w:t>
      </w:r>
      <w:r w:rsidRPr="00003F86">
        <w:rPr>
          <w:rFonts w:ascii="New" w:eastAsia="Times New Roman" w:hAnsi="New" w:cs="Times New Roman"/>
          <w:color w:val="333333"/>
          <w:sz w:val="24"/>
          <w:szCs w:val="24"/>
          <w:lang w:eastAsia="en-PK"/>
        </w:rPr>
        <w:t xml:space="preserve">1990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1457; Sher Khan v. State 1980 SCMR 193; Muhammad Sadiq v. State 1996 SCMR 1654; Muhammad Nazir v. State 1984 SCMR 206; Gul Sher v. State 19$6 SCMR 1862; Mumtaz Hussain v. State 1996 SCMR 1125; Muhammad Saeed Mehdi v. State 2002 SCMR 282; Mubashir Ahmad v. State 1989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244; State v. Mukhtar Ahmad Awan 1991 SCMR 322 and Jam Sadiq Ali v. State 1989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1910 ref.</w:t>
      </w:r>
    </w:p>
    <w:p w14:paraId="4DD0AF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F150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Ayaz Soomro for Applicant.</w:t>
      </w:r>
    </w:p>
    <w:p w14:paraId="199BBD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B85A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Ali Azhar </w:t>
      </w:r>
      <w:proofErr w:type="spellStart"/>
      <w:r w:rsidRPr="00003F86">
        <w:rPr>
          <w:rFonts w:ascii="New" w:eastAsia="Times New Roman" w:hAnsi="New" w:cs="Times New Roman"/>
          <w:color w:val="333333"/>
          <w:sz w:val="24"/>
          <w:szCs w:val="24"/>
          <w:lang w:eastAsia="en-PK"/>
        </w:rPr>
        <w:t>Tunio</w:t>
      </w:r>
      <w:proofErr w:type="spellEnd"/>
      <w:r w:rsidRPr="00003F86">
        <w:rPr>
          <w:rFonts w:ascii="New" w:eastAsia="Times New Roman" w:hAnsi="New" w:cs="Times New Roman"/>
          <w:color w:val="333333"/>
          <w:sz w:val="24"/>
          <w:szCs w:val="24"/>
          <w:lang w:eastAsia="en-PK"/>
        </w:rPr>
        <w:t>, A.A.-G. for the State.</w:t>
      </w:r>
    </w:p>
    <w:p w14:paraId="6972E6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12540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2DD439"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633386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BC60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Applicant Sharbat and Haji Mithal have sought bail in a case pending trial in the Court of </w:t>
      </w:r>
      <w:proofErr w:type="spellStart"/>
      <w:r w:rsidRPr="00003F86">
        <w:rPr>
          <w:rFonts w:ascii="New" w:eastAsia="Times New Roman" w:hAnsi="New" w:cs="Times New Roman"/>
          <w:color w:val="333333"/>
          <w:sz w:val="24"/>
          <w:szCs w:val="24"/>
          <w:lang w:eastAsia="en-PK"/>
        </w:rPr>
        <w:t>IInd</w:t>
      </w:r>
      <w:proofErr w:type="spellEnd"/>
      <w:r w:rsidRPr="00003F86">
        <w:rPr>
          <w:rFonts w:ascii="New" w:eastAsia="Times New Roman" w:hAnsi="New" w:cs="Times New Roman"/>
          <w:color w:val="333333"/>
          <w:sz w:val="24"/>
          <w:szCs w:val="24"/>
          <w:lang w:eastAsia="en-PK"/>
        </w:rPr>
        <w:t>: Additional Sessions Judge, Jacobabad for an offence punishable under section 302/34, P.P.C.</w:t>
      </w:r>
    </w:p>
    <w:p w14:paraId="37DD52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0C3615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incident leading to this case, as per F.I.R., took place on 24-3-1999 at about 1-15 p.m. It is alleged that in the Town of </w:t>
      </w:r>
      <w:proofErr w:type="spellStart"/>
      <w:r w:rsidRPr="00003F86">
        <w:rPr>
          <w:rFonts w:ascii="New" w:eastAsia="Times New Roman" w:hAnsi="New" w:cs="Times New Roman"/>
          <w:color w:val="333333"/>
          <w:sz w:val="24"/>
          <w:szCs w:val="24"/>
          <w:lang w:eastAsia="en-PK"/>
        </w:rPr>
        <w:t>Garhi</w:t>
      </w:r>
      <w:proofErr w:type="spellEnd"/>
      <w:r w:rsidRPr="00003F86">
        <w:rPr>
          <w:rFonts w:ascii="New" w:eastAsia="Times New Roman" w:hAnsi="New" w:cs="Times New Roman"/>
          <w:color w:val="333333"/>
          <w:sz w:val="24"/>
          <w:szCs w:val="24"/>
          <w:lang w:eastAsia="en-PK"/>
        </w:rPr>
        <w:t xml:space="preserve"> Khairo complainant Haji Abdul Rasheed, deceased Rahib,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xml:space="preserve">. Muhammad Ibrahim </w:t>
      </w:r>
      <w:proofErr w:type="spellStart"/>
      <w:r w:rsidRPr="00003F86">
        <w:rPr>
          <w:rFonts w:ascii="New" w:eastAsia="Times New Roman" w:hAnsi="New" w:cs="Times New Roman"/>
          <w:color w:val="333333"/>
          <w:sz w:val="24"/>
          <w:szCs w:val="24"/>
          <w:lang w:eastAsia="en-PK"/>
        </w:rPr>
        <w:t>Shahzado</w:t>
      </w:r>
      <w:proofErr w:type="spellEnd"/>
      <w:r w:rsidRPr="00003F86">
        <w:rPr>
          <w:rFonts w:ascii="New" w:eastAsia="Times New Roman" w:hAnsi="New" w:cs="Times New Roman"/>
          <w:color w:val="333333"/>
          <w:sz w:val="24"/>
          <w:szCs w:val="24"/>
          <w:lang w:eastAsia="en-PK"/>
        </w:rPr>
        <w:t xml:space="preserve"> were present near the service shop </w:t>
      </w:r>
      <w:r w:rsidRPr="00003F86">
        <w:rPr>
          <w:rFonts w:ascii="inherit" w:eastAsia="Times New Roman" w:hAnsi="inherit" w:cs="Times New Roman"/>
          <w:color w:val="333333"/>
          <w:sz w:val="24"/>
          <w:szCs w:val="24"/>
          <w:bdr w:val="none" w:sz="0" w:space="0" w:color="auto" w:frame="1"/>
          <w:lang w:eastAsia="en-PK"/>
        </w:rPr>
        <w:t xml:space="preserve">of Dad Muhammad Jamali when accused Ghulam Muhammad armed with .222 rifle, </w:t>
      </w:r>
      <w:proofErr w:type="spellStart"/>
      <w:r w:rsidRPr="00003F86">
        <w:rPr>
          <w:rFonts w:ascii="inherit" w:eastAsia="Times New Roman" w:hAnsi="inherit" w:cs="Times New Roman"/>
          <w:color w:val="333333"/>
          <w:sz w:val="24"/>
          <w:szCs w:val="24"/>
          <w:bdr w:val="none" w:sz="0" w:space="0" w:color="auto" w:frame="1"/>
          <w:lang w:eastAsia="en-PK"/>
        </w:rPr>
        <w:t>Faujo</w:t>
      </w:r>
      <w:proofErr w:type="spellEnd"/>
      <w:r w:rsidRPr="00003F86">
        <w:rPr>
          <w:rFonts w:ascii="inherit" w:eastAsia="Times New Roman" w:hAnsi="inherit" w:cs="Times New Roman"/>
          <w:color w:val="333333"/>
          <w:sz w:val="24"/>
          <w:szCs w:val="24"/>
          <w:bdr w:val="none" w:sz="0" w:space="0" w:color="auto" w:frame="1"/>
          <w:lang w:eastAsia="en-PK"/>
        </w:rPr>
        <w:t xml:space="preserve"> alias Toto, Sharbat and Mithal armed with guns emerged there on two motorcycle and in the background of previous </w:t>
      </w:r>
      <w:proofErr w:type="spellStart"/>
      <w:r w:rsidRPr="00003F86">
        <w:rPr>
          <w:rFonts w:ascii="inherit" w:eastAsia="Times New Roman" w:hAnsi="inherit" w:cs="Times New Roman"/>
          <w:color w:val="333333"/>
          <w:sz w:val="24"/>
          <w:szCs w:val="24"/>
          <w:bdr w:val="none" w:sz="0" w:space="0" w:color="auto" w:frame="1"/>
          <w:lang w:eastAsia="en-PK"/>
        </w:rPr>
        <w:t>emnity</w:t>
      </w:r>
      <w:proofErr w:type="spellEnd"/>
      <w:r w:rsidRPr="00003F86">
        <w:rPr>
          <w:rFonts w:ascii="inherit" w:eastAsia="Times New Roman" w:hAnsi="inherit" w:cs="Times New Roman"/>
          <w:color w:val="333333"/>
          <w:sz w:val="24"/>
          <w:szCs w:val="24"/>
          <w:bdr w:val="none" w:sz="0" w:space="0" w:color="auto" w:frame="1"/>
          <w:lang w:eastAsia="en-PK"/>
        </w:rPr>
        <w:t>, they issued a challenge. Accused Ghulam Muhammad fired from his rifle directly at Rahib, who fell down and died on the spot. The others pointed their weapons at the complainant party, but did not make any fire. They went away on the same motor cycles.</w:t>
      </w:r>
    </w:p>
    <w:p w14:paraId="2279D0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364BF08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Accused Ghulam Muhammad and </w:t>
      </w:r>
      <w:proofErr w:type="spellStart"/>
      <w:r w:rsidRPr="00003F86">
        <w:rPr>
          <w:rFonts w:ascii="inherit" w:eastAsia="Times New Roman" w:hAnsi="inherit" w:cs="Times New Roman"/>
          <w:color w:val="333333"/>
          <w:sz w:val="24"/>
          <w:szCs w:val="24"/>
          <w:bdr w:val="none" w:sz="0" w:space="0" w:color="auto" w:frame="1"/>
          <w:lang w:eastAsia="en-PK"/>
        </w:rPr>
        <w:t>Foujo</w:t>
      </w:r>
      <w:proofErr w:type="spellEnd"/>
      <w:r w:rsidRPr="00003F86">
        <w:rPr>
          <w:rFonts w:ascii="inherit" w:eastAsia="Times New Roman" w:hAnsi="inherit" w:cs="Times New Roman"/>
          <w:color w:val="333333"/>
          <w:sz w:val="24"/>
          <w:szCs w:val="24"/>
          <w:bdr w:val="none" w:sz="0" w:space="0" w:color="auto" w:frame="1"/>
          <w:lang w:eastAsia="en-PK"/>
        </w:rPr>
        <w:t xml:space="preserve"> were granted bail by the trial Court on the ground of statutory delay, while the applicants were declared proclaimed offenders. They were arrested on 4-4-2002 and since then they are in custody. The trial Court has so far examined only the medical officer.</w:t>
      </w:r>
    </w:p>
    <w:p w14:paraId="1A587E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4FFDE6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I have heard learned counsel for applicants and learned A.A.-G. for the State.</w:t>
      </w:r>
    </w:p>
    <w:p w14:paraId="5A7860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571BE4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xml:space="preserve">Learned counsel for the applicants dilating upon the merits submitted that no overt act is attributed to the applicants and the fatal shot is ascribed to Ghulam Muhammad alone, their constructive liability, therefore, requires further inquiry. He further submitted that </w:t>
      </w:r>
      <w:r w:rsidRPr="00003F86">
        <w:rPr>
          <w:rFonts w:ascii="inherit" w:eastAsia="Times New Roman" w:hAnsi="inherit" w:cs="Times New Roman"/>
          <w:color w:val="333333"/>
          <w:sz w:val="24"/>
          <w:szCs w:val="24"/>
          <w:bdr w:val="none" w:sz="0" w:space="0" w:color="auto" w:frame="1"/>
          <w:lang w:eastAsia="en-PK"/>
        </w:rPr>
        <w:lastRenderedPageBreak/>
        <w:t>abscondence by itself is no ground to refuse bail more particularly when the applicants are in custody for a period of about one year and there is no reasonable progress in the trial.</w:t>
      </w:r>
    </w:p>
    <w:p w14:paraId="642CEF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 </w:t>
      </w:r>
    </w:p>
    <w:p w14:paraId="2AE0FB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Learned A.A.-G. opposed the bail on the ground that a fugitive from law loses some of his normal rights. He found support for this proposition from the case of Sher Ali v. State (1998 SCMR 190).</w:t>
      </w:r>
    </w:p>
    <w:p w14:paraId="141D290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color w:val="333333"/>
          <w:sz w:val="24"/>
          <w:szCs w:val="24"/>
          <w:bdr w:val="none" w:sz="0" w:space="0" w:color="auto" w:frame="1"/>
          <w:lang w:eastAsia="en-PK"/>
        </w:rPr>
        <w:t>I have given full </w:t>
      </w:r>
      <w:r w:rsidRPr="00003F86">
        <w:rPr>
          <w:rFonts w:ascii="New" w:eastAsia="Times New Roman" w:hAnsi="New" w:cs="Times New Roman"/>
          <w:color w:val="333333"/>
          <w:sz w:val="24"/>
          <w:szCs w:val="24"/>
          <w:lang w:eastAsia="en-PK"/>
        </w:rPr>
        <w:t>consideration to all these contentions.</w:t>
      </w:r>
    </w:p>
    <w:p w14:paraId="3DBBCE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003A1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Admittedly the applicants have not been attributed the fatal shot and they have not even made a single fire from their guns. There is general allegation that all the accused issued a challenge. The co-accused have been granted bail on the ground of statutory delay, while the present applicants are in custody for a period of about one year and there appears no progress in the trial. Only a formal witness namely the medical officer has been examined Obviously, in the circumstance of the case, the constructive liability </w:t>
      </w:r>
      <w:r w:rsidRPr="00003F86">
        <w:rPr>
          <w:rFonts w:ascii="inherit" w:eastAsia="Times New Roman" w:hAnsi="inherit" w:cs="Times New Roman"/>
          <w:color w:val="333333"/>
          <w:sz w:val="24"/>
          <w:szCs w:val="24"/>
          <w:bdr w:val="none" w:sz="0" w:space="0" w:color="auto" w:frame="1"/>
          <w:lang w:eastAsia="en-PK"/>
        </w:rPr>
        <w:t>of the present applicants requires further </w:t>
      </w:r>
      <w:r w:rsidRPr="00003F86">
        <w:rPr>
          <w:rFonts w:ascii="New" w:eastAsia="Times New Roman" w:hAnsi="New" w:cs="Times New Roman"/>
          <w:color w:val="333333"/>
          <w:sz w:val="24"/>
          <w:szCs w:val="24"/>
          <w:lang w:eastAsia="en-PK"/>
        </w:rPr>
        <w:t xml:space="preserve">inquiry. The precedents Noor Muhammad v. Gaman (1990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1457), Sher Khan v. State (1980 SCMR 193), Muhammad Sadiq v. State (1996 SCMR 1654), Muhammad Nazir v. State (1984 SCMR 206) and Gul Sher v. State (1986 SCMR 1862) may be cited with advantage on this point. In particular, it would be relevant to refer to the case </w:t>
      </w:r>
      <w:r w:rsidRPr="00003F86">
        <w:rPr>
          <w:rFonts w:ascii="inherit" w:eastAsia="Times New Roman" w:hAnsi="inherit" w:cs="Times New Roman"/>
          <w:color w:val="333333"/>
          <w:sz w:val="24"/>
          <w:szCs w:val="24"/>
          <w:bdr w:val="none" w:sz="0" w:space="0" w:color="auto" w:frame="1"/>
          <w:lang w:eastAsia="en-PK"/>
        </w:rPr>
        <w:t xml:space="preserve">of Mumtaz Hussain v. State reported as 1996 SCMR 1125, where out of a large number of accused persons, three were armed with deadly weapons like rifle, gun and hatchet and they caused simple injuries to some of </w:t>
      </w:r>
      <w:proofErr w:type="spellStart"/>
      <w:r w:rsidRPr="00003F86">
        <w:rPr>
          <w:rFonts w:ascii="inherit" w:eastAsia="Times New Roman" w:hAnsi="inherit" w:cs="Times New Roman"/>
          <w:color w:val="333333"/>
          <w:sz w:val="24"/>
          <w:szCs w:val="24"/>
          <w:bdr w:val="none" w:sz="0" w:space="0" w:color="auto" w:frame="1"/>
          <w:lang w:eastAsia="en-PK"/>
        </w:rPr>
        <w:t>P.Ws</w:t>
      </w:r>
      <w:proofErr w:type="spellEnd"/>
      <w:r w:rsidRPr="00003F86">
        <w:rPr>
          <w:rFonts w:ascii="inherit" w:eastAsia="Times New Roman" w:hAnsi="inherit" w:cs="Times New Roman"/>
          <w:color w:val="333333"/>
          <w:sz w:val="24"/>
          <w:szCs w:val="24"/>
          <w:bdr w:val="none" w:sz="0" w:space="0" w:color="auto" w:frame="1"/>
          <w:lang w:eastAsia="en-PK"/>
        </w:rPr>
        <w:t>. using their wrong side of weapon, yet they were granted bail on the ground that question whether they shared common intention with those who caused death of deceased required further inquiry. </w:t>
      </w:r>
    </w:p>
    <w:p w14:paraId="48C071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D1CE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 the backdrop of the above situation, when on merits the applicants have a good case, the abscondence alone should not come in the way of grant of bail. No doubt a fugitive from law loses some of his rights, but he does not lose the right of bail forever and they are also entitled to fair and just trial within a reasonable time. The observations made by the Hon'ble Supreme Court of Pakistan in a case Muhammad Saeed Mehdi v. State reported as 2002 SCMR 282 are relevant in this context. The authorities cited by learned counsel for applicants, Mubashir Ahmad v. State (1989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244), State v. Mukhtar Ahmad Awan (1991 SCMR 322) and Jam Sadiq Ali v. State (1989 </w:t>
      </w:r>
      <w:proofErr w:type="spellStart"/>
      <w:r w:rsidRPr="00003F86">
        <w:rPr>
          <w:rFonts w:ascii="New" w:eastAsia="Times New Roman" w:hAnsi="New" w:cs="Times New Roman"/>
          <w:color w:val="333333"/>
          <w:sz w:val="24"/>
          <w:szCs w:val="24"/>
          <w:lang w:eastAsia="en-PK"/>
        </w:rPr>
        <w:t>PCr.LJ</w:t>
      </w:r>
      <w:proofErr w:type="spellEnd"/>
      <w:r w:rsidRPr="00003F86">
        <w:rPr>
          <w:rFonts w:ascii="New" w:eastAsia="Times New Roman" w:hAnsi="New" w:cs="Times New Roman"/>
          <w:color w:val="333333"/>
          <w:sz w:val="24"/>
          <w:szCs w:val="24"/>
          <w:lang w:eastAsia="en-PK"/>
        </w:rPr>
        <w:t xml:space="preserve"> 1910) also support the bail plea.</w:t>
      </w:r>
    </w:p>
    <w:p w14:paraId="20E229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F5BC2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In view of the above, the applicants are entitled to grant of bail. Accordingly, their application is allowed. They may be released on furnishing surety each in the sum of Rs. three lacs and executing P.R. bond in the like amount to the satisfaction of Additional Registrar of this Court.</w:t>
      </w:r>
    </w:p>
    <w:p w14:paraId="1E378C3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0B86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These are the reasons of my short order pronounced in open Court today. </w:t>
      </w:r>
    </w:p>
    <w:p w14:paraId="593D73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7F2A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H.B.T./S-291/</w:t>
      </w:r>
      <w:proofErr w:type="gramStart"/>
      <w:r w:rsidRPr="00003F86">
        <w:rPr>
          <w:rFonts w:ascii="New" w:eastAsia="Times New Roman" w:hAnsi="New" w:cs="Times New Roman"/>
          <w:color w:val="333333"/>
          <w:sz w:val="24"/>
          <w:szCs w:val="24"/>
          <w:lang w:eastAsia="en-PK"/>
        </w:rPr>
        <w:t>K</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Bail</w:t>
      </w:r>
      <w:proofErr w:type="gramEnd"/>
      <w:r w:rsidRPr="00003F86">
        <w:rPr>
          <w:rFonts w:ascii="New" w:eastAsia="Times New Roman" w:hAnsi="New" w:cs="Times New Roman"/>
          <w:color w:val="333333"/>
          <w:sz w:val="24"/>
          <w:szCs w:val="24"/>
          <w:lang w:eastAsia="en-PK"/>
        </w:rPr>
        <w:t xml:space="preserve"> granted.</w:t>
      </w:r>
    </w:p>
    <w:p w14:paraId="1A886C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B09DBD" w14:textId="1CDD74A9"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1194</w:t>
      </w:r>
    </w:p>
    <w:p w14:paraId="58A069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D0D66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262A79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68BFE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Jawwad S. Khawaja, J</w:t>
      </w:r>
    </w:p>
    <w:p w14:paraId="03BFB2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 </w:t>
      </w:r>
    </w:p>
    <w:p w14:paraId="6C3746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LAL BADSHAH---Petitioner</w:t>
      </w:r>
    </w:p>
    <w:p w14:paraId="1F93F0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988A7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5A8A31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2894A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MAHBOOB SHAH---Respondent</w:t>
      </w:r>
    </w:p>
    <w:p w14:paraId="67FD89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9170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1937 of 1998, heard on 10th July, 2002.</w:t>
      </w:r>
    </w:p>
    <w:p w14:paraId="5A9CD15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183320"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Punjab Pre-emption Act (IX of </w:t>
      </w:r>
      <w:proofErr w:type="gramStart"/>
      <w:r w:rsidRPr="00003F86">
        <w:rPr>
          <w:rFonts w:ascii="New" w:eastAsia="Times New Roman" w:hAnsi="New" w:cs="Times New Roman"/>
          <w:color w:val="333333"/>
          <w:spacing w:val="-3"/>
          <w:kern w:val="36"/>
          <w:sz w:val="24"/>
          <w:szCs w:val="24"/>
          <w:lang w:eastAsia="en-PK"/>
        </w:rPr>
        <w:t>1991)---</w:t>
      </w:r>
      <w:proofErr w:type="gramEnd"/>
    </w:p>
    <w:p w14:paraId="346E2CC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B822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----Ss.6 &amp; 13---Suit for pre-emption ---Making of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---Plaintiff came to know about sale of suit-land long before it became public knowledge and possession of suit-land was delivered to defendant prior to the date when sale became public knowledge---Said circumstance was sufficient to show that plaintiff had knowledge of sale transaction prior to the date as alleged by him ---Talb-e-</w:t>
      </w:r>
      <w:proofErr w:type="spellStart"/>
      <w:r w:rsidRPr="00003F86">
        <w:rPr>
          <w:rFonts w:ascii="New" w:eastAsia="Times New Roman" w:hAnsi="New" w:cs="Times New Roman"/>
          <w:color w:val="333333"/>
          <w:sz w:val="24"/>
          <w:szCs w:val="24"/>
          <w:lang w:eastAsia="en-PK"/>
        </w:rPr>
        <w:t>Muwathibat</w:t>
      </w:r>
      <w:proofErr w:type="spellEnd"/>
      <w:r w:rsidRPr="00003F86">
        <w:rPr>
          <w:rFonts w:ascii="New" w:eastAsia="Times New Roman" w:hAnsi="New" w:cs="Times New Roman"/>
          <w:color w:val="333333"/>
          <w:sz w:val="24"/>
          <w:szCs w:val="24"/>
          <w:lang w:eastAsia="en-PK"/>
        </w:rPr>
        <w:t>, in circumstances, was not made by plaintiff in a timely manner---Two-week period allowed for making Talb-e-</w:t>
      </w:r>
      <w:proofErr w:type="spellStart"/>
      <w:r w:rsidRPr="00003F86">
        <w:rPr>
          <w:rFonts w:ascii="New" w:eastAsia="Times New Roman" w:hAnsi="New" w:cs="Times New Roman"/>
          <w:color w:val="333333"/>
          <w:sz w:val="24"/>
          <w:szCs w:val="24"/>
          <w:lang w:eastAsia="en-PK"/>
        </w:rPr>
        <w:t>Ishhad</w:t>
      </w:r>
      <w:proofErr w:type="spellEnd"/>
      <w:r w:rsidRPr="00003F86">
        <w:rPr>
          <w:rFonts w:ascii="New" w:eastAsia="Times New Roman" w:hAnsi="New" w:cs="Times New Roman"/>
          <w:color w:val="333333"/>
          <w:sz w:val="24"/>
          <w:szCs w:val="24"/>
          <w:lang w:eastAsia="en-PK"/>
        </w:rPr>
        <w:t xml:space="preserve"> was maximum time allowed for making such Talb, but it was, made by plaintiff after eight days of said prescribed period of two-weeks---No justification existed for delay of eight days between making Talb-e-</w:t>
      </w:r>
      <w:proofErr w:type="spellStart"/>
      <w:r w:rsidRPr="00003F86">
        <w:rPr>
          <w:rFonts w:ascii="New" w:eastAsia="Times New Roman" w:hAnsi="New" w:cs="Times New Roman"/>
          <w:color w:val="333333"/>
          <w:sz w:val="24"/>
          <w:szCs w:val="24"/>
          <w:lang w:eastAsia="en-PK"/>
        </w:rPr>
        <w:t>Muwathibat</w:t>
      </w:r>
      <w:proofErr w:type="spellEnd"/>
      <w:r w:rsidRPr="00003F86">
        <w:rPr>
          <w:rFonts w:ascii="New" w:eastAsia="Times New Roman" w:hAnsi="New" w:cs="Times New Roman"/>
          <w:color w:val="333333"/>
          <w:sz w:val="24"/>
          <w:szCs w:val="24"/>
          <w:lang w:eastAsia="en-PK"/>
        </w:rPr>
        <w:t xml:space="preserve"> and notice of Talb-e-</w:t>
      </w:r>
      <w:proofErr w:type="spellStart"/>
      <w:r w:rsidRPr="00003F86">
        <w:rPr>
          <w:rFonts w:ascii="New" w:eastAsia="Times New Roman" w:hAnsi="New" w:cs="Times New Roman"/>
          <w:color w:val="333333"/>
          <w:sz w:val="24"/>
          <w:szCs w:val="24"/>
          <w:lang w:eastAsia="en-PK"/>
        </w:rPr>
        <w:t>Ishhad</w:t>
      </w:r>
      <w:proofErr w:type="spellEnd"/>
      <w:r w:rsidRPr="00003F86">
        <w:rPr>
          <w:rFonts w:ascii="New" w:eastAsia="Times New Roman" w:hAnsi="New" w:cs="Times New Roman"/>
          <w:color w:val="333333"/>
          <w:sz w:val="24"/>
          <w:szCs w:val="24"/>
          <w:lang w:eastAsia="en-PK"/>
        </w:rPr>
        <w:t xml:space="preserve">--- Trial Court, in circumstances, had rightly dismissed the suit for not making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 xml:space="preserve"> according to law.</w:t>
      </w:r>
    </w:p>
    <w:p w14:paraId="100BF8E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5752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Munsif Awan for Petitioner.</w:t>
      </w:r>
    </w:p>
    <w:p w14:paraId="4F0DF1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F007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 Zubair Saeed Awan for Respondent.</w:t>
      </w:r>
    </w:p>
    <w:p w14:paraId="674D0C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F56E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10th July, 2002.</w:t>
      </w:r>
    </w:p>
    <w:p w14:paraId="0F8E00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BF20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060501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29ED4A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44DA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This revision petition impugns the judgment and decree dated 28-10-1998 passed by the learned District Judge, </w:t>
      </w:r>
      <w:proofErr w:type="spellStart"/>
      <w:r w:rsidRPr="00003F86">
        <w:rPr>
          <w:rFonts w:ascii="New" w:eastAsia="Times New Roman" w:hAnsi="New" w:cs="Times New Roman"/>
          <w:color w:val="333333"/>
          <w:sz w:val="24"/>
          <w:szCs w:val="24"/>
          <w:lang w:eastAsia="en-PK"/>
        </w:rPr>
        <w:t>Mianwali</w:t>
      </w:r>
      <w:proofErr w:type="spellEnd"/>
      <w:r w:rsidRPr="00003F86">
        <w:rPr>
          <w:rFonts w:ascii="New" w:eastAsia="Times New Roman" w:hAnsi="New" w:cs="Times New Roman"/>
          <w:color w:val="333333"/>
          <w:sz w:val="24"/>
          <w:szCs w:val="24"/>
          <w:lang w:eastAsia="en-PK"/>
        </w:rPr>
        <w:t>, in appeal. By means of the impugned judgment and decree, the decree passed by the learned trial Court on 27-2-1997 was set aside and as a consequence, the suit of the respondent/plaintiff was decreed.</w:t>
      </w:r>
    </w:p>
    <w:p w14:paraId="5F8D945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581E7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facts of this case are straightforward. The respondent filed a suit to pre-empt a sale recorded in Mutation No.3118 dated 15-6-1995. Although the learned trial Court framed as many as 12 Issues, the only issue in contention before me and before the Lower Appellate Court, was issues No.8 relating to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 The said issue was framed as follows--</w:t>
      </w:r>
    </w:p>
    <w:p w14:paraId="73AAC8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EC4DBF"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"Whether the plaintiff has fulfilled the requisites of </w:t>
      </w:r>
      <w:proofErr w:type="spellStart"/>
      <w:r w:rsidRPr="00003F86">
        <w:rPr>
          <w:rFonts w:ascii="New" w:eastAsia="Times New Roman" w:hAnsi="New" w:cs="Times New Roman"/>
          <w:color w:val="333333"/>
          <w:sz w:val="24"/>
          <w:szCs w:val="24"/>
          <w:lang w:eastAsia="en-PK"/>
        </w:rPr>
        <w:t>Talbs</w:t>
      </w:r>
      <w:proofErr w:type="spellEnd"/>
      <w:r w:rsidRPr="00003F86">
        <w:rPr>
          <w:rFonts w:ascii="New" w:eastAsia="Times New Roman" w:hAnsi="New" w:cs="Times New Roman"/>
          <w:color w:val="333333"/>
          <w:sz w:val="24"/>
          <w:szCs w:val="24"/>
          <w:lang w:eastAsia="en-PK"/>
        </w:rPr>
        <w:t xml:space="preserve"> according to law? OPP".</w:t>
      </w:r>
    </w:p>
    <w:p w14:paraId="796F84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2FCDC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evidence on record shows that the son of the respondent/plaintiff, namely, Ashiq Hussain Shah identified the parties at the public assembly at which the impugned sale was recorded on the basis of statements made by the parties. This was done on 30-5-1995. There </w:t>
      </w:r>
      <w:r w:rsidRPr="00003F86">
        <w:rPr>
          <w:rFonts w:ascii="New" w:eastAsia="Times New Roman" w:hAnsi="New" w:cs="Times New Roman"/>
          <w:color w:val="333333"/>
          <w:sz w:val="24"/>
          <w:szCs w:val="24"/>
          <w:lang w:eastAsia="en-PK"/>
        </w:rPr>
        <w:lastRenderedPageBreak/>
        <w:t xml:space="preserve">is other evidence on record to show that the respondent/plaintiff was aware of the sale transaction and had, in fact, not objected to, the sale. It is not denied on behalf of the respondent/plaintiff that his son Ashiq Hussain Shah, in fact, identified the parties as </w:t>
      </w:r>
      <w:proofErr w:type="spellStart"/>
      <w:r w:rsidRPr="00003F86">
        <w:rPr>
          <w:rFonts w:ascii="New" w:eastAsia="Times New Roman" w:hAnsi="New" w:cs="Times New Roman"/>
          <w:color w:val="333333"/>
          <w:sz w:val="24"/>
          <w:szCs w:val="24"/>
          <w:lang w:eastAsia="en-PK"/>
        </w:rPr>
        <w:t>Sarbrah</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Lumberdar</w:t>
      </w:r>
      <w:proofErr w:type="spellEnd"/>
      <w:r w:rsidRPr="00003F86">
        <w:rPr>
          <w:rFonts w:ascii="New" w:eastAsia="Times New Roman" w:hAnsi="New" w:cs="Times New Roman"/>
          <w:color w:val="333333"/>
          <w:sz w:val="24"/>
          <w:szCs w:val="24"/>
          <w:lang w:eastAsia="en-PK"/>
        </w:rPr>
        <w:t xml:space="preserve"> and participated in the public assembly on 30-5-1995 at which the sale became public knowledge. In these circumstances, it is not credible that the plaintiff came to know of the sale on 18--6-1995 as alleged in the plaint. Another important aspect of the matter is that possession of the land was delivered to the petitioner/defendant prior to 30-5-1995 as this fact has been recorded in the proceedings of the public assembly, referred to above. This circumstance also was sufficient to show that the petitioner had knowledge of the sale transaction prior to the date alleged by him. In these circumstances, it is clear that Talb-e-</w:t>
      </w:r>
      <w:proofErr w:type="spellStart"/>
      <w:r w:rsidRPr="00003F86">
        <w:rPr>
          <w:rFonts w:ascii="New" w:eastAsia="Times New Roman" w:hAnsi="New" w:cs="Times New Roman"/>
          <w:color w:val="333333"/>
          <w:sz w:val="24"/>
          <w:szCs w:val="24"/>
          <w:lang w:eastAsia="en-PK"/>
        </w:rPr>
        <w:t>Muwathibat</w:t>
      </w:r>
      <w:proofErr w:type="spellEnd"/>
      <w:r w:rsidRPr="00003F86">
        <w:rPr>
          <w:rFonts w:ascii="New" w:eastAsia="Times New Roman" w:hAnsi="New" w:cs="Times New Roman"/>
          <w:color w:val="333333"/>
          <w:sz w:val="24"/>
          <w:szCs w:val="24"/>
          <w:lang w:eastAsia="en-PK"/>
        </w:rPr>
        <w:t xml:space="preserve"> was not made by the respondent/plaintiff in a timely manner.</w:t>
      </w:r>
    </w:p>
    <w:p w14:paraId="32F6341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3A41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In addition to the above, the learned trial Court rightly held that the two-week period allowed for making Talb-e-</w:t>
      </w:r>
      <w:proofErr w:type="spellStart"/>
      <w:r w:rsidRPr="00003F86">
        <w:rPr>
          <w:rFonts w:ascii="New" w:eastAsia="Times New Roman" w:hAnsi="New" w:cs="Times New Roman"/>
          <w:color w:val="333333"/>
          <w:sz w:val="24"/>
          <w:szCs w:val="24"/>
          <w:lang w:eastAsia="en-PK"/>
        </w:rPr>
        <w:t>Ishhad</w:t>
      </w:r>
      <w:proofErr w:type="spellEnd"/>
      <w:r w:rsidRPr="00003F86">
        <w:rPr>
          <w:rFonts w:ascii="New" w:eastAsia="Times New Roman" w:hAnsi="New" w:cs="Times New Roman"/>
          <w:color w:val="333333"/>
          <w:sz w:val="24"/>
          <w:szCs w:val="24"/>
          <w:lang w:eastAsia="en-PK"/>
        </w:rPr>
        <w:t xml:space="preserve"> was the maximum time allowed for making the said Talb. There was, as such, no justification for the delay of 8 days between the making of Talb-e- </w:t>
      </w:r>
      <w:proofErr w:type="spellStart"/>
      <w:r w:rsidRPr="00003F86">
        <w:rPr>
          <w:rFonts w:ascii="New" w:eastAsia="Times New Roman" w:hAnsi="New" w:cs="Times New Roman"/>
          <w:color w:val="333333"/>
          <w:sz w:val="24"/>
          <w:szCs w:val="24"/>
          <w:lang w:eastAsia="en-PK"/>
        </w:rPr>
        <w:t>Muwathibat</w:t>
      </w:r>
      <w:proofErr w:type="spellEnd"/>
      <w:r w:rsidRPr="00003F86">
        <w:rPr>
          <w:rFonts w:ascii="New" w:eastAsia="Times New Roman" w:hAnsi="New" w:cs="Times New Roman"/>
          <w:color w:val="333333"/>
          <w:sz w:val="24"/>
          <w:szCs w:val="24"/>
          <w:lang w:eastAsia="en-PK"/>
        </w:rPr>
        <w:t xml:space="preserve"> and the notice of Talb-e-</w:t>
      </w:r>
      <w:proofErr w:type="spellStart"/>
      <w:r w:rsidRPr="00003F86">
        <w:rPr>
          <w:rFonts w:ascii="New" w:eastAsia="Times New Roman" w:hAnsi="New" w:cs="Times New Roman"/>
          <w:color w:val="333333"/>
          <w:sz w:val="24"/>
          <w:szCs w:val="24"/>
          <w:lang w:eastAsia="en-PK"/>
        </w:rPr>
        <w:t>Ishhad</w:t>
      </w:r>
      <w:proofErr w:type="spellEnd"/>
      <w:r w:rsidRPr="00003F86">
        <w:rPr>
          <w:rFonts w:ascii="New" w:eastAsia="Times New Roman" w:hAnsi="New" w:cs="Times New Roman"/>
          <w:color w:val="333333"/>
          <w:sz w:val="24"/>
          <w:szCs w:val="24"/>
          <w:lang w:eastAsia="en-PK"/>
        </w:rPr>
        <w:t xml:space="preserve"> which was issued on 26-6-1995.</w:t>
      </w:r>
    </w:p>
    <w:p w14:paraId="17E288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A32D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5. The above circumstances have not been properly taken into account by the learned Lower Appellate Court. It was held by the learned District Judge that the mere fact the plaintiff's son participated in the public assembly as </w:t>
      </w:r>
      <w:proofErr w:type="spellStart"/>
      <w:r w:rsidRPr="00003F86">
        <w:rPr>
          <w:rFonts w:ascii="New" w:eastAsia="Times New Roman" w:hAnsi="New" w:cs="Times New Roman"/>
          <w:color w:val="333333"/>
          <w:sz w:val="24"/>
          <w:szCs w:val="24"/>
          <w:lang w:eastAsia="en-PK"/>
        </w:rPr>
        <w:t>Sarbrah</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Lumberdar</w:t>
      </w:r>
      <w:proofErr w:type="spellEnd"/>
      <w:r w:rsidRPr="00003F86">
        <w:rPr>
          <w:rFonts w:ascii="New" w:eastAsia="Times New Roman" w:hAnsi="New" w:cs="Times New Roman"/>
          <w:color w:val="333333"/>
          <w:sz w:val="24"/>
          <w:szCs w:val="24"/>
          <w:lang w:eastAsia="en-PK"/>
        </w:rPr>
        <w:t xml:space="preserve"> to identify the parties, did not, by itself, constitute evidence that the respondent/plaintiff had become aware of the sale on 30-5-1995. According to the learned District Judge, direct evidence of the factum of knowledge was required to be produced on record. This finding, in my opinion, is not well founded. The Court is entitled to infer facts from circumstances where there is no direct evidence. The record of this case shows that the inference drawn by the learned trial Court was entirely justified on the basis of the evidence on record. The learned Lower Appellate Court has, in fact, misapplied the law by concluding that such inference was not legally permissible.</w:t>
      </w:r>
    </w:p>
    <w:p w14:paraId="57218F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D8192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In view of the above discussion, the impugned judgment and decree dated 28-10-1998 are set aside. As a consequence, the judgment and decree dated 27-2-1997 passed by the learned trial Court stand restored.</w:t>
      </w:r>
    </w:p>
    <w:p w14:paraId="2EE867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D5CF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H.B.T./L-55/</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Revision</w:t>
      </w:r>
      <w:proofErr w:type="gramEnd"/>
      <w:r w:rsidRPr="00003F86">
        <w:rPr>
          <w:rFonts w:ascii="New" w:eastAsia="Times New Roman" w:hAnsi="New" w:cs="Times New Roman"/>
          <w:color w:val="333333"/>
          <w:sz w:val="24"/>
          <w:szCs w:val="24"/>
          <w:lang w:eastAsia="en-PK"/>
        </w:rPr>
        <w:t xml:space="preserve"> accepted.</w:t>
      </w:r>
    </w:p>
    <w:p w14:paraId="399256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0865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63255502" w14:textId="511BC20C"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1196</w:t>
      </w:r>
    </w:p>
    <w:p w14:paraId="2A3B1E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9164F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27F05A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ADD781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Khawaja Muhammad Sharif and Asif Saeed Khan Khosa, JJ</w:t>
      </w:r>
    </w:p>
    <w:p w14:paraId="2D54C81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88D345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SHAKEEL AHMAD and others---Appellants</w:t>
      </w:r>
    </w:p>
    <w:p w14:paraId="4C1D85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38944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64173E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AB7ED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2D1A77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6B5C05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Appeals Nos.899/J and Murder Reference No.66-T of 2002 heard on 6th January, 2003.</w:t>
      </w:r>
    </w:p>
    <w:p w14:paraId="4445D9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BCEAD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Penal Code (XLV of </w:t>
      </w:r>
      <w:proofErr w:type="gramStart"/>
      <w:r w:rsidRPr="00003F86">
        <w:rPr>
          <w:rFonts w:ascii="inherit" w:eastAsia="Times New Roman" w:hAnsi="inherit" w:cs="Times New Roman"/>
          <w:b/>
          <w:bCs/>
          <w:color w:val="333333"/>
          <w:sz w:val="24"/>
          <w:szCs w:val="24"/>
          <w:bdr w:val="none" w:sz="0" w:space="0" w:color="auto" w:frame="1"/>
          <w:lang w:eastAsia="en-PK"/>
        </w:rPr>
        <w:t>1860)---</w:t>
      </w:r>
      <w:proofErr w:type="gramEnd"/>
    </w:p>
    <w:p w14:paraId="5888F8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A086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 302(b)/324/353---Anti-Terrorism Act (XXVII of 1997), S.7(a)(b)---Appreciation of evidence---Matter was reported to the Police not at the Police Station, but at Civil Hospital after more than two hours though distance between place of occurrence and Police Station was one kilometre---Occurrence had taken place in a thickly-populated area surrounded by houses and shops, but no person from the locality was either cited or produced by prosecution to prove its case---Only accused and his co-accused were named in the F.I.R. while one was stated to be unknown---Record had not shown that accused had any connection in the nature of friendship, class-fellow, caste-fellow or was involved in any case with his co-accused and they had no common intention ---Co-accused only was to be arrested being a nominated accused in a case under S.392, P.P.C.---Accused who had allegedly raised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and fired two shots on person of deceased, being not required in any case, fire by said accused at deceased Police Officer was not understandable---Two accused were nominated in F.I.R. while third was shown to be unknown, but in supplementary statement which allegedly was recorded on the same day, two persons were shown as unknown, which had shown the anxiety on the part of the prosecution to falsely implicate as many persons as it could---Both Police Officials being subordinate to Investigating Officer, possibility was that Investigating Officer who was revengeful towards accused, had directed his subordinates to falsely implicate the accused in the case---At least 7/8 shots were alleged to have been fired at the person of deceased, but only five injuries were found on his person---Merely because complainant was injured, it could not be said with certainty that he told the whole truth---Injuries on person of complainant according to statement of Doctor were superficial and simple in nature and he was stable and conscious and his general condition was satisfactory---Accused was arrested after 8 days of the occurrence and pistol on his </w:t>
      </w:r>
      <w:proofErr w:type="spellStart"/>
      <w:r w:rsidRPr="00003F86">
        <w:rPr>
          <w:rFonts w:ascii="New" w:eastAsia="Times New Roman" w:hAnsi="New" w:cs="Times New Roman"/>
          <w:color w:val="333333"/>
          <w:sz w:val="24"/>
          <w:szCs w:val="24"/>
          <w:lang w:eastAsia="en-PK"/>
        </w:rPr>
        <w:t>pointation</w:t>
      </w:r>
      <w:proofErr w:type="spellEnd"/>
      <w:r w:rsidRPr="00003F86">
        <w:rPr>
          <w:rFonts w:ascii="New" w:eastAsia="Times New Roman" w:hAnsi="New" w:cs="Times New Roman"/>
          <w:color w:val="333333"/>
          <w:sz w:val="24"/>
          <w:szCs w:val="24"/>
          <w:lang w:eastAsia="en-PK"/>
        </w:rPr>
        <w:t xml:space="preserve"> was allegedly recovered after 6 days of his arrest and crime empties were sent to Office of Fire Arms Expert one day after recovery of pistol---Probably after plantation of pistol upon the accused, empties were prepared and then sent to Forensic Arms Expert---No reliance thus could be placed on said recoveries-- Complainant and other Police Officials who were said to be on official duty to check the security arrangements, must be in Police uniform and not in plain clothes, but complainant police officials had produced blood stained plain clothes which also had cast doubt upon veracity of prosecution story---Defence having been able to create dents in the prosecution story, benefit thereof had to be extended to the accused not as a grace, but as a matter of right ---Co-accused was not named in F.I.R. and on the same evidence other co-accused who too was not named in F.I.R. was acquitted by the Trial Court---Conviction and sentence awarded to accused were set aside and they were acquitted of the charge.</w:t>
      </w:r>
    </w:p>
    <w:p w14:paraId="3E589C2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6B9F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 Criminal trial---</w:t>
      </w:r>
    </w:p>
    <w:p w14:paraId="03C154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C5DF8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When there were two possibilities of an incident occurring in the case, the one which would go in favour of the accused, had to be given preference.</w:t>
      </w:r>
    </w:p>
    <w:p w14:paraId="041D91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7D6918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Saeed Hassan for Appellant.</w:t>
      </w:r>
    </w:p>
    <w:p w14:paraId="43E24F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165CA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Mirza Abdullah Baig for the State.</w:t>
      </w:r>
    </w:p>
    <w:p w14:paraId="60ED92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1C8F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6th January, 2003.</w:t>
      </w:r>
    </w:p>
    <w:p w14:paraId="03CC58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7437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8AACD7"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4D159E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17CF1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KHAWAJA MUHAMMAD SHARIF, J.---</w:t>
      </w:r>
      <w:r w:rsidRPr="00003F86">
        <w:rPr>
          <w:rFonts w:ascii="New" w:eastAsia="Times New Roman" w:hAnsi="New" w:cs="Times New Roman"/>
          <w:color w:val="333333"/>
          <w:sz w:val="24"/>
          <w:szCs w:val="24"/>
          <w:lang w:eastAsia="en-PK"/>
        </w:rPr>
        <w:t xml:space="preserve">This judgment will dispose of Criminal Appeal No.198-J of 2002, filed by Jabar Hussain, appellant and Criminal Appeal No.889 of 2002 filed by Shakeel Ahmad, appellant who were convicted and sentenced by learned Judge Anti- Terrorism Court No.1, Gujranwala vide judgment dated 29-5-2002 as </w:t>
      </w:r>
      <w:proofErr w:type="gramStart"/>
      <w:r w:rsidRPr="00003F86">
        <w:rPr>
          <w:rFonts w:ascii="New" w:eastAsia="Times New Roman" w:hAnsi="New" w:cs="Times New Roman"/>
          <w:color w:val="333333"/>
          <w:sz w:val="24"/>
          <w:szCs w:val="24"/>
          <w:lang w:eastAsia="en-PK"/>
        </w:rPr>
        <w:t>under:-</w:t>
      </w:r>
      <w:proofErr w:type="gramEnd"/>
      <w:r w:rsidRPr="00003F86">
        <w:rPr>
          <w:rFonts w:ascii="New" w:eastAsia="Times New Roman" w:hAnsi="New" w:cs="Times New Roman"/>
          <w:color w:val="333333"/>
          <w:sz w:val="24"/>
          <w:szCs w:val="24"/>
          <w:lang w:eastAsia="en-PK"/>
        </w:rPr>
        <w:t>-</w:t>
      </w:r>
    </w:p>
    <w:p w14:paraId="414705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tbl>
      <w:tblPr>
        <w:tblW w:w="5130" w:type="dxa"/>
        <w:shd w:val="clear" w:color="auto" w:fill="FFFFFF"/>
        <w:tblCellMar>
          <w:left w:w="0" w:type="dxa"/>
          <w:right w:w="0" w:type="dxa"/>
        </w:tblCellMar>
        <w:tblLook w:val="04A0" w:firstRow="1" w:lastRow="0" w:firstColumn="1" w:lastColumn="0" w:noHBand="0" w:noVBand="1"/>
      </w:tblPr>
      <w:tblGrid>
        <w:gridCol w:w="1506"/>
        <w:gridCol w:w="3624"/>
      </w:tblGrid>
      <w:tr w:rsidR="00003F86" w:rsidRPr="00003F86" w14:paraId="6BF1FE44" w14:textId="77777777" w:rsidTr="00003F86">
        <w:tc>
          <w:tcPr>
            <w:tcW w:w="2165"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C99490B"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Jabbar Hussain </w:t>
            </w:r>
          </w:p>
        </w:tc>
        <w:tc>
          <w:tcPr>
            <w:tcW w:w="6691" w:type="dxa"/>
            <w:tcBorders>
              <w:top w:val="single" w:sz="4" w:space="0" w:color="auto"/>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7F9400DC"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inherit" w:eastAsia="Times New Roman" w:hAnsi="inherit" w:cs="Arial"/>
                <w:color w:val="333333"/>
                <w:sz w:val="24"/>
                <w:szCs w:val="24"/>
                <w:u w:val="single"/>
                <w:bdr w:val="none" w:sz="0" w:space="0" w:color="auto" w:frame="1"/>
                <w:lang w:eastAsia="en-PK"/>
              </w:rPr>
              <w:t>Imprisonment for life and </w:t>
            </w:r>
            <w:r w:rsidRPr="00003F86">
              <w:rPr>
                <w:rFonts w:ascii="New" w:eastAsia="Times New Roman" w:hAnsi="New" w:cs="Arial"/>
                <w:color w:val="333333"/>
                <w:sz w:val="24"/>
                <w:szCs w:val="24"/>
                <w:lang w:eastAsia="en-PK"/>
              </w:rPr>
              <w:t>to pay a fine of Rs.2 lass, in default six months' S.-I. under section 302(b), P.P.C. read with section 7(a) of Anti -Terrorism Act, 1997.</w:t>
            </w:r>
          </w:p>
        </w:tc>
      </w:tr>
      <w:tr w:rsidR="00003F86" w:rsidRPr="00003F86" w14:paraId="7ADB0E9C"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3DB46AC4"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4D70C8FA"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10 years R.I. and to pay a fine of Rs. One lac, in default six months' S.-I. under section 324, P.P.C. read with section 7(b) of Anti-Terrorism Act, 1997 and</w:t>
            </w:r>
          </w:p>
        </w:tc>
      </w:tr>
      <w:tr w:rsidR="00003F86" w:rsidRPr="00003F86" w14:paraId="745DCA2E"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0CC772D"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7F04C09A"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Two years' R.I. under section 353, P.P.C.</w:t>
            </w:r>
          </w:p>
        </w:tc>
      </w:tr>
      <w:tr w:rsidR="00003F86" w:rsidRPr="00003F86" w14:paraId="32FC1907"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D2238D4"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34EAE912"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All the sentences were ordered to run concurrently.</w:t>
            </w:r>
          </w:p>
        </w:tc>
      </w:tr>
      <w:tr w:rsidR="00003F86" w:rsidRPr="00003F86" w14:paraId="6ABF2898"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0C58F1F2"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Shakeel Ahmad</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4B468091"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Death and to pay a fine, of Rs. Five lacs, in default six months' S.-I. under section 302(b), P.P.C. read with section 7(a) of Anti-Terrorism Act, 1997,</w:t>
            </w:r>
          </w:p>
        </w:tc>
      </w:tr>
      <w:tr w:rsidR="00003F86" w:rsidRPr="00003F86" w14:paraId="409FB885"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2853AF7"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0C33F737"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10 years R.I. and to pay a fine of Rs. One lac, in default six months' S.-I. under section 324, P.P.C. read with section 7(b) of Anti-Terrorism Act, 1997 and</w:t>
            </w:r>
          </w:p>
        </w:tc>
      </w:tr>
      <w:tr w:rsidR="00003F86" w:rsidRPr="00003F86" w14:paraId="0B747289" w14:textId="77777777" w:rsidTr="00003F86">
        <w:tc>
          <w:tcPr>
            <w:tcW w:w="2165"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A76A15B"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w:t>
            </w:r>
          </w:p>
        </w:tc>
        <w:tc>
          <w:tcPr>
            <w:tcW w:w="6691"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4418EE22"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Two years' R.I. under section 353, P.P.C.</w:t>
            </w:r>
          </w:p>
        </w:tc>
      </w:tr>
    </w:tbl>
    <w:p w14:paraId="0D5A9F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8AA9D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5FC8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Murder Reference No.66-T of 2002 for confirmation of death sentence or otherwise of Shakeel Ahmad appellant shall also be replied through this single judgment.</w:t>
      </w:r>
    </w:p>
    <w:p w14:paraId="199D2E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3E1277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Occurrence in this case had taken place at 9-50 a.m. on 4-11-2001 at a distance of 1 kilometre from Police Station Hajipura District, Sialkot while the matter was reported to the Police by Asmat Ullah through written complaint </w:t>
      </w:r>
      <w:proofErr w:type="spellStart"/>
      <w:r w:rsidRPr="00003F86">
        <w:rPr>
          <w:rFonts w:ascii="New" w:eastAsia="Times New Roman" w:hAnsi="New" w:cs="Times New Roman"/>
          <w:color w:val="333333"/>
          <w:sz w:val="24"/>
          <w:szCs w:val="24"/>
          <w:lang w:eastAsia="en-PK"/>
        </w:rPr>
        <w:t>Exh.P.N</w:t>
      </w:r>
      <w:proofErr w:type="spellEnd"/>
      <w:r w:rsidRPr="00003F86">
        <w:rPr>
          <w:rFonts w:ascii="New" w:eastAsia="Times New Roman" w:hAnsi="New" w:cs="Times New Roman"/>
          <w:color w:val="333333"/>
          <w:sz w:val="24"/>
          <w:szCs w:val="24"/>
          <w:lang w:eastAsia="en-PK"/>
        </w:rPr>
        <w:t xml:space="preserve">. at 11-10 a.m. on the same day at Civil Hospital, Sialkot and the formal F.I.R. </w:t>
      </w:r>
      <w:proofErr w:type="spellStart"/>
      <w:r w:rsidRPr="00003F86">
        <w:rPr>
          <w:rFonts w:ascii="New" w:eastAsia="Times New Roman" w:hAnsi="New" w:cs="Times New Roman"/>
          <w:color w:val="333333"/>
          <w:sz w:val="24"/>
          <w:szCs w:val="24"/>
          <w:lang w:eastAsia="en-PK"/>
        </w:rPr>
        <w:t>Exh.P.M</w:t>
      </w:r>
      <w:proofErr w:type="spellEnd"/>
      <w:r w:rsidRPr="00003F86">
        <w:rPr>
          <w:rFonts w:ascii="New" w:eastAsia="Times New Roman" w:hAnsi="New" w:cs="Times New Roman"/>
          <w:color w:val="333333"/>
          <w:sz w:val="24"/>
          <w:szCs w:val="24"/>
          <w:lang w:eastAsia="en-PK"/>
        </w:rPr>
        <w:t>./1 was recorded by Muhammad Arif, A.S.-I.</w:t>
      </w:r>
    </w:p>
    <w:p w14:paraId="65807A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DD79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Briefly stated the facts of the case are that Asmat Ullah, the complainant was present near BBC Chowk Fateh </w:t>
      </w:r>
      <w:proofErr w:type="spellStart"/>
      <w:r w:rsidRPr="00003F86">
        <w:rPr>
          <w:rFonts w:ascii="New" w:eastAsia="Times New Roman" w:hAnsi="New" w:cs="Times New Roman"/>
          <w:color w:val="333333"/>
          <w:sz w:val="24"/>
          <w:szCs w:val="24"/>
          <w:lang w:eastAsia="en-PK"/>
        </w:rPr>
        <w:t>Garh</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Khadim Hussain, HC and Muhammad Riaz, A.S.-I. in connection with security arrangements when information was laid through a </w:t>
      </w:r>
      <w:proofErr w:type="spellStart"/>
      <w:r w:rsidRPr="00003F86">
        <w:rPr>
          <w:rFonts w:ascii="New" w:eastAsia="Times New Roman" w:hAnsi="New" w:cs="Times New Roman"/>
          <w:color w:val="333333"/>
          <w:sz w:val="24"/>
          <w:szCs w:val="24"/>
          <w:lang w:eastAsia="en-PK"/>
        </w:rPr>
        <w:t>mukhbar</w:t>
      </w:r>
      <w:proofErr w:type="spellEnd"/>
      <w:r w:rsidRPr="00003F86">
        <w:rPr>
          <w:rFonts w:ascii="New" w:eastAsia="Times New Roman" w:hAnsi="New" w:cs="Times New Roman"/>
          <w:color w:val="333333"/>
          <w:sz w:val="24"/>
          <w:szCs w:val="24"/>
          <w:lang w:eastAsia="en-PK"/>
        </w:rPr>
        <w:t xml:space="preserve"> that Imtiaz Sohail alias Sohaila a nominated accused in case F.I.R. No.557 dated 27-10-2001 under section 392, P.P.C. and Shakeel Ahmad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an unknown person, all armed with .30 bore pistols were present at Fateh </w:t>
      </w:r>
      <w:proofErr w:type="spellStart"/>
      <w:r w:rsidRPr="00003F86">
        <w:rPr>
          <w:rFonts w:ascii="New" w:eastAsia="Times New Roman" w:hAnsi="New" w:cs="Times New Roman"/>
          <w:color w:val="333333"/>
          <w:sz w:val="24"/>
          <w:szCs w:val="24"/>
          <w:lang w:eastAsia="en-PK"/>
        </w:rPr>
        <w:t>Garh</w:t>
      </w:r>
      <w:proofErr w:type="spellEnd"/>
      <w:r w:rsidRPr="00003F86">
        <w:rPr>
          <w:rFonts w:ascii="New" w:eastAsia="Times New Roman" w:hAnsi="New" w:cs="Times New Roman"/>
          <w:color w:val="333333"/>
          <w:sz w:val="24"/>
          <w:szCs w:val="24"/>
          <w:lang w:eastAsia="en-PK"/>
        </w:rPr>
        <w:t xml:space="preserve"> Road in a street of Mohalla </w:t>
      </w:r>
      <w:proofErr w:type="spellStart"/>
      <w:r w:rsidRPr="00003F86">
        <w:rPr>
          <w:rFonts w:ascii="New" w:eastAsia="Times New Roman" w:hAnsi="New" w:cs="Times New Roman"/>
          <w:color w:val="333333"/>
          <w:sz w:val="24"/>
          <w:szCs w:val="24"/>
          <w:lang w:eastAsia="en-PK"/>
        </w:rPr>
        <w:t>Hajipuara</w:t>
      </w:r>
      <w:proofErr w:type="spellEnd"/>
      <w:r w:rsidRPr="00003F86">
        <w:rPr>
          <w:rFonts w:ascii="New" w:eastAsia="Times New Roman" w:hAnsi="New" w:cs="Times New Roman"/>
          <w:color w:val="333333"/>
          <w:sz w:val="24"/>
          <w:szCs w:val="24"/>
          <w:lang w:eastAsia="en-PK"/>
        </w:rPr>
        <w:t xml:space="preserve"> with an intention to commit an offence. Muhammad Riaz, A.S.-I. gave information to Police Station on telephone. When the complainant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companions had just reached in the street mentioned above and were to park the motorcycle, they saw Imtiaz Sohail, Shakeel and one unknown standing in the street. Shakeel said to his companions in a loud voice that the Police had come and they should save themselves. He simultaneously fired two shots with his pistol which hit on the face of Muhammad Riaz A.S.-I. Thereafter, Sohail also fired two shots which hit on left side of head and left shoulder of Muhammad Riaz A.S.-I. Then all the three accused fired at Muhammad Riaz which hit on various parts of his body. The accused ran away and were chased by Khadim Hussain and the complainant while firing with their official arms. After covering some distance, Imtiaz Sohail fired at the complainant which hit on his belly and the accused ran away. Khadim Hussain shifted both the injured to hospital where Muhammad Riaz, A.S.-I. succumbed to his injuries. As a result of firing, one Bhola a </w:t>
      </w:r>
      <w:proofErr w:type="spellStart"/>
      <w:r w:rsidRPr="00003F86">
        <w:rPr>
          <w:rFonts w:ascii="New" w:eastAsia="Times New Roman" w:hAnsi="New" w:cs="Times New Roman"/>
          <w:color w:val="333333"/>
          <w:sz w:val="24"/>
          <w:szCs w:val="24"/>
          <w:lang w:eastAsia="en-PK"/>
        </w:rPr>
        <w:t>passerby</w:t>
      </w:r>
      <w:proofErr w:type="spellEnd"/>
      <w:r w:rsidRPr="00003F86">
        <w:rPr>
          <w:rFonts w:ascii="New" w:eastAsia="Times New Roman" w:hAnsi="New" w:cs="Times New Roman"/>
          <w:color w:val="333333"/>
          <w:sz w:val="24"/>
          <w:szCs w:val="24"/>
          <w:lang w:eastAsia="en-PK"/>
        </w:rPr>
        <w:t xml:space="preserve"> was also injured.</w:t>
      </w:r>
    </w:p>
    <w:p w14:paraId="2792D3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CA5D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Investigation of the case was taken over by Muhammad Irfan-ul -Haq (P.W.19). He after receipt of information regarding the occurrence, went to Civil Hospital, Sialkot, recorded the statement of Asmat Ullah, the complainant and sent the same to Police Station for registration of the F.I.R. The dead body of Muhammad Riaz deceased was examined by the Investigating Officer. He prepared the injury statement </w:t>
      </w:r>
      <w:proofErr w:type="spellStart"/>
      <w:r w:rsidRPr="00003F86">
        <w:rPr>
          <w:rFonts w:ascii="New" w:eastAsia="Times New Roman" w:hAnsi="New" w:cs="Times New Roman"/>
          <w:color w:val="333333"/>
          <w:sz w:val="24"/>
          <w:szCs w:val="24"/>
          <w:lang w:eastAsia="en-PK"/>
        </w:rPr>
        <w:t>Exh.P.T</w:t>
      </w:r>
      <w:proofErr w:type="spellEnd"/>
      <w:r w:rsidRPr="00003F86">
        <w:rPr>
          <w:rFonts w:ascii="New" w:eastAsia="Times New Roman" w:hAnsi="New" w:cs="Times New Roman"/>
          <w:color w:val="333333"/>
          <w:sz w:val="24"/>
          <w:szCs w:val="24"/>
          <w:lang w:eastAsia="en-PK"/>
        </w:rPr>
        <w:t xml:space="preserve">. and also the inquest report </w:t>
      </w:r>
      <w:proofErr w:type="spellStart"/>
      <w:r w:rsidRPr="00003F86">
        <w:rPr>
          <w:rFonts w:ascii="New" w:eastAsia="Times New Roman" w:hAnsi="New" w:cs="Times New Roman"/>
          <w:color w:val="333333"/>
          <w:sz w:val="24"/>
          <w:szCs w:val="24"/>
          <w:lang w:eastAsia="en-PK"/>
        </w:rPr>
        <w:t>Exh.P.T</w:t>
      </w:r>
      <w:proofErr w:type="spellEnd"/>
      <w:r w:rsidRPr="00003F86">
        <w:rPr>
          <w:rFonts w:ascii="New" w:eastAsia="Times New Roman" w:hAnsi="New" w:cs="Times New Roman"/>
          <w:color w:val="333333"/>
          <w:sz w:val="24"/>
          <w:szCs w:val="24"/>
          <w:lang w:eastAsia="en-PK"/>
        </w:rPr>
        <w:t xml:space="preserve">./1. From the spot, blood-stained earth was taken into possession vide memo. </w:t>
      </w:r>
      <w:proofErr w:type="spellStart"/>
      <w:r w:rsidRPr="00003F86">
        <w:rPr>
          <w:rFonts w:ascii="New" w:eastAsia="Times New Roman" w:hAnsi="New" w:cs="Times New Roman"/>
          <w:color w:val="333333"/>
          <w:sz w:val="24"/>
          <w:szCs w:val="24"/>
          <w:lang w:eastAsia="en-PK"/>
        </w:rPr>
        <w:t>Exh.P.B</w:t>
      </w:r>
      <w:proofErr w:type="spellEnd"/>
      <w:r w:rsidRPr="00003F86">
        <w:rPr>
          <w:rFonts w:ascii="New" w:eastAsia="Times New Roman" w:hAnsi="New" w:cs="Times New Roman"/>
          <w:color w:val="333333"/>
          <w:sz w:val="24"/>
          <w:szCs w:val="24"/>
          <w:lang w:eastAsia="en-PK"/>
        </w:rPr>
        <w:t xml:space="preserve">. and 21 crime empties were secured vide memo. Exh.P.C.8 crime empties of shots fired by the Police Officials were taken into possession vide memo. </w:t>
      </w:r>
      <w:proofErr w:type="spellStart"/>
      <w:r w:rsidRPr="00003F86">
        <w:rPr>
          <w:rFonts w:ascii="New" w:eastAsia="Times New Roman" w:hAnsi="New" w:cs="Times New Roman"/>
          <w:color w:val="333333"/>
          <w:sz w:val="24"/>
          <w:szCs w:val="24"/>
          <w:lang w:eastAsia="en-PK"/>
        </w:rPr>
        <w:t>Exh.P.E</w:t>
      </w:r>
      <w:proofErr w:type="spellEnd"/>
      <w:r w:rsidRPr="00003F86">
        <w:rPr>
          <w:rFonts w:ascii="New" w:eastAsia="Times New Roman" w:hAnsi="New" w:cs="Times New Roman"/>
          <w:color w:val="333333"/>
          <w:sz w:val="24"/>
          <w:szCs w:val="24"/>
          <w:lang w:eastAsia="en-PK"/>
        </w:rPr>
        <w:t xml:space="preserve">. Four crime empties of .30 bore pistol were also secured vide memo. </w:t>
      </w:r>
      <w:proofErr w:type="spellStart"/>
      <w:r w:rsidRPr="00003F86">
        <w:rPr>
          <w:rFonts w:ascii="New" w:eastAsia="Times New Roman" w:hAnsi="New" w:cs="Times New Roman"/>
          <w:color w:val="333333"/>
          <w:sz w:val="24"/>
          <w:szCs w:val="24"/>
          <w:lang w:eastAsia="en-PK"/>
        </w:rPr>
        <w:t>Exh.P.D</w:t>
      </w:r>
      <w:proofErr w:type="spellEnd"/>
      <w:r w:rsidRPr="00003F86">
        <w:rPr>
          <w:rFonts w:ascii="New" w:eastAsia="Times New Roman" w:hAnsi="New" w:cs="Times New Roman"/>
          <w:color w:val="333333"/>
          <w:sz w:val="24"/>
          <w:szCs w:val="24"/>
          <w:lang w:eastAsia="en-PK"/>
        </w:rPr>
        <w:t xml:space="preserve">. The accused Shakeel was arrested on 13-11-2001 and on 19-11-2001, the Investigating Officer got conducted the identification parade of Jabar Hussain held in the jail premises. On 19-11-2001, the accused Shakeel got recovered .30 bore pistol P.8 which was taken into possession vide memo. </w:t>
      </w:r>
      <w:proofErr w:type="spellStart"/>
      <w:r w:rsidRPr="00003F86">
        <w:rPr>
          <w:rFonts w:ascii="New" w:eastAsia="Times New Roman" w:hAnsi="New" w:cs="Times New Roman"/>
          <w:color w:val="333333"/>
          <w:sz w:val="24"/>
          <w:szCs w:val="24"/>
          <w:lang w:eastAsia="en-PK"/>
        </w:rPr>
        <w:t>Exh.P.J</w:t>
      </w:r>
      <w:proofErr w:type="spellEnd"/>
      <w:r w:rsidRPr="00003F86">
        <w:rPr>
          <w:rFonts w:ascii="New" w:eastAsia="Times New Roman" w:hAnsi="New" w:cs="Times New Roman"/>
          <w:color w:val="333333"/>
          <w:sz w:val="24"/>
          <w:szCs w:val="24"/>
          <w:lang w:eastAsia="en-PK"/>
        </w:rPr>
        <w:t xml:space="preserve">. Similarly, on 28-11-2001, Jabar Hussain got recovered .30 bore pistol P.9 which was taken into possession vide memo. </w:t>
      </w:r>
      <w:proofErr w:type="spellStart"/>
      <w:r w:rsidRPr="00003F86">
        <w:rPr>
          <w:rFonts w:ascii="New" w:eastAsia="Times New Roman" w:hAnsi="New" w:cs="Times New Roman"/>
          <w:color w:val="333333"/>
          <w:sz w:val="24"/>
          <w:szCs w:val="24"/>
          <w:lang w:eastAsia="en-PK"/>
        </w:rPr>
        <w:t>Exh.P.K</w:t>
      </w:r>
      <w:proofErr w:type="spellEnd"/>
      <w:r w:rsidRPr="00003F86">
        <w:rPr>
          <w:rFonts w:ascii="New" w:eastAsia="Times New Roman" w:hAnsi="New" w:cs="Times New Roman"/>
          <w:color w:val="333333"/>
          <w:sz w:val="24"/>
          <w:szCs w:val="24"/>
          <w:lang w:eastAsia="en-PK"/>
        </w:rPr>
        <w:t xml:space="preserve">. Muhammad Anwar. P.W.16 arrested Jabar Hussain accused who was already in the custody of Police of Police Station </w:t>
      </w:r>
      <w:proofErr w:type="spellStart"/>
      <w:r w:rsidRPr="00003F86">
        <w:rPr>
          <w:rFonts w:ascii="New" w:eastAsia="Times New Roman" w:hAnsi="New" w:cs="Times New Roman"/>
          <w:color w:val="333333"/>
          <w:sz w:val="24"/>
          <w:szCs w:val="24"/>
          <w:lang w:eastAsia="en-PK"/>
        </w:rPr>
        <w:t>Naikapura</w:t>
      </w:r>
      <w:proofErr w:type="spellEnd"/>
      <w:r w:rsidRPr="00003F86">
        <w:rPr>
          <w:rFonts w:ascii="New" w:eastAsia="Times New Roman" w:hAnsi="New" w:cs="Times New Roman"/>
          <w:color w:val="333333"/>
          <w:sz w:val="24"/>
          <w:szCs w:val="24"/>
          <w:lang w:eastAsia="en-PK"/>
        </w:rPr>
        <w:t xml:space="preserve">, on the same day produced him before a Magistrate and sent him to jail for identification parade. The third unknown accused namely Faisal alias Poma was got transferred from District Jail, Gujrat and on 19-2-2002, identification parade was held in jail. The physical remand of Faisal was obtained and he while on remand got recovered pistol P.10 which was secured vide </w:t>
      </w:r>
      <w:r w:rsidRPr="00003F86">
        <w:rPr>
          <w:rFonts w:ascii="New" w:eastAsia="Times New Roman" w:hAnsi="New" w:cs="Times New Roman"/>
          <w:color w:val="333333"/>
          <w:sz w:val="24"/>
          <w:szCs w:val="24"/>
          <w:lang w:eastAsia="en-PK"/>
        </w:rPr>
        <w:lastRenderedPageBreak/>
        <w:t xml:space="preserve">memo. </w:t>
      </w:r>
      <w:proofErr w:type="spellStart"/>
      <w:r w:rsidRPr="00003F86">
        <w:rPr>
          <w:rFonts w:ascii="New" w:eastAsia="Times New Roman" w:hAnsi="New" w:cs="Times New Roman"/>
          <w:color w:val="333333"/>
          <w:sz w:val="24"/>
          <w:szCs w:val="24"/>
          <w:lang w:eastAsia="en-PK"/>
        </w:rPr>
        <w:t>Exh.P.L</w:t>
      </w:r>
      <w:proofErr w:type="spellEnd"/>
      <w:r w:rsidRPr="00003F86">
        <w:rPr>
          <w:rFonts w:ascii="New" w:eastAsia="Times New Roman" w:hAnsi="New" w:cs="Times New Roman"/>
          <w:color w:val="333333"/>
          <w:sz w:val="24"/>
          <w:szCs w:val="24"/>
          <w:lang w:eastAsia="en-PK"/>
        </w:rPr>
        <w:t xml:space="preserve">. After completion of the investigation, all the three accused were </w:t>
      </w:r>
      <w:proofErr w:type="spellStart"/>
      <w:r w:rsidRPr="00003F86">
        <w:rPr>
          <w:rFonts w:ascii="New" w:eastAsia="Times New Roman" w:hAnsi="New" w:cs="Times New Roman"/>
          <w:color w:val="333333"/>
          <w:sz w:val="24"/>
          <w:szCs w:val="24"/>
          <w:lang w:eastAsia="en-PK"/>
        </w:rPr>
        <w:t>challaned</w:t>
      </w:r>
      <w:proofErr w:type="spellEnd"/>
      <w:r w:rsidRPr="00003F86">
        <w:rPr>
          <w:rFonts w:ascii="New" w:eastAsia="Times New Roman" w:hAnsi="New" w:cs="Times New Roman"/>
          <w:color w:val="333333"/>
          <w:sz w:val="24"/>
          <w:szCs w:val="24"/>
          <w:lang w:eastAsia="en-PK"/>
        </w:rPr>
        <w:t xml:space="preserve"> to face the trial.</w:t>
      </w:r>
    </w:p>
    <w:p w14:paraId="5C74C7B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71D8B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Malik Saeed Hassan, learned counsel for appellant Shakeel Ahmad after having read the entire prosecution evidence and other material available on record submits that there was no motive on the part of appellant to have committed murder of the deceased or join hands with his co-accused namely Imtiaz Sohail (P.O.) and that Shakeel appellant had no relationship or friendship with his co-accused. Further submits that the motive, if any, laid with Imtiaz Sohail and not to Shakeel, appellant. According to learned counsel, all the Police Officials including the deceased were in plain clothes when according to their own statements they were on official duty for checking security arrangements. Learned counsel submits that it was a case of personal vengeance because Shakeel appellant was involved in the murder case of a cousin of Irfan-ul-Haq, Inspector/S.H.O. (P.W.19) who was also the Investigating Officer of the instant case. According to the learned counsel, both the eye-witnesses are Police Officials and there being no independent corroboration to their statements, no reliance can be placed on their testimony. Further submits that according to Doctor Shabbir Hussain (P.W.5) who conducted post-mortem examination on the dead body of Muhammad Riaz, the deceased, the injuries could have possibly been caused by one fire-arm. Elaborating his arguments, learned counsel submits that according to case of the prosecution, the appellant Shakeel and his co-accused were armed with automatic weapons and spray of one burst from the one fire-arms could have caused the injuries on the person of the deceased.</w:t>
      </w:r>
    </w:p>
    <w:p w14:paraId="13788C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2B61E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Learned counsel submits that that the occurrence had admittedly taken place in a thickly-populated area but not a single public witness was either cited or produced by the prosecution before the trial Court while 18 persons had appeared before Tariq Abbas Qureshi D.W.2 in order to prove innocence of Shakeel Ahmad appellant. This D.W. deposed before the trial Court that only one accused was present at the time of occurrence who exchange firing with the Policy Party.</w:t>
      </w:r>
    </w:p>
    <w:p w14:paraId="6FBCDD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B83CE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As to recoveries, learned counsel submits that the crime empties were taken into possession from the spot on the day of occurrence, that is, 4-11-2001 while Shakeel Ahmad appellant was arrested in this case on 13-11-2001 and he while in custody allegedly got recovered a pistol on 19-11-2001 but the crime empties were sent to the office of the Fire- Arms Expert on 20-11-2001, that is, after recovery of pistol, so such a recovery loses its significance.</w:t>
      </w:r>
    </w:p>
    <w:p w14:paraId="4A9B05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81E9D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Learned counsel for Jabar Hussain appellant submits that he was not named in the F.I.R., he was arrested in this case when he was already in custody in connection with some theft case; the identification parade held in this case was doubtful as the witnesses of the parade were the Police Officials of same Police Station where the instant murder case was registered so the possibility </w:t>
      </w:r>
      <w:proofErr w:type="gramStart"/>
      <w:r w:rsidRPr="00003F86">
        <w:rPr>
          <w:rFonts w:ascii="New" w:eastAsia="Times New Roman" w:hAnsi="New" w:cs="Times New Roman"/>
          <w:color w:val="333333"/>
          <w:sz w:val="24"/>
          <w:szCs w:val="24"/>
          <w:lang w:eastAsia="en-PK"/>
        </w:rPr>
        <w:t>their</w:t>
      </w:r>
      <w:proofErr w:type="gramEnd"/>
      <w:r w:rsidRPr="00003F86">
        <w:rPr>
          <w:rFonts w:ascii="New" w:eastAsia="Times New Roman" w:hAnsi="New" w:cs="Times New Roman"/>
          <w:color w:val="333333"/>
          <w:sz w:val="24"/>
          <w:szCs w:val="24"/>
          <w:lang w:eastAsia="en-PK"/>
        </w:rPr>
        <w:t xml:space="preserve"> having been shown to the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xml:space="preserve">. cannot be ruled out; in the F.I.R., one accused person was shown to be unknown while in the supplementary statement which was allegedly recorded on the same day, two accused were shown as unknown which shows the anxiety on the part of the prosecution to falsely involve as many as persons as can be; on the same set of evidence Faisal a co- accused of the appellant has been acquitted and that the defence version of Jabar Hussain appellant is more probable and nearer to the truth as </w:t>
      </w:r>
      <w:r w:rsidRPr="00003F86">
        <w:rPr>
          <w:rFonts w:ascii="New" w:eastAsia="Times New Roman" w:hAnsi="New" w:cs="Times New Roman"/>
          <w:color w:val="333333"/>
          <w:sz w:val="24"/>
          <w:szCs w:val="24"/>
          <w:lang w:eastAsia="en-PK"/>
        </w:rPr>
        <w:lastRenderedPageBreak/>
        <w:t>compared to the version of the prosecution. It has been concluded by learned counsel that the prosecution has miserably failed to prove its case against the appellant and he is entitled to acquittal.</w:t>
      </w:r>
    </w:p>
    <w:p w14:paraId="097F55D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0D7B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On the other hand, learned counsel for the State opposes the submissions made by learned counsel for the appellants and supports the judgment of trial Court. He submits that it was a case of promptly lodged F.I.R.; Shakeel appellant was named in the F.I.R. while Jabar appellant was identified during the identification parade; ocular account is fully corroborated by medical evidence and the positive report of the Fire -Arms Expert and that Asmat Ullah, the complainant being an injured witness his testimony cannot be brushed aside.</w:t>
      </w:r>
    </w:p>
    <w:p w14:paraId="215A73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FC80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We have heard learned counsel for the parties and have gone through the prosecution evidence with their able assistance. According to the prosecution, the occurrence had taken place at 9-15 a.m. on 4-11-2001 while the matter was reported to the Police not in the police Station but at Civil Hospital at 11-10 a.m. on the same day though the distance between the </w:t>
      </w:r>
      <w:proofErr w:type="gramStart"/>
      <w:r w:rsidRPr="00003F86">
        <w:rPr>
          <w:rFonts w:ascii="New" w:eastAsia="Times New Roman" w:hAnsi="New" w:cs="Times New Roman"/>
          <w:color w:val="333333"/>
          <w:sz w:val="24"/>
          <w:szCs w:val="24"/>
          <w:lang w:eastAsia="en-PK"/>
        </w:rPr>
        <w:t>place .of</w:t>
      </w:r>
      <w:proofErr w:type="gramEnd"/>
      <w:r w:rsidRPr="00003F86">
        <w:rPr>
          <w:rFonts w:ascii="New" w:eastAsia="Times New Roman" w:hAnsi="New" w:cs="Times New Roman"/>
          <w:color w:val="333333"/>
          <w:sz w:val="24"/>
          <w:szCs w:val="24"/>
          <w:lang w:eastAsia="en-PK"/>
        </w:rPr>
        <w:t xml:space="preserve"> occurrence and the Police Station was 1 kilometre. The complainant in this case is Asmat Ullah FC while the other P.W. produced by the prosecution is Khadim Hussain H.C. Admittedly, the occurrence had taken place in a thickly-populated area surrounded by houses and shops but neither any person from the locality was either cited or produced by the prosecution to prove its case. In the F.I.R., only Shakeel Ahmad and Imtiaz Sohail were named in the F.I.R., while one was stated to be as unknown. According to statement of Asmat Ullah which is complaint </w:t>
      </w:r>
      <w:proofErr w:type="spellStart"/>
      <w:r w:rsidRPr="00003F86">
        <w:rPr>
          <w:rFonts w:ascii="New" w:eastAsia="Times New Roman" w:hAnsi="New" w:cs="Times New Roman"/>
          <w:color w:val="333333"/>
          <w:sz w:val="24"/>
          <w:szCs w:val="24"/>
          <w:lang w:eastAsia="en-PK"/>
        </w:rPr>
        <w:t>Exh.P.M</w:t>
      </w:r>
      <w:proofErr w:type="spellEnd"/>
      <w:r w:rsidRPr="00003F86">
        <w:rPr>
          <w:rFonts w:ascii="New" w:eastAsia="Times New Roman" w:hAnsi="New" w:cs="Times New Roman"/>
          <w:color w:val="333333"/>
          <w:sz w:val="24"/>
          <w:szCs w:val="24"/>
          <w:lang w:eastAsia="en-PK"/>
        </w:rPr>
        <w:t xml:space="preserve">., he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Khadim Hussain H.C. and Muhammad Riaz A.S.-I. deceased armed with pistols in plain clothes were present at BBC Chowk Fateh Garb for checking security arrangements, they received spy information that Imtiaz Sohail a nominated accused of case F.I.R. No.557 dated 27-10-2001 for an offence under section 392, P.P.C.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Shakeel Ahmad was present in a street of </w:t>
      </w:r>
      <w:proofErr w:type="spellStart"/>
      <w:r w:rsidRPr="00003F86">
        <w:rPr>
          <w:rFonts w:ascii="New" w:eastAsia="Times New Roman" w:hAnsi="New" w:cs="Times New Roman"/>
          <w:color w:val="333333"/>
          <w:sz w:val="24"/>
          <w:szCs w:val="24"/>
          <w:lang w:eastAsia="en-PK"/>
        </w:rPr>
        <w:t>Mohallah</w:t>
      </w:r>
      <w:proofErr w:type="spellEnd"/>
      <w:r w:rsidRPr="00003F86">
        <w:rPr>
          <w:rFonts w:ascii="New" w:eastAsia="Times New Roman" w:hAnsi="New" w:cs="Times New Roman"/>
          <w:color w:val="333333"/>
          <w:sz w:val="24"/>
          <w:szCs w:val="24"/>
          <w:lang w:eastAsia="en-PK"/>
        </w:rPr>
        <w:t xml:space="preserve"> Hajipura in order to commit some crime. It has not come on record that Shakeel Ahmad appellant had any connection to the nature of friendship, class-fellow, caste-fellow or was involved to any case with his co-accused Imtiaz Sohail. They had no common intention. It was Imtiaz Sohail appellant who was to be arrested being a nominated accused in a case under section 392, P.P.C. Shakeel Ahmad who according to prosecution had raised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and fired two shots on the persons of the deceased was not required in any case, so there was no fun for him to tire at Muhammad Riaz, A.S.-I., the deceased in the instant case. Then two accused were named in the F.I.R. while the third was shown to be unknown but in the supplementary statement which allegedly was recorded on the same day, two persons were shown as unknown. This shows the anxiety on the part of the prosecution to falsely implicate as many as persons it can. The very important fact in this case is the statement of Asmat Ullah, the complainant. Some portion of his cross-examination occurring at page 47 of the paper book may be reproduced. The same reads as </w:t>
      </w:r>
      <w:proofErr w:type="gramStart"/>
      <w:r w:rsidRPr="00003F86">
        <w:rPr>
          <w:rFonts w:ascii="New" w:eastAsia="Times New Roman" w:hAnsi="New" w:cs="Times New Roman"/>
          <w:color w:val="333333"/>
          <w:sz w:val="24"/>
          <w:szCs w:val="24"/>
          <w:lang w:eastAsia="en-PK"/>
        </w:rPr>
        <w:t>under:-</w:t>
      </w:r>
      <w:proofErr w:type="gramEnd"/>
      <w:r w:rsidRPr="00003F86">
        <w:rPr>
          <w:rFonts w:ascii="New" w:eastAsia="Times New Roman" w:hAnsi="New" w:cs="Times New Roman"/>
          <w:color w:val="333333"/>
          <w:sz w:val="24"/>
          <w:szCs w:val="24"/>
          <w:lang w:eastAsia="en-PK"/>
        </w:rPr>
        <w:t>-</w:t>
      </w:r>
    </w:p>
    <w:p w14:paraId="62ECED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4F240E"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"It is correct that I am the complainant of a case F.I.R. No.442 dated 9-11-2000 under sections 302/324/353/34, P.P.C., Police Station Hajipura, Sialkot and the deceased of the said case was Zulfiqar Ali, </w:t>
      </w:r>
      <w:proofErr w:type="gramStart"/>
      <w:r w:rsidRPr="00003F86">
        <w:rPr>
          <w:rFonts w:ascii="New" w:eastAsia="Times New Roman" w:hAnsi="New" w:cs="Times New Roman"/>
          <w:color w:val="333333"/>
          <w:sz w:val="24"/>
          <w:szCs w:val="24"/>
          <w:lang w:eastAsia="en-PK"/>
        </w:rPr>
        <w:t>It</w:t>
      </w:r>
      <w:proofErr w:type="gramEnd"/>
      <w:r w:rsidRPr="00003F86">
        <w:rPr>
          <w:rFonts w:ascii="New" w:eastAsia="Times New Roman" w:hAnsi="New" w:cs="Times New Roman"/>
          <w:color w:val="333333"/>
          <w:sz w:val="24"/>
          <w:szCs w:val="24"/>
          <w:lang w:eastAsia="en-PK"/>
        </w:rPr>
        <w:t xml:space="preserve"> is correct that said deceased was </w:t>
      </w:r>
      <w:proofErr w:type="spellStart"/>
      <w:r w:rsidRPr="00003F86">
        <w:rPr>
          <w:rFonts w:ascii="New" w:eastAsia="Times New Roman" w:hAnsi="New" w:cs="Times New Roman"/>
          <w:color w:val="333333"/>
          <w:sz w:val="24"/>
          <w:szCs w:val="24"/>
          <w:lang w:eastAsia="en-PK"/>
        </w:rPr>
        <w:t>Khalazad</w:t>
      </w:r>
      <w:proofErr w:type="spellEnd"/>
      <w:r w:rsidRPr="00003F86">
        <w:rPr>
          <w:rFonts w:ascii="New" w:eastAsia="Times New Roman" w:hAnsi="New" w:cs="Times New Roman"/>
          <w:color w:val="333333"/>
          <w:sz w:val="24"/>
          <w:szCs w:val="24"/>
          <w:lang w:eastAsia="en-PK"/>
        </w:rPr>
        <w:t xml:space="preserve"> of Irfan ul Haq, Inspector/S.H.O. the Investigating Officer of this case. It is correct that accused </w:t>
      </w:r>
      <w:r w:rsidRPr="00003F86">
        <w:rPr>
          <w:rFonts w:ascii="New" w:eastAsia="Times New Roman" w:hAnsi="New" w:cs="Times New Roman"/>
          <w:color w:val="333333"/>
          <w:sz w:val="24"/>
          <w:szCs w:val="24"/>
          <w:lang w:eastAsia="en-PK"/>
        </w:rPr>
        <w:lastRenderedPageBreak/>
        <w:t>Shakeel accused present in the Court was charged under section 109, P.P.C. in the said case".</w:t>
      </w:r>
    </w:p>
    <w:p w14:paraId="1526EB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1713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Inspector Irfan ul Haq, the Investigating Officer of the present case appeared as P.W.19. He admitted before the trial Court that Shakeel Ahmad was involved in the murder case of his </w:t>
      </w:r>
      <w:proofErr w:type="spellStart"/>
      <w:r w:rsidRPr="00003F86">
        <w:rPr>
          <w:rFonts w:ascii="New" w:eastAsia="Times New Roman" w:hAnsi="New" w:cs="Times New Roman"/>
          <w:color w:val="333333"/>
          <w:sz w:val="24"/>
          <w:szCs w:val="24"/>
          <w:lang w:eastAsia="en-PK"/>
        </w:rPr>
        <w:t>Khalazad</w:t>
      </w:r>
      <w:proofErr w:type="spellEnd"/>
      <w:r w:rsidRPr="00003F86">
        <w:rPr>
          <w:rFonts w:ascii="New" w:eastAsia="Times New Roman" w:hAnsi="New" w:cs="Times New Roman"/>
          <w:color w:val="333333"/>
          <w:sz w:val="24"/>
          <w:szCs w:val="24"/>
          <w:lang w:eastAsia="en-PK"/>
        </w:rPr>
        <w:t xml:space="preserve"> for abetting the offence under section 109, P.P.C. Both the eye-witnesses namely Asmat Ullah and Khadim Hussain, the Police Officials were subordinate to Irfan ul Haq, Inspector/S.H.O. There is bright possibility that Irfan ul Haq Inspector/S.H.O. being revengeful towards Shakeel Ahmad, appellant have directed his subordinates to falsely implicate Shakeel and the major role of opening the firing was attributed to him and this is the reason that no person from the public was either cited or produced by the prosecution to prove its case.</w:t>
      </w:r>
    </w:p>
    <w:p w14:paraId="3D5D808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184B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According to F.I.R., two shots were fired by Shakeel Ahmad, appellant. He opened the attack and the shots fired by him hit on the face of Muhammad Riaz A.S.-I. Then Imtiaz Sohail, appellant fired shots which hit on the head and left shoulder of the deceased and thereafter all the three accused fired on the person of Muhammad Riaz which hit different parts of body of the deceased. It means that at least 7/8 shots were fired at the person of the deceased but there are five injuries on his person. All the injuries are either on the head, face or chest, that is upper part of body of the deceased. The accused according to prosecution were armed with automatic weapons and the injuries on the person of the deceased could have been caused by one spray of the bullets. It is settled law that when there are two possibilities of an incident occurring in the case, the one which goes in favour of the accused has to be given preference. Merely because of the fact that Asmat Ullah the complainant was injured, it cannot be said with certainty that he told the whole truth. The injuries on the person of Asmat Ullah, the complainant, according to the statement of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Shabbir Hussain Jangua (P. W .13) were superficial, and simple in nature and that the patient was stable and-, conscious and his general condition, was satisfactory.</w:t>
      </w:r>
    </w:p>
    <w:p w14:paraId="0A0233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76742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concurrence had taken place on 4-11-2001. Shakeel Ahmad, appellant was arrested in this case on 13-11-2001 and the pistol on this </w:t>
      </w:r>
      <w:proofErr w:type="spellStart"/>
      <w:r w:rsidRPr="00003F86">
        <w:rPr>
          <w:rFonts w:ascii="New" w:eastAsia="Times New Roman" w:hAnsi="New" w:cs="Times New Roman"/>
          <w:color w:val="333333"/>
          <w:sz w:val="24"/>
          <w:szCs w:val="24"/>
          <w:lang w:eastAsia="en-PK"/>
        </w:rPr>
        <w:t>pointation</w:t>
      </w:r>
      <w:proofErr w:type="spellEnd"/>
      <w:r w:rsidRPr="00003F86">
        <w:rPr>
          <w:rFonts w:ascii="New" w:eastAsia="Times New Roman" w:hAnsi="New" w:cs="Times New Roman"/>
          <w:color w:val="333333"/>
          <w:sz w:val="24"/>
          <w:szCs w:val="24"/>
          <w:lang w:eastAsia="en-PK"/>
        </w:rPr>
        <w:t xml:space="preserve"> was recovered on 19-11-2001. The crime empties were sent to the office of the Fire-Arms Expert on 20-11-2001. It seems that after plantation of the pistol upon Shakeel appellant, the empties were prepared and then sent to the Fire-Arms Expert. No reliance can be placed upon the said recoveries.</w:t>
      </w:r>
    </w:p>
    <w:p w14:paraId="0851CC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0F47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It was the case of the prosecution that the complainant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Khadim Hussain and Muhammad Riaz, A.S.-I. (now deceased) were on official duty to check the security arrangements. Asmat Ullah, the complainant himself produced before Irfan ul Haq, Inspector/S.H.O./Investigating Officer his blood-stained clothes consisting of </w:t>
      </w:r>
      <w:proofErr w:type="spellStart"/>
      <w:r w:rsidRPr="00003F86">
        <w:rPr>
          <w:rFonts w:ascii="New" w:eastAsia="Times New Roman" w:hAnsi="New" w:cs="Times New Roman"/>
          <w:color w:val="333333"/>
          <w:sz w:val="24"/>
          <w:szCs w:val="24"/>
          <w:lang w:eastAsia="en-PK"/>
        </w:rPr>
        <w:t>Qameez</w:t>
      </w:r>
      <w:proofErr w:type="spellEnd"/>
      <w:r w:rsidRPr="00003F86">
        <w:rPr>
          <w:rFonts w:ascii="New" w:eastAsia="Times New Roman" w:hAnsi="New" w:cs="Times New Roman"/>
          <w:color w:val="333333"/>
          <w:sz w:val="24"/>
          <w:szCs w:val="24"/>
          <w:lang w:eastAsia="en-PK"/>
        </w:rPr>
        <w:t xml:space="preserve">, Shalwar and Bunyan which were taken into possession vide memo. </w:t>
      </w:r>
      <w:proofErr w:type="spellStart"/>
      <w:r w:rsidRPr="00003F86">
        <w:rPr>
          <w:rFonts w:ascii="New" w:eastAsia="Times New Roman" w:hAnsi="New" w:cs="Times New Roman"/>
          <w:color w:val="333333"/>
          <w:sz w:val="24"/>
          <w:szCs w:val="24"/>
          <w:lang w:eastAsia="en-PK"/>
        </w:rPr>
        <w:t>Exh.P.F</w:t>
      </w:r>
      <w:proofErr w:type="spellEnd"/>
      <w:r w:rsidRPr="00003F86">
        <w:rPr>
          <w:rFonts w:ascii="New" w:eastAsia="Times New Roman" w:hAnsi="New" w:cs="Times New Roman"/>
          <w:color w:val="333333"/>
          <w:sz w:val="24"/>
          <w:szCs w:val="24"/>
          <w:lang w:eastAsia="en-PK"/>
        </w:rPr>
        <w:t>. If the complainant, the deceased and the eye-witness Khadim Hussain were on official duty they must have been in Police uniform and not in plain clothes. This also casts/doubt upon the veracity of the prosecution story.</w:t>
      </w:r>
    </w:p>
    <w:p w14:paraId="763210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9AF1A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What we gather from the above discussion is that there is no independent corroboration to the statements of the eye-witnesses either through recovery or motive. Merely on the basis </w:t>
      </w:r>
      <w:r w:rsidRPr="00003F86">
        <w:rPr>
          <w:rFonts w:ascii="New" w:eastAsia="Times New Roman" w:hAnsi="New" w:cs="Times New Roman"/>
          <w:color w:val="333333"/>
          <w:sz w:val="24"/>
          <w:szCs w:val="24"/>
          <w:lang w:eastAsia="en-PK"/>
        </w:rPr>
        <w:lastRenderedPageBreak/>
        <w:t>that the deceased had fire-arm injuries and the complainant was also injured would not be sufficient to maintain conviction against the appellants in the instant case and only medical evidence cannot be taken into consideration without any other independent corroboration. The appellant Shakeel Ahmad in his defence produced Tariq Abbas Qureshi Additional S.P., who stated before the trial Court that 18 persons appeared before him to prove innocence of Shakeel Ahmad and they also sworn affidavits to that effect. This witness admitted in cross-examination that he did not give finding of innocence or guilt against Shakeel Ahmad, the appellant.</w:t>
      </w:r>
    </w:p>
    <w:p w14:paraId="4D861B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E6E1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For all that has been discussed above, we are of the considered opinion that the motive having been disbelieved qua Shakeel Ahmad, appellant and so the recoveries and also dishonest improvements on the part of the complainant Asmat Ullah in his supplementary statement by stating in the F.I.R. that there was only one unknown person and in the supplementary statement mentioning two unknown persons, recovery of the plain clothes of the deceased and the injured witness when they were allegedly on official duty, the personal vendetta of Irfan ul Haq, Inspector/S. H.O./Investigating Officer, the defence has been able to create dents in the prosecution story and the benefit of dents has to be extended to an accused not as a grace but as a matter of right, so while extending the said benefit of doubt, we accept the appeal filed by Shakeel Ahmad, convict appellant, set aside the conviction and sentence recorded against him by the trial Court and acquit him of the charge. His death sentence is not confirmed. Murder Reference is replied in the negative. Shakeel Ahmad appellant is in jail. He shall be released forthwith, if not required to be detained in any other case.</w:t>
      </w:r>
    </w:p>
    <w:p w14:paraId="3072F40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08CB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Now, we take up the case, of Jabar Hussain appellant. He was not named in the F.I.R. On the same evidence, Faisal who too was not named in the F.I.R. was acquitted by the trial Court. In the F.I.R., one person was named as unknown while in the supplementary statement, two persons were stated to be unknown. The identification parade had got no value in the instant case so far as Jabar appellant is concerned because both the witnesses of the parade are Police Officials having been posted in the same Police Station where the F.I.R. was recorded. Further, Jabar Hussain appellant was already in custody in some theft case with other Police and he was got shifted to Police Station Hajipura so there is all possibility that he must have been shown to the witnesses. In these circumstances, the possibility of false implication of Jabar Hussain appellant in the instant case cannot be ruled out. </w:t>
      </w:r>
      <w:proofErr w:type="gramStart"/>
      <w:r w:rsidRPr="00003F86">
        <w:rPr>
          <w:rFonts w:ascii="New" w:eastAsia="Times New Roman" w:hAnsi="New" w:cs="Times New Roman"/>
          <w:color w:val="333333"/>
          <w:sz w:val="24"/>
          <w:szCs w:val="24"/>
          <w:lang w:eastAsia="en-PK"/>
        </w:rPr>
        <w:t>So</w:t>
      </w:r>
      <w:proofErr w:type="gramEnd"/>
      <w:r w:rsidRPr="00003F86">
        <w:rPr>
          <w:rFonts w:ascii="New" w:eastAsia="Times New Roman" w:hAnsi="New" w:cs="Times New Roman"/>
          <w:color w:val="333333"/>
          <w:sz w:val="24"/>
          <w:szCs w:val="24"/>
          <w:lang w:eastAsia="en-PK"/>
        </w:rPr>
        <w:t xml:space="preserve"> while giving the benefit of doubt, we acquit him of the charge, set aside the conviction and sentence recorded against him by the trial Court and acquit him of the charge. This appellant is also in jail. He shall be released forthwith, if hot required to be detained in any other case.</w:t>
      </w:r>
    </w:p>
    <w:p w14:paraId="7D7672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1D6AB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H.B.T./S-594/</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accepted.</w:t>
      </w:r>
    </w:p>
    <w:p w14:paraId="37930F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FD9819B" w14:textId="05CE24B0"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1204</w:t>
      </w:r>
    </w:p>
    <w:p w14:paraId="764DD4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2D3826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273E47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B59B3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Mian Hamid Farooq and Parvez Ahmad, JJ</w:t>
      </w:r>
    </w:p>
    <w:p w14:paraId="5B37BC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43F3B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lastRenderedPageBreak/>
        <w:t>ATA MUHAMMAD ---Appellant</w:t>
      </w:r>
    </w:p>
    <w:p w14:paraId="08D2B9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71CF3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4CAAFF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71354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HIDAYAT ALI ---Respondent</w:t>
      </w:r>
    </w:p>
    <w:p w14:paraId="1BA611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CE903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Regular First Appeal No.200 of 1995, heard on 22nd July, 2002.</w:t>
      </w:r>
    </w:p>
    <w:p w14:paraId="22336A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77FE9D"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Specific Relief Act (I of 1877)-- </w:t>
      </w:r>
    </w:p>
    <w:p w14:paraId="7B6FA5F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53F329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---S.12---Suit for specific performance of agreement of sale---Plaintiff had claimed that defendant by executing agreement of sale had agreed to sell suit-land in favour of plaintiff and that defendant had received amount from plaintiff as earnest money--Defendant denied the execution of alleged agreement of sale its favour of plaintiff and receipt of earnest money from him and stated that alleged agreement of sale was result of fraud---Onus to prove execution of agreement of sale in his favour lay heavily on plaintiff, but he failed to discharge the same as he had failed to produce not only scribe of the said agreement, but also the Stamp Vendor, Register of Stamp Vendor and also to establish identity of person from whom Stamp Papers were purchased---Witnesses produced by plaintiff in proof of his claim were interested witnesses as they had close relations with a person with whom defendant had a dispute of land and </w:t>
      </w:r>
      <w:proofErr w:type="spellStart"/>
      <w:r w:rsidRPr="00003F86">
        <w:rPr>
          <w:rFonts w:ascii="New" w:eastAsia="Times New Roman" w:hAnsi="New" w:cs="Times New Roman"/>
          <w:color w:val="333333"/>
          <w:sz w:val="24"/>
          <w:szCs w:val="24"/>
          <w:lang w:eastAsia="en-PK"/>
        </w:rPr>
        <w:t>tubewell</w:t>
      </w:r>
      <w:proofErr w:type="spellEnd"/>
      <w:r w:rsidRPr="00003F86">
        <w:rPr>
          <w:rFonts w:ascii="New" w:eastAsia="Times New Roman" w:hAnsi="New" w:cs="Times New Roman"/>
          <w:color w:val="333333"/>
          <w:sz w:val="24"/>
          <w:szCs w:val="24"/>
          <w:lang w:eastAsia="en-PK"/>
        </w:rPr>
        <w:t xml:space="preserve"> and said witnesses were also closely related to plaintiff-- Version of defendant that alleged agreement of sale was result of fraud had found support from record---Plaintiff, in circumstances, had failed to prove execution of agreement of sale in his favour---Plaintiff also had failed to produce receipt with regard to payment of amount of earnest money allegedly received by defendant from him---None of witnesses had clearly stated about the amount of earnest money which either was paid or counted in their presence---Fact that no earnest money was paid by plaintiff to defendant was fully established---Trial Court, in circumstances had rightly dismissed the suit holding that neither execution of alleged agreement to sell nor payment of earnest money, had been proved on record.</w:t>
      </w:r>
    </w:p>
    <w:p w14:paraId="6484FC3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CCC7B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Bashir Ahmad for Appellant.</w:t>
      </w:r>
    </w:p>
    <w:p w14:paraId="2BA266E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536F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Sarfraz Khan for Respondent.</w:t>
      </w:r>
    </w:p>
    <w:p w14:paraId="6BF901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AA8688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22nd July, 2002.</w:t>
      </w:r>
    </w:p>
    <w:p w14:paraId="39BE72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2F53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B3D003"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613FFB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E9793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PARVEZ AHMAD, J</w:t>
      </w:r>
      <w:r w:rsidRPr="00003F86">
        <w:rPr>
          <w:rFonts w:ascii="New" w:eastAsia="Times New Roman" w:hAnsi="New" w:cs="Times New Roman"/>
          <w:color w:val="333333"/>
          <w:sz w:val="24"/>
          <w:szCs w:val="24"/>
          <w:lang w:eastAsia="en-PK"/>
        </w:rPr>
        <w:t>.---The appellant through this Regular First Appeal has challenged the judgment and decree of the learned trial Court dated 17-7-1995 by virtue of which his suit for specific performance of the contract was dismissed.</w:t>
      </w:r>
    </w:p>
    <w:p w14:paraId="480C3F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EB5E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facts in brief are that the respondent is owner of the property measuring 63 </w:t>
      </w:r>
      <w:proofErr w:type="spellStart"/>
      <w:r w:rsidRPr="00003F86">
        <w:rPr>
          <w:rFonts w:ascii="New" w:eastAsia="Times New Roman" w:hAnsi="New" w:cs="Times New Roman"/>
          <w:color w:val="333333"/>
          <w:sz w:val="24"/>
          <w:szCs w:val="24"/>
          <w:lang w:eastAsia="en-PK"/>
        </w:rPr>
        <w:t>Kanals</w:t>
      </w:r>
      <w:proofErr w:type="spellEnd"/>
      <w:r w:rsidRPr="00003F86">
        <w:rPr>
          <w:rFonts w:ascii="New" w:eastAsia="Times New Roman" w:hAnsi="New" w:cs="Times New Roman"/>
          <w:color w:val="333333"/>
          <w:sz w:val="24"/>
          <w:szCs w:val="24"/>
          <w:lang w:eastAsia="en-PK"/>
        </w:rPr>
        <w:t xml:space="preserve"> and 9 </w:t>
      </w:r>
      <w:proofErr w:type="spellStart"/>
      <w:r w:rsidRPr="00003F86">
        <w:rPr>
          <w:rFonts w:ascii="New" w:eastAsia="Times New Roman" w:hAnsi="New" w:cs="Times New Roman"/>
          <w:color w:val="333333"/>
          <w:sz w:val="24"/>
          <w:szCs w:val="24"/>
          <w:lang w:eastAsia="en-PK"/>
        </w:rPr>
        <w:t>Marlas</w:t>
      </w:r>
      <w:proofErr w:type="spellEnd"/>
      <w:r w:rsidRPr="00003F86">
        <w:rPr>
          <w:rFonts w:ascii="New" w:eastAsia="Times New Roman" w:hAnsi="New" w:cs="Times New Roman"/>
          <w:color w:val="333333"/>
          <w:sz w:val="24"/>
          <w:szCs w:val="24"/>
          <w:lang w:eastAsia="en-PK"/>
        </w:rPr>
        <w:t xml:space="preserve">, fully detailed in Para No.1 of the plaint, who agreed to sell the same in favour </w:t>
      </w:r>
      <w:r w:rsidRPr="00003F86">
        <w:rPr>
          <w:rFonts w:ascii="New" w:eastAsia="Times New Roman" w:hAnsi="New" w:cs="Times New Roman"/>
          <w:color w:val="333333"/>
          <w:sz w:val="24"/>
          <w:szCs w:val="24"/>
          <w:lang w:eastAsia="en-PK"/>
        </w:rPr>
        <w:lastRenderedPageBreak/>
        <w:t xml:space="preserve">of the appellant through an agreement dated 20-1-1991 for a total consideration of Rs.3,20,000 and out of which an amount of Rs.1,50,000 was paid to the respondent as earnest money at the time of execution of the above said agreement .The remaining amount of sale-consideration was agreed to be paid at the time of execution of the sale-deed. The respondent avoided to perform the </w:t>
      </w:r>
      <w:proofErr w:type="gramStart"/>
      <w:r w:rsidRPr="00003F86">
        <w:rPr>
          <w:rFonts w:ascii="New" w:eastAsia="Times New Roman" w:hAnsi="New" w:cs="Times New Roman"/>
          <w:color w:val="333333"/>
          <w:sz w:val="24"/>
          <w:szCs w:val="24"/>
          <w:lang w:eastAsia="en-PK"/>
        </w:rPr>
        <w:t>contract,</w:t>
      </w:r>
      <w:proofErr w:type="gramEnd"/>
      <w:r w:rsidRPr="00003F86">
        <w:rPr>
          <w:rFonts w:ascii="New" w:eastAsia="Times New Roman" w:hAnsi="New" w:cs="Times New Roman"/>
          <w:color w:val="333333"/>
          <w:sz w:val="24"/>
          <w:szCs w:val="24"/>
          <w:lang w:eastAsia="en-PK"/>
        </w:rPr>
        <w:t xml:space="preserve"> hence, the appellant/plaintiff filed a suit for specific performance of this agreement to sell. The suit was resisted by the respondent/defendant with the averments that no agreement to sell was either executed in between the parties or any amount as earnest money was ever paid by the appellant to the </w:t>
      </w:r>
      <w:proofErr w:type="gramStart"/>
      <w:r w:rsidRPr="00003F86">
        <w:rPr>
          <w:rFonts w:ascii="New" w:eastAsia="Times New Roman" w:hAnsi="New" w:cs="Times New Roman"/>
          <w:color w:val="333333"/>
          <w:sz w:val="24"/>
          <w:szCs w:val="24"/>
          <w:lang w:eastAsia="en-PK"/>
        </w:rPr>
        <w:t>respondent .The</w:t>
      </w:r>
      <w:proofErr w:type="gramEnd"/>
      <w:r w:rsidRPr="00003F86">
        <w:rPr>
          <w:rFonts w:ascii="New" w:eastAsia="Times New Roman" w:hAnsi="New" w:cs="Times New Roman"/>
          <w:color w:val="333333"/>
          <w:sz w:val="24"/>
          <w:szCs w:val="24"/>
          <w:lang w:eastAsia="en-PK"/>
        </w:rPr>
        <w:t xml:space="preserve"> alleged agreement to sell was stated to be the result of fraud .The learned trial Court, from the divergent pleadings of the parties, framed the following issues:--</w:t>
      </w:r>
    </w:p>
    <w:p w14:paraId="1895E7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9D2F23B"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 Whether the defendant entered into agreement to sell dated 20-1-1991 for consideration of Rs.3,20,000 and received a sum of Rs.1,50,000 as earnest </w:t>
      </w:r>
      <w:proofErr w:type="gramStart"/>
      <w:r w:rsidRPr="00003F86">
        <w:rPr>
          <w:rFonts w:ascii="New" w:eastAsia="Times New Roman" w:hAnsi="New" w:cs="Times New Roman"/>
          <w:color w:val="333333"/>
          <w:sz w:val="24"/>
          <w:szCs w:val="24"/>
          <w:lang w:eastAsia="en-PK"/>
        </w:rPr>
        <w:t>money ?</w:t>
      </w:r>
      <w:proofErr w:type="gramEnd"/>
      <w:r w:rsidRPr="00003F86">
        <w:rPr>
          <w:rFonts w:ascii="New" w:eastAsia="Times New Roman" w:hAnsi="New" w:cs="Times New Roman"/>
          <w:color w:val="333333"/>
          <w:sz w:val="24"/>
          <w:szCs w:val="24"/>
          <w:lang w:eastAsia="en-PK"/>
        </w:rPr>
        <w:t xml:space="preserve"> OPP.</w:t>
      </w:r>
    </w:p>
    <w:p w14:paraId="3CA39A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B68FF86"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Whether the impugned agreement to sell is fraudulent, mala fide and without </w:t>
      </w:r>
      <w:proofErr w:type="gramStart"/>
      <w:r w:rsidRPr="00003F86">
        <w:rPr>
          <w:rFonts w:ascii="New" w:eastAsia="Times New Roman" w:hAnsi="New" w:cs="Times New Roman"/>
          <w:color w:val="333333"/>
          <w:sz w:val="24"/>
          <w:szCs w:val="24"/>
          <w:lang w:eastAsia="en-PK"/>
        </w:rPr>
        <w:t>consideration ?</w:t>
      </w:r>
      <w:proofErr w:type="gramEnd"/>
      <w:r w:rsidRPr="00003F86">
        <w:rPr>
          <w:rFonts w:ascii="New" w:eastAsia="Times New Roman" w:hAnsi="New" w:cs="Times New Roman"/>
          <w:color w:val="333333"/>
          <w:sz w:val="24"/>
          <w:szCs w:val="24"/>
          <w:lang w:eastAsia="en-PK"/>
        </w:rPr>
        <w:t xml:space="preserve"> OPD.</w:t>
      </w:r>
    </w:p>
    <w:p w14:paraId="361F980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51881E2"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Whether the plaintiff has cause of action arid the suit is </w:t>
      </w:r>
      <w:proofErr w:type="gramStart"/>
      <w:r w:rsidRPr="00003F86">
        <w:rPr>
          <w:rFonts w:ascii="New" w:eastAsia="Times New Roman" w:hAnsi="New" w:cs="Times New Roman"/>
          <w:color w:val="333333"/>
          <w:sz w:val="24"/>
          <w:szCs w:val="24"/>
          <w:lang w:eastAsia="en-PK"/>
        </w:rPr>
        <w:t>maintainable ?</w:t>
      </w:r>
      <w:proofErr w:type="gramEnd"/>
      <w:r w:rsidRPr="00003F86">
        <w:rPr>
          <w:rFonts w:ascii="New" w:eastAsia="Times New Roman" w:hAnsi="New" w:cs="Times New Roman"/>
          <w:color w:val="333333"/>
          <w:sz w:val="24"/>
          <w:szCs w:val="24"/>
          <w:lang w:eastAsia="en-PK"/>
        </w:rPr>
        <w:t xml:space="preserve"> OPP.</w:t>
      </w:r>
    </w:p>
    <w:p w14:paraId="483BBB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Relief.</w:t>
      </w:r>
    </w:p>
    <w:p w14:paraId="369610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0E30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plaintiff in support of his claim has produced Abdul Wahid as P.W.1, Liaqat Ali as P.W.2 (Marginal witnesses of agreement to sell), </w:t>
      </w:r>
      <w:proofErr w:type="spellStart"/>
      <w:r w:rsidRPr="00003F86">
        <w:rPr>
          <w:rFonts w:ascii="New" w:eastAsia="Times New Roman" w:hAnsi="New" w:cs="Times New Roman"/>
          <w:color w:val="333333"/>
          <w:sz w:val="24"/>
          <w:szCs w:val="24"/>
          <w:lang w:eastAsia="en-PK"/>
        </w:rPr>
        <w:t>Kafiat</w:t>
      </w:r>
      <w:proofErr w:type="spellEnd"/>
      <w:r w:rsidRPr="00003F86">
        <w:rPr>
          <w:rFonts w:ascii="New" w:eastAsia="Times New Roman" w:hAnsi="New" w:cs="Times New Roman"/>
          <w:color w:val="333333"/>
          <w:sz w:val="24"/>
          <w:szCs w:val="24"/>
          <w:lang w:eastAsia="en-PK"/>
        </w:rPr>
        <w:t xml:space="preserve"> Hussain as P.W.3 and the plaintiff/appellant himself appeared as P.W.4 to rebut this evidence of the appellant/plaintiff, the respondent/defendant examined Ghulam Abbas as D.W.1, Ghulam Muhammad as D.W.2 and himself appeared as D.W.3. The learned trial Court after hearing the arguments proceeded to dismiss the suit vide judgment and decree dated 17-7-1995. The appellant feeling himself aggrieved, as above-stated, has challenged this judgment and decree through this appeal.</w:t>
      </w:r>
    </w:p>
    <w:p w14:paraId="596898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CAFC1E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We have heard the learned counsel for both the parties and scanned the record through their assistance. The facts for consideration are whether the agreement to sell was entered into in between the parties on 20-1-1991, whether the said agreement stands proved in accordance with law, if so, whether the appellant did pay any amount as earnest money and whether the appellant is entitled to the specific performance of the </w:t>
      </w:r>
      <w:proofErr w:type="gramStart"/>
      <w:r w:rsidRPr="00003F86">
        <w:rPr>
          <w:rFonts w:ascii="New" w:eastAsia="Times New Roman" w:hAnsi="New" w:cs="Times New Roman"/>
          <w:color w:val="333333"/>
          <w:sz w:val="24"/>
          <w:szCs w:val="24"/>
          <w:lang w:eastAsia="en-PK"/>
        </w:rPr>
        <w:t>agreement .The</w:t>
      </w:r>
      <w:proofErr w:type="gramEnd"/>
      <w:r w:rsidRPr="00003F86">
        <w:rPr>
          <w:rFonts w:ascii="New" w:eastAsia="Times New Roman" w:hAnsi="New" w:cs="Times New Roman"/>
          <w:color w:val="333333"/>
          <w:sz w:val="24"/>
          <w:szCs w:val="24"/>
          <w:lang w:eastAsia="en-PK"/>
        </w:rPr>
        <w:t xml:space="preserve"> agreement to sell,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P.I, allegedly to have been executed on 20-1-1991. As per record and the evidence of the appellant the stamp paper was alleged to have been purchased from one Muhammad Akbar Butt and the said Muhammad Akbar Butt has not been produced in evidence. The stamp paper reveals that it was allegedly sold by Anjum Ali, stamp vendor, to Amir Din through Hussain Mehdi on 20-10-1991. This agreement to sell does not indicate to have been purchased from Muhammad Akbar Butt. The analysis of the statements of P.W.1 and 2 (marginal witnesses) reveal that this agreement was written by Muhammad Akbar Butt and as abovesaid Muhammad Akbar has not been produced in evidence. Apart from it, there are material contradiction in the statements of marginal witnesses with regard to date, time, place and execution of the agreement. Both the witnesses in their cross-examination clearly admit that neither any agreement to sell was executed nor any amount was counted in their presence. Both the witnesses simply affixed their signatures upon the agreement. </w:t>
      </w:r>
      <w:r w:rsidRPr="00003F86">
        <w:rPr>
          <w:rFonts w:ascii="New" w:eastAsia="Times New Roman" w:hAnsi="New" w:cs="Times New Roman"/>
          <w:color w:val="333333"/>
          <w:sz w:val="24"/>
          <w:szCs w:val="24"/>
          <w:lang w:eastAsia="en-PK"/>
        </w:rPr>
        <w:lastRenderedPageBreak/>
        <w:t xml:space="preserve">There are also discrepancies in their statement with regard to their relationship with the appellant. However, in a suggestion put to them in the cross- examination, they admitted that Yaqoob was owner of the joint property with the respondent and there was a dispute in between the said Yaqoob and the respondent with regard to a </w:t>
      </w:r>
      <w:proofErr w:type="spellStart"/>
      <w:r w:rsidRPr="00003F86">
        <w:rPr>
          <w:rFonts w:ascii="New" w:eastAsia="Times New Roman" w:hAnsi="New" w:cs="Times New Roman"/>
          <w:color w:val="333333"/>
          <w:sz w:val="24"/>
          <w:szCs w:val="24"/>
          <w:lang w:eastAsia="en-PK"/>
        </w:rPr>
        <w:t>tubewell</w:t>
      </w:r>
      <w:proofErr w:type="spellEnd"/>
      <w:r w:rsidRPr="00003F86">
        <w:rPr>
          <w:rFonts w:ascii="New" w:eastAsia="Times New Roman" w:hAnsi="New" w:cs="Times New Roman"/>
          <w:color w:val="333333"/>
          <w:sz w:val="24"/>
          <w:szCs w:val="24"/>
          <w:lang w:eastAsia="en-PK"/>
        </w:rPr>
        <w:t xml:space="preserve"> over this land and throughout in that litigation the appellant had been acting as an attorney of the above-said Yaqoob. Even with regard to this fact that the said witnesses are also related to Yaqoob and Yaqoob was related to the appellant. They have contradicted each other in their statement. No register of the stamp vendor has also been produced in the evidence. In view of having raised a specific plea by the respondent as to the non- execution of the agreement and the said agreement to be result of fraud only due to a dispute in between him and Yaqoob, the onus to prove of the execution of the agreement stood heavily upon the appellant. The appellant has failed to discharge this onus to rebut the stance taken by the respondent. The appellant having failed to produce the scribe and the stamp vendor, register of the stamp vendor, having failed to establish the identity of the person, from whom the stamp paper was purchased, the witnesses of the appellant being interested witnesses and having close relations with Muhammad Yaqoob with whom the respondent had a dispute of land and </w:t>
      </w:r>
      <w:proofErr w:type="spellStart"/>
      <w:r w:rsidRPr="00003F86">
        <w:rPr>
          <w:rFonts w:ascii="New" w:eastAsia="Times New Roman" w:hAnsi="New" w:cs="Times New Roman"/>
          <w:color w:val="333333"/>
          <w:sz w:val="24"/>
          <w:szCs w:val="24"/>
          <w:lang w:eastAsia="en-PK"/>
        </w:rPr>
        <w:t>tubewell</w:t>
      </w:r>
      <w:proofErr w:type="spellEnd"/>
      <w:r w:rsidRPr="00003F86">
        <w:rPr>
          <w:rFonts w:ascii="New" w:eastAsia="Times New Roman" w:hAnsi="New" w:cs="Times New Roman"/>
          <w:color w:val="333333"/>
          <w:sz w:val="24"/>
          <w:szCs w:val="24"/>
          <w:lang w:eastAsia="en-PK"/>
        </w:rPr>
        <w:t xml:space="preserve"> and, the witnesses being also closely related to the appellant, the execution of the agreement to sell is not established in clear terms. The version of the respondent finds support from the record in this </w:t>
      </w:r>
      <w:proofErr w:type="gramStart"/>
      <w:r w:rsidRPr="00003F86">
        <w:rPr>
          <w:rFonts w:ascii="New" w:eastAsia="Times New Roman" w:hAnsi="New" w:cs="Times New Roman"/>
          <w:color w:val="333333"/>
          <w:sz w:val="24"/>
          <w:szCs w:val="24"/>
          <w:lang w:eastAsia="en-PK"/>
        </w:rPr>
        <w:t>regard,</w:t>
      </w:r>
      <w:proofErr w:type="gramEnd"/>
      <w:r w:rsidRPr="00003F86">
        <w:rPr>
          <w:rFonts w:ascii="New" w:eastAsia="Times New Roman" w:hAnsi="New" w:cs="Times New Roman"/>
          <w:color w:val="333333"/>
          <w:sz w:val="24"/>
          <w:szCs w:val="24"/>
          <w:lang w:eastAsia="en-PK"/>
        </w:rPr>
        <w:t xml:space="preserve"> therefore, we hold that no agreement to sell was ever entered into between the parties.</w:t>
      </w:r>
    </w:p>
    <w:p w14:paraId="1DAE1B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B6879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The second aspect of the case is the alleged payment of earnest money of Rs.1,50,000. No receipt with regard to the payment of this amount is available on record. None of the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clearly states that the amount was either paid or counted in his presence, therefore, it is established that no earnest money was paid. After scanning the judgment of the trial Court in the light of the above facts, we are of the view that the learned trial Court rightly came to the conclusion that neither execution of alleged agreement to sell nor payment of earnest money was proved, thus the findings of the learned trial Court are hereby maintained.</w:t>
      </w:r>
    </w:p>
    <w:p w14:paraId="31FC23E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0F96B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In view of the above discussion, we do not find any scope for interference in the judgment of the learned trial Court, therefore we hold that this appeal is devoid of merits and as such we dismiss this appeal with no order as to costs.</w:t>
      </w:r>
    </w:p>
    <w:p w14:paraId="6BA64A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8FCBC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H.B.T./A-698/</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dismissed.</w:t>
      </w:r>
    </w:p>
    <w:p w14:paraId="588A35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93C6B53"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p>
    <w:p w14:paraId="2DEE3CEC" w14:textId="60AB9DE2"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2003 </w:t>
      </w:r>
      <w:r>
        <w:rPr>
          <w:rFonts w:ascii="New" w:eastAsia="Times New Roman" w:hAnsi="New" w:cs="Times New Roman"/>
          <w:color w:val="333333"/>
          <w:spacing w:val="-3"/>
          <w:kern w:val="36"/>
          <w:sz w:val="24"/>
          <w:szCs w:val="24"/>
          <w:lang w:eastAsia="en-PK"/>
        </w:rPr>
        <w:t>MLD</w:t>
      </w:r>
      <w:r w:rsidRPr="00003F86">
        <w:rPr>
          <w:rFonts w:ascii="New" w:eastAsia="Times New Roman" w:hAnsi="New" w:cs="Times New Roman"/>
          <w:color w:val="333333"/>
          <w:spacing w:val="-3"/>
          <w:kern w:val="36"/>
          <w:sz w:val="24"/>
          <w:szCs w:val="24"/>
          <w:lang w:eastAsia="en-PK"/>
        </w:rPr>
        <w:t xml:space="preserve"> 1208</w:t>
      </w:r>
    </w:p>
    <w:p w14:paraId="27A4078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AC249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6A7FCE7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421C0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Abdul Shakoor Paracha, J</w:t>
      </w:r>
    </w:p>
    <w:p w14:paraId="5DD7F5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0E9122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Sh. MUHAMMAD HANIF---Appellant</w:t>
      </w:r>
    </w:p>
    <w:p w14:paraId="486999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163DA2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558B9F2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inherit" w:eastAsia="Times New Roman" w:hAnsi="inherit" w:cs="Times New Roman"/>
          <w:b/>
          <w:bCs/>
          <w:color w:val="333333"/>
          <w:sz w:val="24"/>
          <w:szCs w:val="24"/>
          <w:bdr w:val="none" w:sz="0" w:space="0" w:color="auto" w:frame="1"/>
          <w:lang w:eastAsia="en-PK"/>
        </w:rPr>
        <w:t>Mst</w:t>
      </w:r>
      <w:proofErr w:type="spellEnd"/>
      <w:r w:rsidRPr="00003F86">
        <w:rPr>
          <w:rFonts w:ascii="inherit" w:eastAsia="Times New Roman" w:hAnsi="inherit" w:cs="Times New Roman"/>
          <w:b/>
          <w:bCs/>
          <w:color w:val="333333"/>
          <w:sz w:val="24"/>
          <w:szCs w:val="24"/>
          <w:bdr w:val="none" w:sz="0" w:space="0" w:color="auto" w:frame="1"/>
          <w:lang w:eastAsia="en-PK"/>
        </w:rPr>
        <w:t>. FEHMIDA SULTANA---Respondent</w:t>
      </w:r>
    </w:p>
    <w:p w14:paraId="6865B0A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2036B8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Second Appeal from Order No.65 of 2001, heard on 1st August. 2002</w:t>
      </w:r>
    </w:p>
    <w:p w14:paraId="6E4F26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D81760A"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West Pakistan Urban Rent Restriction Ordinance (VI of </w:t>
      </w:r>
      <w:proofErr w:type="gramStart"/>
      <w:r w:rsidRPr="00003F86">
        <w:rPr>
          <w:rFonts w:ascii="New" w:eastAsia="Times New Roman" w:hAnsi="New" w:cs="Times New Roman"/>
          <w:color w:val="333333"/>
          <w:spacing w:val="-3"/>
          <w:kern w:val="36"/>
          <w:sz w:val="24"/>
          <w:szCs w:val="24"/>
          <w:lang w:eastAsia="en-PK"/>
        </w:rPr>
        <w:t>1959)---</w:t>
      </w:r>
      <w:proofErr w:type="gramEnd"/>
    </w:p>
    <w:p w14:paraId="1A9A4D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8AC9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 13(3)(a)(ii) &amp; 15---Bona fide personal need of landlady---Landlady asserted that shop is dispute was required by her bona fide for opening a tuition centre---Landlady was a widow and a retired teacher having two unmarried daughters---Other daughter of the landlady also happened to be a school teacher who had promised to extend her service and to give assistance to the landlady---Landlady, in circumstances, required shop in question in good faith for her bona fide personal use for opening a tuition centre---Landlady, if wanted to do business of opening of a school or tuition centre in the commercial premises owned by her it could not be said that the shop was not suitable for tuition centre as the same was situated at a place which was totally a commercial area and there were shops of electronics---Law had preferred choice of landlord/landlady and not of tenant or of Rent Controller---Private schools, tuition centres and universities which were being run in the private sector in residential building, were not contrary to law---Rent Controller while dismissing ejectment application of landlady, had fallen in error as he misread evidence on record and had not applied the correct law---Appellate Authority, in circumstances, had rightly reversed finding of Rent Controller.</w:t>
      </w:r>
    </w:p>
    <w:p w14:paraId="635F70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F627D4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PLD 1976 Kar. 832; Taj Muhammad Abbasi through Legal Heirs v. Messrs </w:t>
      </w:r>
      <w:proofErr w:type="spellStart"/>
      <w:r w:rsidRPr="00003F86">
        <w:rPr>
          <w:rFonts w:ascii="New" w:eastAsia="Times New Roman" w:hAnsi="New" w:cs="Times New Roman"/>
          <w:color w:val="333333"/>
          <w:sz w:val="24"/>
          <w:szCs w:val="24"/>
          <w:lang w:eastAsia="en-PK"/>
        </w:rPr>
        <w:t>Ferzesons</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Rawlapindi</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xml:space="preserve"> Limited, Rawalpindi through Managing Director 1996 SCMR 97 and Abdur Rashid v. Sarfraz Arshad Khan and 2 others 1984 MLD 244 ref.</w:t>
      </w:r>
    </w:p>
    <w:p w14:paraId="606BE1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C8487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Nayar Iqbal Ghauri for Appellant.</w:t>
      </w:r>
    </w:p>
    <w:p w14:paraId="0F9032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9EC5B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Zaeem-ul-Farooq Malik for Respondent.</w:t>
      </w:r>
    </w:p>
    <w:p w14:paraId="6B78F23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F1317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1st August, 2002.</w:t>
      </w:r>
    </w:p>
    <w:p w14:paraId="5503D4C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06F7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41FF8E"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13F5A80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23BEC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This Seconds Appeal impugned the order dated 24-5-2001 of the learned Additional District Judge, Lahore, whereby he accepted the appeal of the landlady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Fehmida</w:t>
      </w:r>
      <w:proofErr w:type="spellEnd"/>
      <w:r w:rsidRPr="00003F86">
        <w:rPr>
          <w:rFonts w:ascii="New" w:eastAsia="Times New Roman" w:hAnsi="New" w:cs="Times New Roman"/>
          <w:color w:val="333333"/>
          <w:sz w:val="24"/>
          <w:szCs w:val="24"/>
          <w:lang w:eastAsia="en-PK"/>
        </w:rPr>
        <w:t xml:space="preserve"> Sultana and directed the ejectment of the appellant reversing the order dated 30-5-2000 passed by the learned Rent Controller, Lahore, through which he proceeded to dismiss her ejectment petition under section 13 of the Land Restriction Ordinance.</w:t>
      </w:r>
    </w:p>
    <w:p w14:paraId="5FE47A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4B7CE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The brief facts of the case are that respondent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Fehmida</w:t>
      </w:r>
      <w:proofErr w:type="spellEnd"/>
      <w:r w:rsidRPr="00003F86">
        <w:rPr>
          <w:rFonts w:ascii="New" w:eastAsia="Times New Roman" w:hAnsi="New" w:cs="Times New Roman"/>
          <w:color w:val="333333"/>
          <w:sz w:val="24"/>
          <w:szCs w:val="24"/>
          <w:lang w:eastAsia="en-PK"/>
        </w:rPr>
        <w:t xml:space="preserve"> Sultana being the landlady of Shop No. 15 Patiala Wakeel Khana, Link McLeod Road, Lahore, on 28-6-1999, filed an application of ejectment against the appellant on the ground of bona fide personal need asserting that the shop in dispute is required by her bona </w:t>
      </w:r>
      <w:proofErr w:type="spellStart"/>
      <w:r w:rsidRPr="00003F86">
        <w:rPr>
          <w:rFonts w:ascii="New" w:eastAsia="Times New Roman" w:hAnsi="New" w:cs="Times New Roman"/>
          <w:color w:val="333333"/>
          <w:sz w:val="24"/>
          <w:szCs w:val="24"/>
          <w:lang w:eastAsia="en-PK"/>
        </w:rPr>
        <w:t>fidely</w:t>
      </w:r>
      <w:proofErr w:type="spellEnd"/>
      <w:r w:rsidRPr="00003F86">
        <w:rPr>
          <w:rFonts w:ascii="New" w:eastAsia="Times New Roman" w:hAnsi="New" w:cs="Times New Roman"/>
          <w:color w:val="333333"/>
          <w:sz w:val="24"/>
          <w:szCs w:val="24"/>
          <w:lang w:eastAsia="en-PK"/>
        </w:rPr>
        <w:t xml:space="preserve"> for opening a tuition centre.</w:t>
      </w:r>
    </w:p>
    <w:p w14:paraId="7A02ADD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D3CC5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3. The ejectment petition was contested by the appellant, who contended that the petition has been filed by the respondent-petitioner with mala fide intention and ulterior motive just to unnecessarily harass the appellant in order to blackmail him and for extorting the money from him illegally and without just any cause.</w:t>
      </w:r>
    </w:p>
    <w:p w14:paraId="7F544C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004CB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From the divergent pleadings of the parties, the following issues were framed by the learned Rent </w:t>
      </w:r>
      <w:proofErr w:type="gramStart"/>
      <w:r w:rsidRPr="00003F86">
        <w:rPr>
          <w:rFonts w:ascii="New" w:eastAsia="Times New Roman" w:hAnsi="New" w:cs="Times New Roman"/>
          <w:color w:val="333333"/>
          <w:sz w:val="24"/>
          <w:szCs w:val="24"/>
          <w:lang w:eastAsia="en-PK"/>
        </w:rPr>
        <w:t>Controller:-</w:t>
      </w:r>
      <w:proofErr w:type="gramEnd"/>
      <w:r w:rsidRPr="00003F86">
        <w:rPr>
          <w:rFonts w:ascii="New" w:eastAsia="Times New Roman" w:hAnsi="New" w:cs="Times New Roman"/>
          <w:color w:val="333333"/>
          <w:sz w:val="24"/>
          <w:szCs w:val="24"/>
          <w:lang w:eastAsia="en-PK"/>
        </w:rPr>
        <w:t>-</w:t>
      </w:r>
    </w:p>
    <w:p w14:paraId="32FA79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E194DA9"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 Whether suit premises is bona </w:t>
      </w:r>
      <w:proofErr w:type="spellStart"/>
      <w:r w:rsidRPr="00003F86">
        <w:rPr>
          <w:rFonts w:ascii="New" w:eastAsia="Times New Roman" w:hAnsi="New" w:cs="Times New Roman"/>
          <w:color w:val="333333"/>
          <w:sz w:val="24"/>
          <w:szCs w:val="24"/>
          <w:lang w:eastAsia="en-PK"/>
        </w:rPr>
        <w:t>fidely</w:t>
      </w:r>
      <w:proofErr w:type="spellEnd"/>
      <w:r w:rsidRPr="00003F86">
        <w:rPr>
          <w:rFonts w:ascii="New" w:eastAsia="Times New Roman" w:hAnsi="New" w:cs="Times New Roman"/>
          <w:color w:val="333333"/>
          <w:sz w:val="24"/>
          <w:szCs w:val="24"/>
          <w:lang w:eastAsia="en-PK"/>
        </w:rPr>
        <w:t xml:space="preserve"> and in good faith required to the petitioner for her personal need? OPA.</w:t>
      </w:r>
    </w:p>
    <w:p w14:paraId="3BC538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103E2D"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Relief. </w:t>
      </w:r>
    </w:p>
    <w:p w14:paraId="422DF7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7DABD7"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 following additional issues were also </w:t>
      </w:r>
      <w:proofErr w:type="gramStart"/>
      <w:r w:rsidRPr="00003F86">
        <w:rPr>
          <w:rFonts w:ascii="New" w:eastAsia="Times New Roman" w:hAnsi="New" w:cs="Times New Roman"/>
          <w:color w:val="333333"/>
          <w:sz w:val="24"/>
          <w:szCs w:val="24"/>
          <w:lang w:eastAsia="en-PK"/>
        </w:rPr>
        <w:t>framed:-</w:t>
      </w:r>
      <w:proofErr w:type="gramEnd"/>
      <w:r w:rsidRPr="00003F86">
        <w:rPr>
          <w:rFonts w:ascii="New" w:eastAsia="Times New Roman" w:hAnsi="New" w:cs="Times New Roman"/>
          <w:color w:val="333333"/>
          <w:sz w:val="24"/>
          <w:szCs w:val="24"/>
          <w:lang w:eastAsia="en-PK"/>
        </w:rPr>
        <w:t>-</w:t>
      </w:r>
    </w:p>
    <w:p w14:paraId="083640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67A9F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(1A) Whether petitioner intentionally wrong address in the ejectment petition, OPR.</w:t>
      </w:r>
    </w:p>
    <w:p w14:paraId="37F109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500B59C"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(1B) Whether ejectment petition is based on mala fide in view of Preliminary Objection No.3 of written reply, if so, its effect? OPR.</w:t>
      </w:r>
    </w:p>
    <w:p w14:paraId="7743FB6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611C26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(1C) Whether the site plan annexed with the plaint is incorrect, if so, its effect? OPR</w:t>
      </w:r>
    </w:p>
    <w:p w14:paraId="725B53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AF0CD4"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Relief. </w:t>
      </w:r>
    </w:p>
    <w:p w14:paraId="3A8BEC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4F00E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Both the parties led evidence in support of their case. The learned Rent Controller decided Issues No. 1 against the respondent landlady on three grounds, by observing that;</w:t>
      </w:r>
    </w:p>
    <w:p w14:paraId="286C1F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F7D222"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"Vide her petition she narrated that respondent was the tenant under her since 1-7-1988, whereas respondent succeeded to prove that he is tenant under the petitioner since 1992 when Khalid Bhatti went abroad.</w:t>
      </w:r>
    </w:p>
    <w:p w14:paraId="7C4554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BACC18"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 She also failed to prove that rented premises is most appropriate and suitable place for tuition centre as it has been proved that rented premises is situated at a place which is totally a commercial area, there are all the shops of Electronics and there are neither residences nor any residential area near the rented premises.</w:t>
      </w:r>
    </w:p>
    <w:p w14:paraId="3B34598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5AB12F"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(iii) She also failed to prove that previously when she got vacated the rented premises, she established tuition centre. She failed to produce any sufficient cause as to why she closed tuition centre and rented out the demised premise to Khalid Bhatti. "</w:t>
      </w:r>
    </w:p>
    <w:p w14:paraId="4C4C339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262EC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Issue No. 1-A was decided in favour of the appellant and it was found that the respondent was not residing at the address given by her in the petition which shows mala fide on the part of the respondent. On Issue No.1-B, it was held by the learned Rent Controller that the respondent failed to prove her bona fide in filing of the ejectment petition. Regarding Issue No.1-C the finding was that the site plant annexed with the petition is incorrect and, therefore, Issue No.1-C was decided against the appellant. The appeal filed by the respondent </w:t>
      </w:r>
      <w:r w:rsidRPr="00003F86">
        <w:rPr>
          <w:rFonts w:ascii="New" w:eastAsia="Times New Roman" w:hAnsi="New" w:cs="Times New Roman"/>
          <w:color w:val="333333"/>
          <w:sz w:val="24"/>
          <w:szCs w:val="24"/>
          <w:lang w:eastAsia="en-PK"/>
        </w:rPr>
        <w:lastRenderedPageBreak/>
        <w:t>landlady was accepted by, the learned Additional District Judge by reversing the finding on Issue No.1 vide order dated 24-5-2001, ejectment petition was accepted and the appellant was granted 4 months time to vacate the demise premises.</w:t>
      </w:r>
    </w:p>
    <w:p w14:paraId="4824993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15E9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The learned counsel for the appellant contends that the learned Additional District Judge has not considered the conduct of the respondent-landlady which militates against the bona fides. He has referred to the illegal attempts which were made by the respondent through the intervention of various personalities to get the rent enhanced or in alternative to get a shop vacated. Adds that respondent had given a wrong address of residence was sufficient to establish the mala fide of the respondent-landlady. Further contends that the area around the shop in dispute is a commercial area totally covered by trade of electronics which can hardly be a place to be conducive for the opening of tuition centre. Further, he has argued that the respondent earlier got the shop vacated on the ground of personal need and yet did not occupy the same which tells upon the bona fide requirement of the landlady. </w:t>
      </w:r>
      <w:proofErr w:type="gramStart"/>
      <w:r w:rsidRPr="00003F86">
        <w:rPr>
          <w:rFonts w:ascii="New" w:eastAsia="Times New Roman" w:hAnsi="New" w:cs="Times New Roman"/>
          <w:color w:val="333333"/>
          <w:sz w:val="24"/>
          <w:szCs w:val="24"/>
          <w:lang w:eastAsia="en-PK"/>
        </w:rPr>
        <w:t>Finally</w:t>
      </w:r>
      <w:proofErr w:type="gramEnd"/>
      <w:r w:rsidRPr="00003F86">
        <w:rPr>
          <w:rFonts w:ascii="New" w:eastAsia="Times New Roman" w:hAnsi="New" w:cs="Times New Roman"/>
          <w:color w:val="333333"/>
          <w:sz w:val="24"/>
          <w:szCs w:val="24"/>
          <w:lang w:eastAsia="en-PK"/>
        </w:rPr>
        <w:t xml:space="preserve"> it has been contended that well-reasoned judgment of the learned Rent Controller which was passed on correct reading of evidence has been illegally reversed by the learned First Appellate Court by misreading of evidence and without any cogent reason.</w:t>
      </w:r>
    </w:p>
    <w:p w14:paraId="46B0B6D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63C2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Conversely, the learned counsel for the respondent contends that there was no mala fide on the part of the landlady as after getting the possession on 26-2-1984 in compliance with the eviction order dated 22-6-1984 passed by the learned Rent Controller on the ground of her personal bona fide need. She establishes his tuition centre and due to illness of her daughter could not manage the same and re-let on 26-11-1991 to Khalid Mehmood Bhatti. Further contends that ejectment petition has been filed on the ground of personal requirement for doing business by opening a tuition centre which she left some years ago with her daughter who fell ill. Neither it can be a mala fide on the part of the landlady nor there was any legal hurdle in the way of the landlady to rent out it. Further contends that the present ejectment petition was filed on 29-6-1999 which is to be adjudged on its own merits irrespective of the fact that the petitioner got the possession on 26-2-1984 of the demise premises through an eviction order dated 22-6-1983 passed by the learned Rent Controller on the ground of personal need. Further argued that it is choice of the landlady to run any business in the premises after its eviction and it cannot be argued that the premises are commercial in nature and, therefore, are not conducive in the running a tuition centre. Further contends that there is no mala fide on the part of the respondent when she has given the address of 15 Patiala Ground. It has been denied by the learned counsel for the respondent that an attempt was made to eject the appellant through Personal Secretary of the Prime Minister without due process of law. The learned counsel states that appellant on his own accord with having any cause of action filed the writ petition in the High Court and the suit for permanent injunction (Exh.74 and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xml:space="preserve"> 75) and mere filing of the same does not create any doubt on the mala fides of the respondent as the respondent always adopted legal course in the ejectment of the tenant.</w:t>
      </w:r>
    </w:p>
    <w:p w14:paraId="022C8B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F057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I have given my conscious consideration to the arguments advanced by the learned counsel for the parties and gone through the record The only question needs- examination is whether the suit premises; is required in good faith for the bona fide personal use and occupation of the respondent and that previously instituted eviction petition which was </w:t>
      </w:r>
      <w:r w:rsidRPr="00003F86">
        <w:rPr>
          <w:rFonts w:ascii="New" w:eastAsia="Times New Roman" w:hAnsi="New" w:cs="Times New Roman"/>
          <w:color w:val="333333"/>
          <w:sz w:val="24"/>
          <w:szCs w:val="24"/>
          <w:lang w:eastAsia="en-PK"/>
        </w:rPr>
        <w:lastRenderedPageBreak/>
        <w:t>accepted on 22-6-1983 by the learned Rent Controller, Lahore, against Tele-fax Electronics and getting its possession on 26-2-1984 tells upon the mala fide of the respondent or not. The case of the respondent is that she intends to establish a tuition centre in the rented premises so same is required in good faith for her personal use. To substantiate her claim the respondent produced her affidavit (</w:t>
      </w:r>
      <w:proofErr w:type="spellStart"/>
      <w:r w:rsidRPr="00003F86">
        <w:rPr>
          <w:rFonts w:ascii="New" w:eastAsia="Times New Roman" w:hAnsi="New" w:cs="Times New Roman"/>
          <w:color w:val="333333"/>
          <w:sz w:val="24"/>
          <w:szCs w:val="24"/>
          <w:lang w:eastAsia="en-PK"/>
        </w:rPr>
        <w:t>Exh.P</w:t>
      </w:r>
      <w:proofErr w:type="spellEnd"/>
      <w:r w:rsidRPr="00003F86">
        <w:rPr>
          <w:rFonts w:ascii="New" w:eastAsia="Times New Roman" w:hAnsi="New" w:cs="Times New Roman"/>
          <w:color w:val="333333"/>
          <w:sz w:val="24"/>
          <w:szCs w:val="24"/>
          <w:lang w:eastAsia="en-PK"/>
        </w:rPr>
        <w:t xml:space="preserve">/1). The affidavit of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Zakia Sultana is also on the record who appeared as A.W.2. One Mir Muhammad Azam appeared as A.W.3, produced his affidavit. The respondent-landlady in her ejectment petition has stated that she is widow and a retired teacher having two unmarried daughters. It is also stated that other daughter of the respondent also happened to be a School Teacher, who has promised to extend her service and to give assistance to the respondent, Consequently, the Petitioner requires the premises in good faith for her bona fide and personal use for opening a tuition centre. In the written statement it has not been denied that the respondent-landlady and her daughters are not retired teachers. The landlady respondent and her daughters appeared in the witness-box. They have been cross-examined at length. They have not been shaken in course examination. Her statement is to be accepted under the law as held in the case reported in PLD 1976 Karachi 832 wherein it has been held that:</w:t>
      </w:r>
    </w:p>
    <w:p w14:paraId="7C69582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674D63"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"Section </w:t>
      </w:r>
      <w:proofErr w:type="gramStart"/>
      <w:r w:rsidRPr="00003F86">
        <w:rPr>
          <w:rFonts w:ascii="New" w:eastAsia="Times New Roman" w:hAnsi="New" w:cs="Times New Roman"/>
          <w:color w:val="333333"/>
          <w:sz w:val="24"/>
          <w:szCs w:val="24"/>
          <w:lang w:eastAsia="en-PK"/>
        </w:rPr>
        <w:t>13.--</w:t>
      </w:r>
      <w:proofErr w:type="gramEnd"/>
      <w:r w:rsidRPr="00003F86">
        <w:rPr>
          <w:rFonts w:ascii="New" w:eastAsia="Times New Roman" w:hAnsi="New" w:cs="Times New Roman"/>
          <w:color w:val="333333"/>
          <w:sz w:val="24"/>
          <w:szCs w:val="24"/>
          <w:lang w:eastAsia="en-PK"/>
        </w:rPr>
        <w:t>Ejectment on ground of requirement for personal use--Assertion or claim on oath by landlord that he required premises, for his personal use found to be consistent with his averments in his application and not shaken in cross-examination of disproved in rebuttal--To be accepted by Rent Controller as. bona fide".</w:t>
      </w:r>
    </w:p>
    <w:p w14:paraId="4610D25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E6130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Much stress has been given by learned counsel for the appellant on the vacation of the shop by her previous tenant for establishing a tuition centre. In the written statement, the appellant has not mentioned that fact that the respondent got -the suit premises vacated from her previous tenant namely Tele-fax Electronics for the personal use for the purpose of establishing a tuition centre. The order of the learned Rent Controller dated 25-6-1983 and the warrant of possession dated 26-2-1984 Exh.A-1 and (</w:t>
      </w:r>
      <w:proofErr w:type="spellStart"/>
      <w:r w:rsidRPr="00003F86">
        <w:rPr>
          <w:rFonts w:ascii="New" w:eastAsia="Times New Roman" w:hAnsi="New" w:cs="Times New Roman"/>
          <w:color w:val="333333"/>
          <w:sz w:val="24"/>
          <w:szCs w:val="24"/>
          <w:lang w:eastAsia="en-PK"/>
        </w:rPr>
        <w:t>Exh.A</w:t>
      </w:r>
      <w:proofErr w:type="spellEnd"/>
      <w:r w:rsidRPr="00003F86">
        <w:rPr>
          <w:rFonts w:ascii="New" w:eastAsia="Times New Roman" w:hAnsi="New" w:cs="Times New Roman"/>
          <w:color w:val="333333"/>
          <w:sz w:val="24"/>
          <w:szCs w:val="24"/>
          <w:lang w:eastAsia="en-PK"/>
        </w:rPr>
        <w:t xml:space="preserve">/11) were not confronted or produced during the course of examination of the A.W.1. The ejectment order and the report of the bailiff was marked as (A/1) and (A/2) when the same was confronted to Amir Azam Khan A.W.2. It is however, correct, that she stated that the suit property was got vacated on her retirement for opening of a tuition centre. She denied the suggestion that the tuition centre was not opened and the premises was remained locked and thereafter the premises was rented out to Khalid Mehmood. The warrant of possession and the report of the Bailiff </w:t>
      </w:r>
      <w:proofErr w:type="spellStart"/>
      <w:r w:rsidRPr="00003F86">
        <w:rPr>
          <w:rFonts w:ascii="New" w:eastAsia="Times New Roman" w:hAnsi="New" w:cs="Times New Roman"/>
          <w:color w:val="333333"/>
          <w:sz w:val="24"/>
          <w:szCs w:val="24"/>
          <w:lang w:eastAsia="en-PK"/>
        </w:rPr>
        <w:t>Exh.A</w:t>
      </w:r>
      <w:proofErr w:type="spellEnd"/>
      <w:r w:rsidRPr="00003F86">
        <w:rPr>
          <w:rFonts w:ascii="New" w:eastAsia="Times New Roman" w:hAnsi="New" w:cs="Times New Roman"/>
          <w:color w:val="333333"/>
          <w:sz w:val="24"/>
          <w:szCs w:val="24"/>
          <w:lang w:eastAsia="en-PK"/>
        </w:rPr>
        <w:t xml:space="preserve">/1 and 2 do not show that the premises was got vacated for the personal bona fide use and occupation of the respondent, but however, it is correct that the respondent got the possession of the premises through the bailiff on 26-2-1984. Rent Note dated 26-11-1991 between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Fehmida</w:t>
      </w:r>
      <w:proofErr w:type="spellEnd"/>
      <w:r w:rsidRPr="00003F86">
        <w:rPr>
          <w:rFonts w:ascii="New" w:eastAsia="Times New Roman" w:hAnsi="New" w:cs="Times New Roman"/>
          <w:color w:val="333333"/>
          <w:sz w:val="24"/>
          <w:szCs w:val="24"/>
          <w:lang w:eastAsia="en-PK"/>
        </w:rPr>
        <w:t xml:space="preserve"> Sultana and Khalid Mehmood Bhatti shows that the premises was rented out to Khalid Bhatti on 26-11-1991. The premises was got the vacated from Telefax Electronics through Managing Partner Mrs. Zahid Mir. Under the law the cause of action was available to the earlier tenant namely Telefax Electronics from whom the shop was got vacated vide order dated 14-2-1984 and possession was taken on 26-2-1984 and it was rented to Khalid Mehmood Bhatti. It is the own case of the appellant in the written statement. In para 4 of the preliminary objection that he was running his business in the demise shop since 1991 in the partnership with. Mr. Khalid Mehmood Bhatti. He has mentioned an agreement duly between him and Khalid Mehmood Bhatti dated 26-11-1992 which Khalid </w:t>
      </w:r>
      <w:r w:rsidRPr="00003F86">
        <w:rPr>
          <w:rFonts w:ascii="New" w:eastAsia="Times New Roman" w:hAnsi="New" w:cs="Times New Roman"/>
          <w:color w:val="333333"/>
          <w:sz w:val="24"/>
          <w:szCs w:val="24"/>
          <w:lang w:eastAsia="en-PK"/>
        </w:rPr>
        <w:lastRenderedPageBreak/>
        <w:t>Mehmood Bhatti was receiving Rs.10,000 per as profit from the business of the appellant. It is the case of the that Mr. Khalid Mehmood Bhatti decided to leave Pakistan therefore, on 29-12-1992 another agreement for of the previous one was executed between them and that Mehmood Bhatti receive a sum of Rs.2,00,000 from the in lieu of handing over the demise shop permanently for executing its rent deed directly from the landlady to which the respondent agreed to, at the rate of Rs.3,000 per month. The rent deed showing the rate of rent at the Rs.4,000 per month was executed by the appellant on 21-5-1998.</w:t>
      </w:r>
    </w:p>
    <w:p w14:paraId="419F33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39771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10-A. From all the above-stated facts and evidence it is proved on the record that arrangement between Khalid Mehmood and the appellant to do the business in the rent premises was in partnership or their own arrangement nothing to do with the respondent as the rent was being paid by Khalid Mehmood. It is in the year 1998 when the relationship of landlady and the tenant was established between the parties when the parties signed the rent deed, therefore, the observation of the learned Rent Controller that the respondent appellant succeeded in proving that he was the tenant under the premises since, 1992, is incorrect end is not based on evidence.</w:t>
      </w:r>
    </w:p>
    <w:p w14:paraId="33F7638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B1254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10-B. The case of the respondent as set out in the ejectment petition was that she will do the business by opening a tuition centre with the help of her daughter who is also a retired teacher. The education now adays has become almost a commercial event. It cannot be observed that the private schools, tuition centres and university are being run in the private sector in the residential building which is contrary to the law. The petitioner, if wants to do the business of opening a school or tuition centre in the commercial premises owned by her, it cannot be said that the rented premises is not suitable for the tuition centre as it is stated at a place which is totally a commercial area and there are shops of Electronics or there are any residences or any residential area near the rented premises. Law prefers choice of landlord and not of tenant nor of Rent Controller. The matter of choice came up for consideration before the Hon'ble Supreme Court in the case of Taj Muhammad Abbasi through legal heirs v. M/s. </w:t>
      </w:r>
      <w:proofErr w:type="spellStart"/>
      <w:r w:rsidRPr="00003F86">
        <w:rPr>
          <w:rFonts w:ascii="New" w:eastAsia="Times New Roman" w:hAnsi="New" w:cs="Times New Roman"/>
          <w:color w:val="333333"/>
          <w:sz w:val="24"/>
          <w:szCs w:val="24"/>
          <w:lang w:eastAsia="en-PK"/>
        </w:rPr>
        <w:t>Ferzesons</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Rawlapindi</w:t>
      </w:r>
      <w:proofErr w:type="spellEnd"/>
      <w:r w:rsidRPr="00003F86">
        <w:rPr>
          <w:rFonts w:ascii="New" w:eastAsia="Times New Roman" w:hAnsi="New" w:cs="Times New Roman"/>
          <w:color w:val="333333"/>
          <w:sz w:val="24"/>
          <w:szCs w:val="24"/>
          <w:lang w:eastAsia="en-PK"/>
        </w:rPr>
        <w:t xml:space="preserve">). </w:t>
      </w:r>
      <w:proofErr w:type="spellStart"/>
      <w:r w:rsidRPr="00003F86">
        <w:rPr>
          <w:rFonts w:ascii="New" w:eastAsia="Times New Roman" w:hAnsi="New" w:cs="Times New Roman"/>
          <w:color w:val="333333"/>
          <w:sz w:val="24"/>
          <w:szCs w:val="24"/>
          <w:lang w:eastAsia="en-PK"/>
        </w:rPr>
        <w:t>Pvt.</w:t>
      </w:r>
      <w:proofErr w:type="spellEnd"/>
      <w:r w:rsidRPr="00003F86">
        <w:rPr>
          <w:rFonts w:ascii="New" w:eastAsia="Times New Roman" w:hAnsi="New" w:cs="Times New Roman"/>
          <w:color w:val="333333"/>
          <w:sz w:val="24"/>
          <w:szCs w:val="24"/>
          <w:lang w:eastAsia="en-PK"/>
        </w:rPr>
        <w:t xml:space="preserve"> Limited, Rawalpindi through Managing Director (1996 SCMR 97), and their Lordship while interpreting the question of bona fide personal need of landlord under section 17 of the Cantonment Rent Restriction Act (IX of 1963), </w:t>
      </w:r>
      <w:proofErr w:type="gramStart"/>
      <w:r w:rsidRPr="00003F86">
        <w:rPr>
          <w:rFonts w:ascii="New" w:eastAsia="Times New Roman" w:hAnsi="New" w:cs="Times New Roman"/>
          <w:color w:val="333333"/>
          <w:sz w:val="24"/>
          <w:szCs w:val="24"/>
          <w:lang w:eastAsia="en-PK"/>
        </w:rPr>
        <w:t>rule:-</w:t>
      </w:r>
      <w:proofErr w:type="gramEnd"/>
      <w:r w:rsidRPr="00003F86">
        <w:rPr>
          <w:rFonts w:ascii="New" w:eastAsia="Times New Roman" w:hAnsi="New" w:cs="Times New Roman"/>
          <w:color w:val="333333"/>
          <w:sz w:val="24"/>
          <w:szCs w:val="24"/>
          <w:lang w:eastAsia="en-PK"/>
        </w:rPr>
        <w:t>-</w:t>
      </w:r>
    </w:p>
    <w:p w14:paraId="0AEEFC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D668FDD"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r w:rsidRPr="00003F86">
        <w:rPr>
          <w:rFonts w:ascii="inherit" w:eastAsia="Times New Roman" w:hAnsi="inherit" w:cs="Times New Roman"/>
          <w:color w:val="333333"/>
          <w:sz w:val="24"/>
          <w:szCs w:val="24"/>
          <w:u w:val="single"/>
          <w:bdr w:val="none" w:sz="0" w:space="0" w:color="auto" w:frame="1"/>
          <w:lang w:eastAsia="en-PK"/>
        </w:rPr>
        <w:t xml:space="preserve">Commercial-cum-residential </w:t>
      </w:r>
      <w:proofErr w:type="gramStart"/>
      <w:r w:rsidRPr="00003F86">
        <w:rPr>
          <w:rFonts w:ascii="inherit" w:eastAsia="Times New Roman" w:hAnsi="inherit" w:cs="Times New Roman"/>
          <w:color w:val="333333"/>
          <w:sz w:val="24"/>
          <w:szCs w:val="24"/>
          <w:u w:val="single"/>
          <w:bdr w:val="none" w:sz="0" w:space="0" w:color="auto" w:frame="1"/>
          <w:lang w:eastAsia="en-PK"/>
        </w:rPr>
        <w:t>building</w:t>
      </w:r>
      <w:r w:rsidRPr="00003F86">
        <w:rPr>
          <w:rFonts w:ascii="New" w:eastAsia="Times New Roman" w:hAnsi="New" w:cs="Times New Roman"/>
          <w:color w:val="333333"/>
          <w:sz w:val="24"/>
          <w:szCs w:val="24"/>
          <w:lang w:eastAsia="en-PK"/>
        </w:rPr>
        <w:t>.---</w:t>
      </w:r>
      <w:proofErr w:type="gramEnd"/>
      <w:r w:rsidRPr="00003F86">
        <w:rPr>
          <w:rFonts w:ascii="New" w:eastAsia="Times New Roman" w:hAnsi="New" w:cs="Times New Roman"/>
          <w:color w:val="333333"/>
          <w:sz w:val="24"/>
          <w:szCs w:val="24"/>
          <w:lang w:eastAsia="en-PK"/>
        </w:rPr>
        <w:t xml:space="preserve">Tenant cannot determine the suffering or otherwise of the requirement of landlord in such a building it is for the landlord to </w:t>
      </w:r>
      <w:proofErr w:type="spellStart"/>
      <w:r w:rsidRPr="00003F86">
        <w:rPr>
          <w:rFonts w:ascii="New" w:eastAsia="Times New Roman" w:hAnsi="New" w:cs="Times New Roman"/>
          <w:color w:val="333333"/>
          <w:sz w:val="24"/>
          <w:szCs w:val="24"/>
          <w:lang w:eastAsia="en-PK"/>
        </w:rPr>
        <w:t>ruge</w:t>
      </w:r>
      <w:proofErr w:type="spellEnd"/>
      <w:r w:rsidRPr="00003F86">
        <w:rPr>
          <w:rFonts w:ascii="New" w:eastAsia="Times New Roman" w:hAnsi="New" w:cs="Times New Roman"/>
          <w:color w:val="333333"/>
          <w:sz w:val="24"/>
          <w:szCs w:val="24"/>
          <w:lang w:eastAsia="en-PK"/>
        </w:rPr>
        <w:t xml:space="preserve"> and for the Court to determine as to the proprietary of requirement of the landlord--Objection that landlord was occupying a portion of the premises for his business and that, therefore, he did not require any more premises is not of any consequence".</w:t>
      </w:r>
    </w:p>
    <w:p w14:paraId="32A9B6E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3DA76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11. No doubt the respondent had opened the tuition centre earlier and left the same but that was about 8/9 years ago. Moreover, the plea that her daughter fell ill and now she herself and her daughter are the teachers having special experience, training for conducting business of opening tuition centre </w:t>
      </w:r>
      <w:proofErr w:type="gramStart"/>
      <w:r w:rsidRPr="00003F86">
        <w:rPr>
          <w:rFonts w:ascii="New" w:eastAsia="Times New Roman" w:hAnsi="New" w:cs="Times New Roman"/>
          <w:color w:val="333333"/>
          <w:sz w:val="24"/>
          <w:szCs w:val="24"/>
          <w:lang w:eastAsia="en-PK"/>
        </w:rPr>
        <w:t>are</w:t>
      </w:r>
      <w:proofErr w:type="gramEnd"/>
      <w:r w:rsidRPr="00003F86">
        <w:rPr>
          <w:rFonts w:ascii="New" w:eastAsia="Times New Roman" w:hAnsi="New" w:cs="Times New Roman"/>
          <w:color w:val="333333"/>
          <w:sz w:val="24"/>
          <w:szCs w:val="24"/>
          <w:lang w:eastAsia="en-PK"/>
        </w:rPr>
        <w:t xml:space="preserve"> sufficient basis for holding that there was genuine need on the part of landlady. The landlady having conducted the business herself can assist and guide her daughter in the business and no adverse inference can be drawn from the fact </w:t>
      </w:r>
      <w:r w:rsidRPr="00003F86">
        <w:rPr>
          <w:rFonts w:ascii="New" w:eastAsia="Times New Roman" w:hAnsi="New" w:cs="Times New Roman"/>
          <w:color w:val="333333"/>
          <w:sz w:val="24"/>
          <w:szCs w:val="24"/>
          <w:lang w:eastAsia="en-PK"/>
        </w:rPr>
        <w:lastRenderedPageBreak/>
        <w:t>that the respondent had abundant her business 8 years ago. In the similar circumstances when the order of the ejectment passed by the learned Rent Controller on the ground of personal requirement of the landlord for doing the business with the help of his son was reversed by the learned First Appellate Court, the High Court in case of Abdur Rashid v. Sarfraz Arshad Khan and 2 others (1984 MLD 244) set aside the order of the Appellate Court by restoring the eviction order passed by the learned Rent Controller by observing that:</w:t>
      </w:r>
    </w:p>
    <w:p w14:paraId="5EFE7B3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C975E5"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"---Order of ejectment reversed by Appellate Court with observation that shop was required by landlord for business which he had left some years ago and that his son for whom shop also required had no experience or training to run said business--Observation of Appellate Court, held, contrary to law--Landlord having conducted business himself could assist and guide his son in business and no adverse inference could be drawn from fact that he had left business--Approach of Appellate Court totally erroneous and resulting in miscarriage of justice- Evidence on record having not been proved unworthy of credit, good faith of requirement of shop by landlord could not be said to have not been proved---Appellate Court also failing to give effect to safeguards provided in section 13(4)--Order of Appellate Court quashed and order of Rent Controller whereby tenant-evicted, restored in circumstances."</w:t>
      </w:r>
    </w:p>
    <w:p w14:paraId="42BCC3A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A9F7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The learned Rent Controller 'misread the evidence and not applied the correct law, therefore, fell in error while dismissing the application of ejectment filed by the respondent. The learned Firs Appellate Court reversed the finding of the learned Rent Controller by reading of the evidence correctly and applied correct law which needs no interference in the second appeal.</w:t>
      </w:r>
    </w:p>
    <w:p w14:paraId="3995D2B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3C187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Resultantly, this appeal fails and is dismissed. However, the parties to bear their own costs.</w:t>
      </w:r>
    </w:p>
    <w:p w14:paraId="727CFA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A16BF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H.B.T./M-1656/</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dismissed.</w:t>
      </w:r>
    </w:p>
    <w:p w14:paraId="2EB6C5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4CD68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736E1A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1F7BFE8B" w14:textId="2C3BF2B3"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1215</w:t>
      </w:r>
    </w:p>
    <w:p w14:paraId="72E0CE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55BDA5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[Peshawar]</w:t>
      </w:r>
    </w:p>
    <w:p w14:paraId="1FD495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980AAA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Malik Hamid Saeed and Shehzad Akhtar Khan, JJ</w:t>
      </w:r>
    </w:p>
    <w:p w14:paraId="1820B2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96111F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SHAHID RAZA---Petitioner</w:t>
      </w:r>
    </w:p>
    <w:p w14:paraId="5BFAF6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5CEF75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2FF4C8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CC88A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roofErr w:type="spellStart"/>
      <w:r w:rsidRPr="00003F86">
        <w:rPr>
          <w:rFonts w:ascii="inherit" w:eastAsia="Times New Roman" w:hAnsi="inherit" w:cs="Times New Roman"/>
          <w:b/>
          <w:bCs/>
          <w:color w:val="333333"/>
          <w:sz w:val="24"/>
          <w:szCs w:val="24"/>
          <w:bdr w:val="none" w:sz="0" w:space="0" w:color="auto" w:frame="1"/>
          <w:lang w:eastAsia="en-PK"/>
        </w:rPr>
        <w:t>Dr.</w:t>
      </w:r>
      <w:proofErr w:type="spellEnd"/>
      <w:r w:rsidRPr="00003F86">
        <w:rPr>
          <w:rFonts w:ascii="inherit" w:eastAsia="Times New Roman" w:hAnsi="inherit" w:cs="Times New Roman"/>
          <w:b/>
          <w:bCs/>
          <w:color w:val="333333"/>
          <w:sz w:val="24"/>
          <w:szCs w:val="24"/>
          <w:bdr w:val="none" w:sz="0" w:space="0" w:color="auto" w:frame="1"/>
          <w:lang w:eastAsia="en-PK"/>
        </w:rPr>
        <w:t xml:space="preserve"> FAUZIA SHAHEEN and 2 others---Respondents</w:t>
      </w:r>
    </w:p>
    <w:p w14:paraId="1467370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B5EB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Writ Petition No.55 of 2003, decided on 16th January, 2003.</w:t>
      </w:r>
    </w:p>
    <w:p w14:paraId="1C0E87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46211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West Pakistan Family Courts Act (XXXV of </w:t>
      </w:r>
      <w:proofErr w:type="gramStart"/>
      <w:r w:rsidRPr="00003F86">
        <w:rPr>
          <w:rFonts w:ascii="inherit" w:eastAsia="Times New Roman" w:hAnsi="inherit" w:cs="Times New Roman"/>
          <w:b/>
          <w:bCs/>
          <w:color w:val="333333"/>
          <w:sz w:val="24"/>
          <w:szCs w:val="24"/>
          <w:bdr w:val="none" w:sz="0" w:space="0" w:color="auto" w:frame="1"/>
          <w:lang w:eastAsia="en-PK"/>
        </w:rPr>
        <w:t>1964)---</w:t>
      </w:r>
      <w:proofErr w:type="gramEnd"/>
    </w:p>
    <w:p w14:paraId="7159086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7FA51E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----Ss.5 &amp; 17---Provisions of Evidence Act/Qanun-e-Shahadat and Code of Civil Procedure---Applicability in proceedings before Family Courts---Provisions of Evidence Act, 1872, Qanun-e-Shahadat and Code of Civil Procedure have been made inapplicable under S.17 of West Pakistan Family Courts Act, 1964---Special provisions would exclude general provisions of law; special provisions of Family Court thus would exclude provisions of Evidence Act/Qanun-e-Shahadat as well as Civil Procedure Code---Intention behind such bar seemed to be ensuring the expeditious settlement and disposal of disputes relating to family affairs---Family Court should and must, when circumstances so demanded, exercise its own powers to prevent course of justice being deflected from its true path---Witness could not be compelled to give answer to a question.</w:t>
      </w:r>
    </w:p>
    <w:p w14:paraId="7C94E9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BC39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 Constitution of Pakistan (</w:t>
      </w:r>
      <w:proofErr w:type="gramStart"/>
      <w:r w:rsidRPr="00003F86">
        <w:rPr>
          <w:rFonts w:ascii="inherit" w:eastAsia="Times New Roman" w:hAnsi="inherit" w:cs="Times New Roman"/>
          <w:b/>
          <w:bCs/>
          <w:color w:val="333333"/>
          <w:sz w:val="24"/>
          <w:szCs w:val="24"/>
          <w:bdr w:val="none" w:sz="0" w:space="0" w:color="auto" w:frame="1"/>
          <w:lang w:eastAsia="en-PK"/>
        </w:rPr>
        <w:t>1973)---</w:t>
      </w:r>
      <w:proofErr w:type="gramEnd"/>
    </w:p>
    <w:p w14:paraId="0AED8E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70DE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----Art.199---West Pakistan Family Courts Act (XXXV of 1964), Ss.5 &amp; 12---Extraordinary jurisdiction of High Court, exercise of---High Court while exercising its extraordinary jurisdiction, could not entertain petition against a well-reasoned order of Family Court.</w:t>
      </w:r>
    </w:p>
    <w:p w14:paraId="431870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B8F356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M. </w:t>
      </w:r>
      <w:proofErr w:type="spellStart"/>
      <w:r w:rsidRPr="00003F86">
        <w:rPr>
          <w:rFonts w:ascii="New" w:eastAsia="Times New Roman" w:hAnsi="New" w:cs="Times New Roman"/>
          <w:color w:val="333333"/>
          <w:sz w:val="24"/>
          <w:szCs w:val="24"/>
          <w:lang w:eastAsia="en-PK"/>
        </w:rPr>
        <w:t>Muazzam</w:t>
      </w:r>
      <w:proofErr w:type="spellEnd"/>
      <w:r w:rsidRPr="00003F86">
        <w:rPr>
          <w:rFonts w:ascii="New" w:eastAsia="Times New Roman" w:hAnsi="New" w:cs="Times New Roman"/>
          <w:color w:val="333333"/>
          <w:sz w:val="24"/>
          <w:szCs w:val="24"/>
          <w:lang w:eastAsia="en-PK"/>
        </w:rPr>
        <w:t xml:space="preserve"> Butt for Petitioner.</w:t>
      </w:r>
    </w:p>
    <w:p w14:paraId="5FFFAC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96B5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6C989C9"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ORDER</w:t>
      </w:r>
    </w:p>
    <w:p w14:paraId="1CB7B7D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F157C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MALIK HAMID SAEED, J</w:t>
      </w:r>
      <w:r w:rsidRPr="00003F86">
        <w:rPr>
          <w:rFonts w:ascii="New" w:eastAsia="Times New Roman" w:hAnsi="New" w:cs="Times New Roman"/>
          <w:color w:val="333333"/>
          <w:sz w:val="24"/>
          <w:szCs w:val="24"/>
          <w:lang w:eastAsia="en-PK"/>
        </w:rPr>
        <w:t xml:space="preserve">.---The unhappy matrimonial life of the petitioner Shahid Raza (a practising lawyer) and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Fauzia Shaheen, has dragged them before the Family Court for seeking their respective reliefs of restitution of conjugal rights and dissolution of marriage, recovery of dower etc.</w:t>
      </w:r>
    </w:p>
    <w:p w14:paraId="0666F35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692C0A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During the course of such proceedings, the examination-in-chief of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Fauzia Shaheen was recorded where-after counsel for Shahid Raza was asked to cross-examine her. The learned counsel for Shahid Raza after putting certain questions to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Fauzia Shaheen with regard to completion of her Academic Qualifications etc., asked her a question as to on which date, her engagement with Shahid Raza had taken place. In reply, she stated that though the function of her engagement with Shahid Raza had duly taken place yet she, could not say as to the exact date of such engagement.</w:t>
      </w:r>
    </w:p>
    <w:p w14:paraId="36F685C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77612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learned counsel for Shahid Raza in order to compel witness for the answer of the said question in the light of certain provisions of Qanun-e-Shahadat Order moved an application for issuing mandatory directions to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Fauzia Shaheen in this regard, but the said application was turned down by the trial Court. Shahid Raza then moved an appeal before the learned ASJ, Peshawar, but the same was also dismissed, hence the present writ petition.</w:t>
      </w:r>
    </w:p>
    <w:p w14:paraId="40D746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DB39A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Under section 17 of the Family Courts Act, 1964, the provisions of the Evidence Act, and the Code of Civil Procedure have been made in applicable to the proceedings before a Family Court. The well-known principle of law is that special provisions </w:t>
      </w:r>
      <w:proofErr w:type="gramStart"/>
      <w:r w:rsidRPr="00003F86">
        <w:rPr>
          <w:rFonts w:ascii="New" w:eastAsia="Times New Roman" w:hAnsi="New" w:cs="Times New Roman"/>
          <w:color w:val="333333"/>
          <w:sz w:val="24"/>
          <w:szCs w:val="24"/>
          <w:lang w:eastAsia="en-PK"/>
        </w:rPr>
        <w:t>excludes</w:t>
      </w:r>
      <w:proofErr w:type="gramEnd"/>
      <w:r w:rsidRPr="00003F86">
        <w:rPr>
          <w:rFonts w:ascii="New" w:eastAsia="Times New Roman" w:hAnsi="New" w:cs="Times New Roman"/>
          <w:color w:val="333333"/>
          <w:sz w:val="24"/>
          <w:szCs w:val="24"/>
          <w:lang w:eastAsia="en-PK"/>
        </w:rPr>
        <w:t xml:space="preserve"> the genera provisions, as such, the special provisions of Family Court would exclude the general </w:t>
      </w:r>
      <w:r w:rsidRPr="00003F86">
        <w:rPr>
          <w:rFonts w:ascii="New" w:eastAsia="Times New Roman" w:hAnsi="New" w:cs="Times New Roman"/>
          <w:color w:val="333333"/>
          <w:sz w:val="24"/>
          <w:szCs w:val="24"/>
          <w:lang w:eastAsia="en-PK"/>
        </w:rPr>
        <w:lastRenderedPageBreak/>
        <w:t>provisions of the Evidence Act as well as Civil Procedure Code. Intention behind the bar imposed seems to be ensuring the expeditious settlement and disposal of dispute relating to family affairs. The superior Courts in Pakistan in a number of judgments, in such-like cases, have been laid down that the Family Court should and must, when the circumstances so demand, exercise its own powers to prevent the course of justice being deflected from its true path. Hence a witness cannot be compelled to give answer to a question and the discretion exercised by the Family Court in the circumstances is just and proper.</w:t>
      </w:r>
    </w:p>
    <w:p w14:paraId="0E3EFBF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154C3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So far merits are concerned, the question raised was not of a substantial nature as the same was having no relevancy with the dispute. The date of Nikah and '</w:t>
      </w:r>
      <w:proofErr w:type="spellStart"/>
      <w:r w:rsidRPr="00003F86">
        <w:rPr>
          <w:rFonts w:ascii="New" w:eastAsia="Times New Roman" w:hAnsi="New" w:cs="Times New Roman"/>
          <w:color w:val="333333"/>
          <w:sz w:val="24"/>
          <w:szCs w:val="24"/>
          <w:lang w:eastAsia="en-PK"/>
        </w:rPr>
        <w:t>Rukhsati</w:t>
      </w:r>
      <w:proofErr w:type="spellEnd"/>
      <w:r w:rsidRPr="00003F86">
        <w:rPr>
          <w:rFonts w:ascii="New" w:eastAsia="Times New Roman" w:hAnsi="New" w:cs="Times New Roman"/>
          <w:color w:val="333333"/>
          <w:sz w:val="24"/>
          <w:szCs w:val="24"/>
          <w:lang w:eastAsia="en-PK"/>
        </w:rPr>
        <w:t>' both are admitted by the parties.</w:t>
      </w:r>
    </w:p>
    <w:p w14:paraId="4BCC2D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FD6EC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Raising of such an irrelevant objection and availing of the remedies of appeal and writ petition is nothing but to stand-still the proceedings in a family dispute, which is against the spirit of the family laws. The Family Court and the Appellate Court have rightly turned down the request of the petitioner.</w:t>
      </w:r>
    </w:p>
    <w:p w14:paraId="7F8F33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3B902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This Court while exercising its extraordinary jurisdiction cannot, therefore, entertain a petition against such a well-reasoned order of the Family Court and the writ petition being without any force is liable to be dismissed in </w:t>
      </w:r>
      <w:proofErr w:type="spellStart"/>
      <w:r w:rsidRPr="00003F86">
        <w:rPr>
          <w:rFonts w:ascii="New" w:eastAsia="Times New Roman" w:hAnsi="New" w:cs="Times New Roman"/>
          <w:color w:val="333333"/>
          <w:sz w:val="24"/>
          <w:szCs w:val="24"/>
          <w:lang w:eastAsia="en-PK"/>
        </w:rPr>
        <w:t>limine</w:t>
      </w:r>
      <w:proofErr w:type="spellEnd"/>
      <w:r w:rsidRPr="00003F86">
        <w:rPr>
          <w:rFonts w:ascii="New" w:eastAsia="Times New Roman" w:hAnsi="New" w:cs="Times New Roman"/>
          <w:color w:val="333333"/>
          <w:sz w:val="24"/>
          <w:szCs w:val="24"/>
          <w:lang w:eastAsia="en-PK"/>
        </w:rPr>
        <w:t xml:space="preserve"> and we order accordingly.</w:t>
      </w:r>
    </w:p>
    <w:p w14:paraId="5BB44C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F6D4B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H.B.T./736/</w:t>
      </w:r>
      <w:proofErr w:type="gramStart"/>
      <w:r w:rsidRPr="00003F86">
        <w:rPr>
          <w:rFonts w:ascii="New" w:eastAsia="Times New Roman" w:hAnsi="New" w:cs="Times New Roman"/>
          <w:color w:val="333333"/>
          <w:sz w:val="24"/>
          <w:szCs w:val="24"/>
          <w:lang w:eastAsia="en-PK"/>
        </w:rPr>
        <w:t>P</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Petition</w:t>
      </w:r>
      <w:proofErr w:type="gramEnd"/>
      <w:r w:rsidRPr="00003F86">
        <w:rPr>
          <w:rFonts w:ascii="New" w:eastAsia="Times New Roman" w:hAnsi="New" w:cs="Times New Roman"/>
          <w:color w:val="333333"/>
          <w:sz w:val="24"/>
          <w:szCs w:val="24"/>
          <w:lang w:eastAsia="en-PK"/>
        </w:rPr>
        <w:t xml:space="preserve"> dismissed.</w:t>
      </w:r>
    </w:p>
    <w:p w14:paraId="4E4C57E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D56C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3A2B3D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p>
    <w:p w14:paraId="23DAF8C2" w14:textId="6536E733"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1217</w:t>
      </w:r>
    </w:p>
    <w:p w14:paraId="2285EB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6A0544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4FCE95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35CF57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Khawaja Muhammad Sharif and Bashir A. Mujahid, JJ</w:t>
      </w:r>
    </w:p>
    <w:p w14:paraId="60416E9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93C253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MAQSOOD AHMAD---Appellant</w:t>
      </w:r>
    </w:p>
    <w:p w14:paraId="236D909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D4FEAB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3DED02E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894C17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THE STATE---Respondent</w:t>
      </w:r>
    </w:p>
    <w:p w14:paraId="0DCDD30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24CE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Criminal Appeal No. 1796 and Murder Reference No.69-T of 2002, heard on 18th February, 2003.</w:t>
      </w:r>
    </w:p>
    <w:p w14:paraId="1B0324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299E5F4"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 xml:space="preserve">Penal Code (XLV of </w:t>
      </w:r>
      <w:proofErr w:type="gramStart"/>
      <w:r w:rsidRPr="00003F86">
        <w:rPr>
          <w:rFonts w:ascii="New" w:eastAsia="Times New Roman" w:hAnsi="New" w:cs="Times New Roman"/>
          <w:color w:val="333333"/>
          <w:spacing w:val="-3"/>
          <w:kern w:val="36"/>
          <w:sz w:val="24"/>
          <w:szCs w:val="24"/>
          <w:lang w:eastAsia="en-PK"/>
        </w:rPr>
        <w:t>1860)---</w:t>
      </w:r>
      <w:proofErr w:type="gramEnd"/>
    </w:p>
    <w:p w14:paraId="4517B8D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A1B5C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----Ss.302(b), 334, 337-R &amp; 337-F(iii)---Anti-Terrorism Act (XXVII of 1997), S.7---Appreciation of evidence---Accused was specifically nominated in the promptly lodged. F.I.R.---Injury attributed to the accused had been fully corroborated by medical evidence---Participation of the accused in the occurrence could not be doubted as four prosecution </w:t>
      </w:r>
      <w:r w:rsidRPr="00003F86">
        <w:rPr>
          <w:rFonts w:ascii="New" w:eastAsia="Times New Roman" w:hAnsi="New" w:cs="Times New Roman"/>
          <w:color w:val="333333"/>
          <w:sz w:val="24"/>
          <w:szCs w:val="24"/>
          <w:lang w:eastAsia="en-PK"/>
        </w:rPr>
        <w:lastRenderedPageBreak/>
        <w:t xml:space="preserve">witnesses who were injured in the same occurrence had fully implicated the accused for commission of crime---Said prosecution witnesses had no previous enmity for false implication of the accused-- </w:t>
      </w:r>
      <w:proofErr w:type="spellStart"/>
      <w:r w:rsidRPr="00003F86">
        <w:rPr>
          <w:rFonts w:ascii="New" w:eastAsia="Times New Roman" w:hAnsi="New" w:cs="Times New Roman"/>
          <w:color w:val="333333"/>
          <w:sz w:val="24"/>
          <w:szCs w:val="24"/>
          <w:lang w:eastAsia="en-PK"/>
        </w:rPr>
        <w:t>Accused</w:t>
      </w:r>
      <w:proofErr w:type="spellEnd"/>
      <w:r w:rsidRPr="00003F86">
        <w:rPr>
          <w:rFonts w:ascii="New" w:eastAsia="Times New Roman" w:hAnsi="New" w:cs="Times New Roman"/>
          <w:color w:val="333333"/>
          <w:sz w:val="24"/>
          <w:szCs w:val="24"/>
          <w:lang w:eastAsia="en-PK"/>
        </w:rPr>
        <w:t xml:space="preserve"> came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co-accused duly armed at the place of occurrence and resorted to firing and shared common intention with his co-accused---Argument that accused caused only fire shot on the non -vital part of the deceased, was immaterial as he was vicariously liable for death of deceased and causing injuries to the prosecution witnesses-- Accused was also declared proclaimed offender which also corroborated/strengthened prosecution case---Prosecution case having been proved against the accused beyond any shadow of doubt, conviction and sentence recorded against the accused by Trial Court, were maintained.  </w:t>
      </w:r>
    </w:p>
    <w:p w14:paraId="46BE94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8572C7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Mehreen Anwar Raja for Appellant.</w:t>
      </w:r>
    </w:p>
    <w:p w14:paraId="635283C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F95AD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Mirza Abdullah Baig for the State.</w:t>
      </w:r>
    </w:p>
    <w:p w14:paraId="5C2263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E5BAD6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18th February, 2003.</w:t>
      </w:r>
    </w:p>
    <w:p w14:paraId="0E1915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356CBF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DC6BE5"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1A2419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5E08C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BASHIR A. MUJAHID, J</w:t>
      </w:r>
      <w:r w:rsidRPr="00003F86">
        <w:rPr>
          <w:rFonts w:ascii="New" w:eastAsia="Times New Roman" w:hAnsi="New" w:cs="Times New Roman"/>
          <w:color w:val="333333"/>
          <w:sz w:val="24"/>
          <w:szCs w:val="24"/>
          <w:lang w:eastAsia="en-PK"/>
        </w:rPr>
        <w:t>.---Maqsood Ahmad son of Arif has challenged judgment dated 14-6-</w:t>
      </w:r>
      <w:proofErr w:type="gramStart"/>
      <w:r w:rsidRPr="00003F86">
        <w:rPr>
          <w:rFonts w:ascii="New" w:eastAsia="Times New Roman" w:hAnsi="New" w:cs="Times New Roman"/>
          <w:color w:val="333333"/>
          <w:sz w:val="24"/>
          <w:szCs w:val="24"/>
          <w:lang w:eastAsia="en-PK"/>
        </w:rPr>
        <w:t>2002 .passed</w:t>
      </w:r>
      <w:proofErr w:type="gramEnd"/>
      <w:r w:rsidRPr="00003F86">
        <w:rPr>
          <w:rFonts w:ascii="New" w:eastAsia="Times New Roman" w:hAnsi="New" w:cs="Times New Roman"/>
          <w:color w:val="333333"/>
          <w:sz w:val="24"/>
          <w:szCs w:val="24"/>
          <w:lang w:eastAsia="en-PK"/>
        </w:rPr>
        <w:t xml:space="preserve"> by learned Judge Anti -Terrorism Court, Faisalabad, whereby he was convicted and sentenced as under:--</w:t>
      </w:r>
    </w:p>
    <w:p w14:paraId="42830F4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tbl>
      <w:tblPr>
        <w:tblW w:w="5130" w:type="dxa"/>
        <w:shd w:val="clear" w:color="auto" w:fill="FFFFFF"/>
        <w:tblCellMar>
          <w:left w:w="0" w:type="dxa"/>
          <w:right w:w="0" w:type="dxa"/>
        </w:tblCellMar>
        <w:tblLook w:val="04A0" w:firstRow="1" w:lastRow="0" w:firstColumn="1" w:lastColumn="0" w:noHBand="0" w:noVBand="1"/>
      </w:tblPr>
      <w:tblGrid>
        <w:gridCol w:w="2576"/>
        <w:gridCol w:w="2554"/>
      </w:tblGrid>
      <w:tr w:rsidR="00003F86" w:rsidRPr="00003F86" w14:paraId="5FB1CD97" w14:textId="77777777" w:rsidTr="00003F86">
        <w:tc>
          <w:tcPr>
            <w:tcW w:w="442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38EE5663"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Under section 302(b), P. P. C. and under section ATA, 1997.</w:t>
            </w:r>
          </w:p>
        </w:tc>
        <w:tc>
          <w:tcPr>
            <w:tcW w:w="4428" w:type="dxa"/>
            <w:tcBorders>
              <w:top w:val="single" w:sz="4" w:space="0" w:color="auto"/>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2A74D8E7"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xml:space="preserve">Death sentence on two counts, and to pay compensation of Rs.20,000 under section 544-A, </w:t>
            </w:r>
            <w:proofErr w:type="spellStart"/>
            <w:r w:rsidRPr="00003F86">
              <w:rPr>
                <w:rFonts w:ascii="New" w:eastAsia="Times New Roman" w:hAnsi="New" w:cs="Arial"/>
                <w:color w:val="333333"/>
                <w:sz w:val="24"/>
                <w:szCs w:val="24"/>
                <w:lang w:eastAsia="en-PK"/>
              </w:rPr>
              <w:t>Cr.P.C</w:t>
            </w:r>
            <w:proofErr w:type="spellEnd"/>
            <w:r w:rsidRPr="00003F86">
              <w:rPr>
                <w:rFonts w:ascii="New" w:eastAsia="Times New Roman" w:hAnsi="New" w:cs="Arial"/>
                <w:color w:val="333333"/>
                <w:sz w:val="24"/>
                <w:szCs w:val="24"/>
                <w:lang w:eastAsia="en-PK"/>
              </w:rPr>
              <w:t>. to be apportioned by the legal heirs of the deceased Zahoor. In default 6 months' S.-I. Under section 7 ATA he was also directed to pay fine of Rs.20,000 and in default to suffer further S.I.' for six years.</w:t>
            </w:r>
          </w:p>
        </w:tc>
      </w:tr>
      <w:tr w:rsidR="00003F86" w:rsidRPr="00003F86" w14:paraId="0CED9DEE" w14:textId="77777777" w:rsidTr="00003F86">
        <w:tc>
          <w:tcPr>
            <w:tcW w:w="4428"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4328F21F" w14:textId="77777777" w:rsidR="00003F86" w:rsidRPr="00003F86" w:rsidRDefault="00003F86" w:rsidP="00003F86">
            <w:pPr>
              <w:jc w:val="both"/>
              <w:textAlignment w:val="baseline"/>
              <w:rPr>
                <w:rFonts w:ascii="New" w:eastAsia="Times New Roman" w:hAnsi="New" w:cs="Arial"/>
                <w:color w:val="333333"/>
                <w:sz w:val="24"/>
                <w:szCs w:val="24"/>
                <w:lang w:eastAsia="en-PK"/>
              </w:rPr>
            </w:pPr>
            <w:proofErr w:type="gramStart"/>
            <w:r w:rsidRPr="00003F86">
              <w:rPr>
                <w:rFonts w:ascii="New" w:eastAsia="Times New Roman" w:hAnsi="New" w:cs="Arial"/>
                <w:color w:val="333333"/>
                <w:sz w:val="24"/>
                <w:szCs w:val="24"/>
                <w:lang w:eastAsia="en-PK"/>
              </w:rPr>
              <w:t>Under</w:t>
            </w:r>
            <w:r w:rsidRPr="00003F86">
              <w:rPr>
                <w:rFonts w:ascii="inherit" w:eastAsia="Times New Roman" w:hAnsi="inherit" w:cs="Arial"/>
                <w:color w:val="333333"/>
                <w:sz w:val="24"/>
                <w:szCs w:val="24"/>
                <w:bdr w:val="none" w:sz="0" w:space="0" w:color="auto" w:frame="1"/>
                <w:lang w:eastAsia="en-PK"/>
              </w:rPr>
              <w:t>  </w:t>
            </w:r>
            <w:r w:rsidRPr="00003F86">
              <w:rPr>
                <w:rFonts w:ascii="New" w:eastAsia="Times New Roman" w:hAnsi="New" w:cs="Arial"/>
                <w:color w:val="333333"/>
                <w:sz w:val="24"/>
                <w:szCs w:val="24"/>
                <w:lang w:eastAsia="en-PK"/>
              </w:rPr>
              <w:t>section</w:t>
            </w:r>
            <w:proofErr w:type="gramEnd"/>
            <w:r w:rsidRPr="00003F86">
              <w:rPr>
                <w:rFonts w:ascii="New" w:eastAsia="Times New Roman" w:hAnsi="New" w:cs="Arial"/>
                <w:color w:val="333333"/>
                <w:sz w:val="24"/>
                <w:szCs w:val="24"/>
                <w:lang w:eastAsia="en-PK"/>
              </w:rPr>
              <w:t xml:space="preserve"> 334, 337-R, P.P.C.</w:t>
            </w:r>
          </w:p>
        </w:tc>
        <w:tc>
          <w:tcPr>
            <w:tcW w:w="4428"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14DD680E"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 xml:space="preserve">10 years' R.I. with Diyat of Rs.50,000 on two counts. If realized to be paid to the injured Naseer and Zulfiqar. In default of </w:t>
            </w:r>
            <w:r w:rsidRPr="00003F86">
              <w:rPr>
                <w:rFonts w:ascii="New" w:eastAsia="Times New Roman" w:hAnsi="New" w:cs="Arial"/>
                <w:color w:val="333333"/>
                <w:sz w:val="24"/>
                <w:szCs w:val="24"/>
                <w:lang w:eastAsia="en-PK"/>
              </w:rPr>
              <w:lastRenderedPageBreak/>
              <w:t>'payment to suffer 3 years S.-I. or till realization of Diyat amount whichever is earlier.</w:t>
            </w:r>
          </w:p>
        </w:tc>
      </w:tr>
      <w:tr w:rsidR="00003F86" w:rsidRPr="00003F86" w14:paraId="01D4CBC3" w14:textId="77777777" w:rsidTr="00003F86">
        <w:tc>
          <w:tcPr>
            <w:tcW w:w="4428"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12D079D2"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lastRenderedPageBreak/>
              <w:t>Under section 337-F(iii), P.P.C.</w:t>
            </w:r>
          </w:p>
        </w:tc>
        <w:tc>
          <w:tcPr>
            <w:tcW w:w="4428"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62DE3644"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Two years' R.I. with daman of Rs.10,000 on two counts. If realized to be paid to Dollan and Imtiaz or in default thereof to suffer further sentence for three years or till realization of Daman whichever is earlier.</w:t>
            </w:r>
          </w:p>
        </w:tc>
      </w:tr>
      <w:tr w:rsidR="00003F86" w:rsidRPr="00003F86" w14:paraId="7FAD749D" w14:textId="77777777" w:rsidTr="00003F86">
        <w:tc>
          <w:tcPr>
            <w:tcW w:w="4428" w:type="dxa"/>
            <w:tcBorders>
              <w:top w:val="nil"/>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bottom"/>
            <w:hideMark/>
          </w:tcPr>
          <w:p w14:paraId="5B99B162"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Under section 7(C) ATA, 1997.</w:t>
            </w:r>
          </w:p>
        </w:tc>
        <w:tc>
          <w:tcPr>
            <w:tcW w:w="4428" w:type="dxa"/>
            <w:tcBorders>
              <w:top w:val="nil"/>
              <w:left w:val="nil"/>
              <w:bottom w:val="single" w:sz="4" w:space="0" w:color="auto"/>
              <w:right w:val="single" w:sz="4" w:space="0" w:color="auto"/>
            </w:tcBorders>
            <w:shd w:val="clear" w:color="auto" w:fill="FFFFFF"/>
            <w:tcMar>
              <w:top w:w="0" w:type="dxa"/>
              <w:left w:w="108" w:type="dxa"/>
              <w:bottom w:w="0" w:type="dxa"/>
              <w:right w:w="108" w:type="dxa"/>
            </w:tcMar>
            <w:vAlign w:val="bottom"/>
            <w:hideMark/>
          </w:tcPr>
          <w:p w14:paraId="3236E9A0" w14:textId="77777777" w:rsidR="00003F86" w:rsidRPr="00003F86" w:rsidRDefault="00003F86" w:rsidP="00003F86">
            <w:pPr>
              <w:jc w:val="both"/>
              <w:textAlignment w:val="baseline"/>
              <w:rPr>
                <w:rFonts w:ascii="New" w:eastAsia="Times New Roman" w:hAnsi="New" w:cs="Arial"/>
                <w:color w:val="333333"/>
                <w:sz w:val="24"/>
                <w:szCs w:val="24"/>
                <w:lang w:eastAsia="en-PK"/>
              </w:rPr>
            </w:pPr>
            <w:r w:rsidRPr="00003F86">
              <w:rPr>
                <w:rFonts w:ascii="New" w:eastAsia="Times New Roman" w:hAnsi="New" w:cs="Arial"/>
                <w:color w:val="333333"/>
                <w:sz w:val="24"/>
                <w:szCs w:val="24"/>
                <w:lang w:eastAsia="en-PK"/>
              </w:rPr>
              <w:t>10 years' R.I. with a fine of Rs.10,000. In. default thereof to undergo S.I. for two years.</w:t>
            </w:r>
          </w:p>
        </w:tc>
      </w:tr>
    </w:tbl>
    <w:p w14:paraId="3C5FB4E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ABE4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5C64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2. Brief facts of the case are that F.I.R. No.217 of 2000 was registered on the statement </w:t>
      </w:r>
      <w:proofErr w:type="spellStart"/>
      <w:r w:rsidRPr="00003F86">
        <w:rPr>
          <w:rFonts w:ascii="New" w:eastAsia="Times New Roman" w:hAnsi="New" w:cs="Times New Roman"/>
          <w:color w:val="333333"/>
          <w:sz w:val="24"/>
          <w:szCs w:val="24"/>
          <w:lang w:eastAsia="en-PK"/>
        </w:rPr>
        <w:t>Exh.PJ</w:t>
      </w:r>
      <w:proofErr w:type="spellEnd"/>
      <w:r w:rsidRPr="00003F86">
        <w:rPr>
          <w:rFonts w:ascii="New" w:eastAsia="Times New Roman" w:hAnsi="New" w:cs="Times New Roman"/>
          <w:color w:val="333333"/>
          <w:sz w:val="24"/>
          <w:szCs w:val="24"/>
          <w:lang w:eastAsia="en-PK"/>
        </w:rPr>
        <w:t xml:space="preserve"> of </w:t>
      </w:r>
      <w:proofErr w:type="spellStart"/>
      <w:r w:rsidRPr="00003F86">
        <w:rPr>
          <w:rFonts w:ascii="New" w:eastAsia="Times New Roman" w:hAnsi="New" w:cs="Times New Roman"/>
          <w:color w:val="333333"/>
          <w:sz w:val="24"/>
          <w:szCs w:val="24"/>
          <w:lang w:eastAsia="en-PK"/>
        </w:rPr>
        <w:t>Shekeel</w:t>
      </w:r>
      <w:proofErr w:type="spellEnd"/>
      <w:r w:rsidRPr="00003F86">
        <w:rPr>
          <w:rFonts w:ascii="New" w:eastAsia="Times New Roman" w:hAnsi="New" w:cs="Times New Roman"/>
          <w:color w:val="333333"/>
          <w:sz w:val="24"/>
          <w:szCs w:val="24"/>
          <w:lang w:eastAsia="en-PK"/>
        </w:rPr>
        <w:t xml:space="preserve"> Ahmad P.W.8 at Police Station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xml:space="preserve"> District Faisalabad, recorded by Khalid Inspector, P.W.14 at Civil Hospital,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xml:space="preserve"> 9-45 p.m. alleging therein that on 17-3-2000 at 7-00 p.m., the complainant and his brother Naseer Ahmad were sitting in their Baithak and their brother Zahoor was standing in the door of Baithak to go for some work. All of sudden Muhammad Aslam armed with Kalashnikov, Umar Hayat with .222 rifle, Murtaza with Kalashnikov, Shaman also with Kalashnikov, Tariq alias Dona with rifle and Maqsood also with rifle arrived there. Electric light inside and outside the Baithak were on. Muhammad Aslam raised </w:t>
      </w:r>
      <w:proofErr w:type="spellStart"/>
      <w:r w:rsidRPr="00003F86">
        <w:rPr>
          <w:rFonts w:ascii="New" w:eastAsia="Times New Roman" w:hAnsi="New" w:cs="Times New Roman"/>
          <w:color w:val="333333"/>
          <w:sz w:val="24"/>
          <w:szCs w:val="24"/>
          <w:lang w:eastAsia="en-PK"/>
        </w:rPr>
        <w:t>lalkara</w:t>
      </w:r>
      <w:proofErr w:type="spellEnd"/>
      <w:r w:rsidRPr="00003F86">
        <w:rPr>
          <w:rFonts w:ascii="New" w:eastAsia="Times New Roman" w:hAnsi="New" w:cs="Times New Roman"/>
          <w:color w:val="333333"/>
          <w:sz w:val="24"/>
          <w:szCs w:val="24"/>
          <w:lang w:eastAsia="en-PK"/>
        </w:rPr>
        <w:t xml:space="preserve"> to the effect not to spare alive Zahoor and his brother. Umar Hayat fired twice with his rifle at Zahoor which hit the left side of his belly. Shaman then fired at Zahoor. It hit his left </w:t>
      </w:r>
      <w:proofErr w:type="gramStart"/>
      <w:r w:rsidRPr="00003F86">
        <w:rPr>
          <w:rFonts w:ascii="New" w:eastAsia="Times New Roman" w:hAnsi="New" w:cs="Times New Roman"/>
          <w:color w:val="333333"/>
          <w:sz w:val="24"/>
          <w:szCs w:val="24"/>
          <w:lang w:eastAsia="en-PK"/>
        </w:rPr>
        <w:t>elbow,</w:t>
      </w:r>
      <w:proofErr w:type="gramEnd"/>
      <w:r w:rsidRPr="00003F86">
        <w:rPr>
          <w:rFonts w:ascii="New" w:eastAsia="Times New Roman" w:hAnsi="New" w:cs="Times New Roman"/>
          <w:color w:val="333333"/>
          <w:sz w:val="24"/>
          <w:szCs w:val="24"/>
          <w:lang w:eastAsia="en-PK"/>
        </w:rPr>
        <w:t xml:space="preserve"> Umar Hayat again fired which hit the left upper arm of Zahoor who fell down towards inside the Baithak. Maqsood fired on fallen Zahoor which hit his left wrist. Tariq fired with his rifle at Zahoor which hit near his left armpit. Shaman fired at Zahoor which landed at nose. Aslam and Murtaza then kept on firing with their Kalashnikovs to spread panic in the area. The complainant ran towards the door, opening his house when Naseer, his brother was fired by Murtaza with his Kalashnikov. It hit his leg. Zahoor and Naseer sustained serious injuries. Then all the accused fired intensively to spread terrorism and fear. At that time Umar Hayat and Anwar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xml:space="preserve">. were also present in the complainant's house to witness the occurrence. The accused then went towards Bazar while firing. When they reached near the Baithak of Akram. Imtiaz was coming from the front side Tariq fired which hit his left leg of Imtiaz who fell down and Doni fired at him which hit his left leg. This occurrence was seen by Abbas and Mushtaq Upon hearing the reports of the fires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Dollan wife of Sarang came out. She was fired at with his Kalashnikov by Shaman. It hit at her back </w:t>
      </w:r>
      <w:r w:rsidRPr="00003F86">
        <w:rPr>
          <w:rFonts w:ascii="New" w:eastAsia="Times New Roman" w:hAnsi="New" w:cs="Times New Roman"/>
          <w:color w:val="333333"/>
          <w:sz w:val="24"/>
          <w:szCs w:val="24"/>
          <w:lang w:eastAsia="en-PK"/>
        </w:rPr>
        <w:lastRenderedPageBreak/>
        <w:t xml:space="preserve">and she fell down. The second fire was shot by Umar Hayat which hit on her left flank. This occurrence was seen by Umar Hayat and Akram. Then the accused Aslam while firing went to the house of Zulfiqar and forced him out of house, on gun-point. He was taken toward canal side and made to lie on the ground. Umar Hayat, Murtaza, Shaman and Maqsood with their respective weapon fired at legs of Zulfiqar which hit his thigh and legs. Upon the reports of fires and hue and cry of the injured the accused fled away. This occurrence was committed on the abetment of Ahman and Mulla. The complainant took the injured to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xml:space="preserve"> Hospital and got them medically examined. The dead body of Zahoor was lying on the spot.</w:t>
      </w:r>
    </w:p>
    <w:p w14:paraId="6A8EA5F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812D1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The reason behind the occurrence was that 4-5 years prior Arif </w:t>
      </w:r>
      <w:proofErr w:type="spellStart"/>
      <w:r w:rsidRPr="00003F86">
        <w:rPr>
          <w:rFonts w:ascii="New" w:eastAsia="Times New Roman" w:hAnsi="New" w:cs="Times New Roman"/>
          <w:color w:val="333333"/>
          <w:sz w:val="24"/>
          <w:szCs w:val="24"/>
          <w:lang w:eastAsia="en-PK"/>
        </w:rPr>
        <w:t>Sanbal</w:t>
      </w:r>
      <w:proofErr w:type="spellEnd"/>
      <w:r w:rsidRPr="00003F86">
        <w:rPr>
          <w:rFonts w:ascii="New" w:eastAsia="Times New Roman" w:hAnsi="New" w:cs="Times New Roman"/>
          <w:color w:val="333333"/>
          <w:sz w:val="24"/>
          <w:szCs w:val="24"/>
          <w:lang w:eastAsia="en-PK"/>
        </w:rPr>
        <w:t xml:space="preserve">, the brother of Aslam was killed. The accused suspected that Zahoor was also involved in the murder of Arif </w:t>
      </w:r>
      <w:proofErr w:type="spellStart"/>
      <w:r w:rsidRPr="00003F86">
        <w:rPr>
          <w:rFonts w:ascii="New" w:eastAsia="Times New Roman" w:hAnsi="New" w:cs="Times New Roman"/>
          <w:color w:val="333333"/>
          <w:sz w:val="24"/>
          <w:szCs w:val="24"/>
          <w:lang w:eastAsia="en-PK"/>
        </w:rPr>
        <w:t>Sanbal</w:t>
      </w:r>
      <w:proofErr w:type="spellEnd"/>
      <w:r w:rsidRPr="00003F86">
        <w:rPr>
          <w:rFonts w:ascii="New" w:eastAsia="Times New Roman" w:hAnsi="New" w:cs="Times New Roman"/>
          <w:color w:val="333333"/>
          <w:sz w:val="24"/>
          <w:szCs w:val="24"/>
          <w:lang w:eastAsia="en-PK"/>
        </w:rPr>
        <w:t xml:space="preserve">. The injured revealed the occurrence to the complainant. The latter presented MLCs to the Investigating Officer. It was also revealed to him by Iqbal and Umar Hayat P. </w:t>
      </w:r>
      <w:proofErr w:type="spellStart"/>
      <w:r w:rsidRPr="00003F86">
        <w:rPr>
          <w:rFonts w:ascii="New" w:eastAsia="Times New Roman" w:hAnsi="New" w:cs="Times New Roman"/>
          <w:color w:val="333333"/>
          <w:sz w:val="24"/>
          <w:szCs w:val="24"/>
          <w:lang w:eastAsia="en-PK"/>
        </w:rPr>
        <w:t>Ws</w:t>
      </w:r>
      <w:proofErr w:type="spellEnd"/>
      <w:r w:rsidRPr="00003F86">
        <w:rPr>
          <w:rFonts w:ascii="New" w:eastAsia="Times New Roman" w:hAnsi="New" w:cs="Times New Roman"/>
          <w:color w:val="333333"/>
          <w:sz w:val="24"/>
          <w:szCs w:val="24"/>
          <w:lang w:eastAsia="en-PK"/>
        </w:rPr>
        <w:t xml:space="preserve">. that they were in pursuit of the accused who snatched official rifle of Iqbal while 'said Iqbal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Muhammad Anwar was coming to Police Station </w:t>
      </w:r>
      <w:proofErr w:type="spellStart"/>
      <w:r w:rsidRPr="00003F86">
        <w:rPr>
          <w:rFonts w:ascii="New" w:eastAsia="Times New Roman" w:hAnsi="New" w:cs="Times New Roman"/>
          <w:color w:val="333333"/>
          <w:sz w:val="24"/>
          <w:szCs w:val="24"/>
          <w:lang w:eastAsia="en-PK"/>
        </w:rPr>
        <w:t>Lundianwala</w:t>
      </w:r>
      <w:proofErr w:type="spellEnd"/>
      <w:r w:rsidRPr="00003F86">
        <w:rPr>
          <w:rFonts w:ascii="New" w:eastAsia="Times New Roman" w:hAnsi="New" w:cs="Times New Roman"/>
          <w:color w:val="333333"/>
          <w:sz w:val="24"/>
          <w:szCs w:val="24"/>
          <w:lang w:eastAsia="en-PK"/>
        </w:rPr>
        <w:t xml:space="preserve"> on duty having recorded this statement, Muhammad Khalid Inspector read it over to the complainant Shakeel who signed this statement as token of its correctness.</w:t>
      </w:r>
    </w:p>
    <w:p w14:paraId="5FABFF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47225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After registration of case, investigation was undertaken by Inspector Khalid P.W.14, who arrived at the spot and prepared the injury statement of the dead body of Zahoor Ahmad deceased through memo. Exh.PF and inquest report </w:t>
      </w:r>
      <w:proofErr w:type="spellStart"/>
      <w:r w:rsidRPr="00003F86">
        <w:rPr>
          <w:rFonts w:ascii="New" w:eastAsia="Times New Roman" w:hAnsi="New" w:cs="Times New Roman"/>
          <w:color w:val="333333"/>
          <w:sz w:val="24"/>
          <w:szCs w:val="24"/>
          <w:lang w:eastAsia="en-PK"/>
        </w:rPr>
        <w:t>Exh.P.G</w:t>
      </w:r>
      <w:proofErr w:type="spellEnd"/>
      <w:r w:rsidRPr="00003F86">
        <w:rPr>
          <w:rFonts w:ascii="New" w:eastAsia="Times New Roman" w:hAnsi="New" w:cs="Times New Roman"/>
          <w:color w:val="333333"/>
          <w:sz w:val="24"/>
          <w:szCs w:val="24"/>
          <w:lang w:eastAsia="en-PK"/>
        </w:rPr>
        <w:t xml:space="preserve">. on 18-3-2000. He took, into possession last worn-clothes of the deceased after post-mortem examination through memo. </w:t>
      </w:r>
      <w:proofErr w:type="spellStart"/>
      <w:r w:rsidRPr="00003F86">
        <w:rPr>
          <w:rFonts w:ascii="New" w:eastAsia="Times New Roman" w:hAnsi="New" w:cs="Times New Roman"/>
          <w:color w:val="333333"/>
          <w:sz w:val="24"/>
          <w:szCs w:val="24"/>
          <w:lang w:eastAsia="en-PK"/>
        </w:rPr>
        <w:t>Exh.P.K</w:t>
      </w:r>
      <w:proofErr w:type="spellEnd"/>
      <w:r w:rsidRPr="00003F86">
        <w:rPr>
          <w:rFonts w:ascii="New" w:eastAsia="Times New Roman" w:hAnsi="New" w:cs="Times New Roman"/>
          <w:color w:val="333333"/>
          <w:sz w:val="24"/>
          <w:szCs w:val="24"/>
          <w:lang w:eastAsia="en-PK"/>
        </w:rPr>
        <w:t xml:space="preserve">. On the same day Aslam and Murtaza co-accused were killed in police encounter within the limits of Police Station </w:t>
      </w:r>
      <w:proofErr w:type="spellStart"/>
      <w:r w:rsidRPr="00003F86">
        <w:rPr>
          <w:rFonts w:ascii="New" w:eastAsia="Times New Roman" w:hAnsi="New" w:cs="Times New Roman"/>
          <w:color w:val="333333"/>
          <w:sz w:val="24"/>
          <w:szCs w:val="24"/>
          <w:lang w:eastAsia="en-PK"/>
        </w:rPr>
        <w:t>Satiana</w:t>
      </w:r>
      <w:proofErr w:type="spellEnd"/>
      <w:r w:rsidRPr="00003F86">
        <w:rPr>
          <w:rFonts w:ascii="New" w:eastAsia="Times New Roman" w:hAnsi="New" w:cs="Times New Roman"/>
          <w:color w:val="333333"/>
          <w:sz w:val="24"/>
          <w:szCs w:val="24"/>
          <w:lang w:eastAsia="en-PK"/>
        </w:rPr>
        <w:t xml:space="preserve"> and case F.I.R. No.87 of 2000 was registered in this regard. He after necessary formality got declared Umar Hayat, Shaman alias Shami, Tariq and Maqsood (appellant) as proclaimed offenders. After completion of investigation, he submitted the challan.</w:t>
      </w:r>
    </w:p>
    <w:p w14:paraId="0A0A0F5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EFC23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Maqsood Ahmad appellant was confined in District Jail Sheikhupura wherefrom he was summoned to face the trial in this case.</w:t>
      </w:r>
    </w:p>
    <w:p w14:paraId="69EE82F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241F0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The trial Court framed the charge which was denied by the appellant and he claimed trial.</w:t>
      </w:r>
    </w:p>
    <w:p w14:paraId="4AC6C70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CD303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7. At the trial prosecution in order to prove its case produced 15 witnesses in all. Medical evidence was furnished by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Ahmad Nawaz Saleemi P.W.1 who on 17-3-2000 conducted medico-legal examination of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Dolat Bibi, Zulfiqar son of Taj Din and </w:t>
      </w:r>
      <w:proofErr w:type="spellStart"/>
      <w:r w:rsidRPr="00003F86">
        <w:rPr>
          <w:rFonts w:ascii="New" w:eastAsia="Times New Roman" w:hAnsi="New" w:cs="Times New Roman"/>
          <w:color w:val="333333"/>
          <w:sz w:val="24"/>
          <w:szCs w:val="24"/>
          <w:lang w:eastAsia="en-PK"/>
        </w:rPr>
        <w:t>Dr.</w:t>
      </w:r>
      <w:proofErr w:type="spellEnd"/>
      <w:r w:rsidRPr="00003F86">
        <w:rPr>
          <w:rFonts w:ascii="New" w:eastAsia="Times New Roman" w:hAnsi="New" w:cs="Times New Roman"/>
          <w:color w:val="333333"/>
          <w:sz w:val="24"/>
          <w:szCs w:val="24"/>
          <w:lang w:eastAsia="en-PK"/>
        </w:rPr>
        <w:t xml:space="preserve"> Tahir Mahmood P.W.2, CMO THQ Hospital, </w:t>
      </w:r>
      <w:proofErr w:type="spellStart"/>
      <w:r w:rsidRPr="00003F86">
        <w:rPr>
          <w:rFonts w:ascii="New" w:eastAsia="Times New Roman" w:hAnsi="New" w:cs="Times New Roman"/>
          <w:color w:val="333333"/>
          <w:sz w:val="24"/>
          <w:szCs w:val="24"/>
          <w:lang w:eastAsia="en-PK"/>
        </w:rPr>
        <w:t>Jaranwala</w:t>
      </w:r>
      <w:proofErr w:type="spellEnd"/>
      <w:r w:rsidRPr="00003F86">
        <w:rPr>
          <w:rFonts w:ascii="New" w:eastAsia="Times New Roman" w:hAnsi="New" w:cs="Times New Roman"/>
          <w:color w:val="333333"/>
          <w:sz w:val="24"/>
          <w:szCs w:val="24"/>
          <w:lang w:eastAsia="en-PK"/>
        </w:rPr>
        <w:t xml:space="preserve"> on 18-3-2000 conducted post-mortem examination on the dead body of Zahoor Ahmad deceased.</w:t>
      </w:r>
    </w:p>
    <w:p w14:paraId="48C00A1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51141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8. Ocular account was furnished by Shakeel Ahmad' P.W.8 complainant of the case, who narrated the version of the F.I.R. and motive for the occurrence. Apart from Shakeel Ahmad, P.W.8,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Dollan Bibi injured witness was examined as P.W.9, Zulfiqar P.W.10, Naseer Ahmad P. W.11, and Imtiaz P. W.12 who were eye witnesses of the occurrence and they were also injured in the same incident at the hands of the accused party. They supported the prosecution case. The remaining witnesses are of formal nature and need not to be discussed.</w:t>
      </w:r>
    </w:p>
    <w:p w14:paraId="637B8A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81C35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xml:space="preserve">9. The prosecution evidence was closed by tendering in evidence the report of Chemical Examiner as </w:t>
      </w:r>
      <w:proofErr w:type="spellStart"/>
      <w:r w:rsidRPr="00003F86">
        <w:rPr>
          <w:rFonts w:ascii="New" w:eastAsia="Times New Roman" w:hAnsi="New" w:cs="Times New Roman"/>
          <w:color w:val="333333"/>
          <w:sz w:val="24"/>
          <w:szCs w:val="24"/>
          <w:lang w:eastAsia="en-PK"/>
        </w:rPr>
        <w:t>Exh.P.R</w:t>
      </w:r>
      <w:proofErr w:type="spellEnd"/>
      <w:r w:rsidRPr="00003F86">
        <w:rPr>
          <w:rFonts w:ascii="New" w:eastAsia="Times New Roman" w:hAnsi="New" w:cs="Times New Roman"/>
          <w:color w:val="333333"/>
          <w:sz w:val="24"/>
          <w:szCs w:val="24"/>
          <w:lang w:eastAsia="en-PK"/>
        </w:rPr>
        <w:t xml:space="preserve">. and that of Serologist </w:t>
      </w:r>
      <w:proofErr w:type="spellStart"/>
      <w:r w:rsidRPr="00003F86">
        <w:rPr>
          <w:rFonts w:ascii="New" w:eastAsia="Times New Roman" w:hAnsi="New" w:cs="Times New Roman"/>
          <w:color w:val="333333"/>
          <w:sz w:val="24"/>
          <w:szCs w:val="24"/>
          <w:lang w:eastAsia="en-PK"/>
        </w:rPr>
        <w:t>Exh</w:t>
      </w:r>
      <w:proofErr w:type="spellEnd"/>
      <w:r w:rsidRPr="00003F86">
        <w:rPr>
          <w:rFonts w:ascii="New" w:eastAsia="Times New Roman" w:hAnsi="New" w:cs="Times New Roman"/>
          <w:color w:val="333333"/>
          <w:sz w:val="24"/>
          <w:szCs w:val="24"/>
          <w:lang w:eastAsia="en-PK"/>
        </w:rPr>
        <w:t>. P.R./1.</w:t>
      </w:r>
    </w:p>
    <w:p w14:paraId="2E2EADD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CF68B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10. The statement of appellant was recorded under section 342, </w:t>
      </w:r>
      <w:proofErr w:type="spellStart"/>
      <w:r w:rsidRPr="00003F86">
        <w:rPr>
          <w:rFonts w:ascii="New" w:eastAsia="Times New Roman" w:hAnsi="New" w:cs="Times New Roman"/>
          <w:color w:val="333333"/>
          <w:sz w:val="24"/>
          <w:szCs w:val="24"/>
          <w:lang w:eastAsia="en-PK"/>
        </w:rPr>
        <w:t>Cr.P.C</w:t>
      </w:r>
      <w:proofErr w:type="spellEnd"/>
      <w:r w:rsidRPr="00003F86">
        <w:rPr>
          <w:rFonts w:ascii="New" w:eastAsia="Times New Roman" w:hAnsi="New" w:cs="Times New Roman"/>
          <w:color w:val="333333"/>
          <w:sz w:val="24"/>
          <w:szCs w:val="24"/>
          <w:lang w:eastAsia="en-PK"/>
        </w:rPr>
        <w:t xml:space="preserve">. He denied the allegations and claimed innocence and false involvement. In reply to question No.13 as to why this case against him and witnesses have deposed against him, he replied as </w:t>
      </w:r>
      <w:proofErr w:type="gramStart"/>
      <w:r w:rsidRPr="00003F86">
        <w:rPr>
          <w:rFonts w:ascii="New" w:eastAsia="Times New Roman" w:hAnsi="New" w:cs="Times New Roman"/>
          <w:color w:val="333333"/>
          <w:sz w:val="24"/>
          <w:szCs w:val="24"/>
          <w:lang w:eastAsia="en-PK"/>
        </w:rPr>
        <w:t>under:-</w:t>
      </w:r>
      <w:proofErr w:type="gramEnd"/>
      <w:r w:rsidRPr="00003F86">
        <w:rPr>
          <w:rFonts w:ascii="New" w:eastAsia="Times New Roman" w:hAnsi="New" w:cs="Times New Roman"/>
          <w:color w:val="333333"/>
          <w:sz w:val="24"/>
          <w:szCs w:val="24"/>
          <w:lang w:eastAsia="en-PK"/>
        </w:rPr>
        <w:t>-</w:t>
      </w:r>
    </w:p>
    <w:p w14:paraId="62F1385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B0BC8E8"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"I am innocent. This case is false. I was </w:t>
      </w:r>
      <w:proofErr w:type="spellStart"/>
      <w:r w:rsidRPr="00003F86">
        <w:rPr>
          <w:rFonts w:ascii="New" w:eastAsia="Times New Roman" w:hAnsi="New" w:cs="Times New Roman"/>
          <w:color w:val="333333"/>
          <w:sz w:val="24"/>
          <w:szCs w:val="24"/>
          <w:lang w:eastAsia="en-PK"/>
        </w:rPr>
        <w:t>challaned</w:t>
      </w:r>
      <w:proofErr w:type="spellEnd"/>
      <w:r w:rsidRPr="00003F86">
        <w:rPr>
          <w:rFonts w:ascii="New" w:eastAsia="Times New Roman" w:hAnsi="New" w:cs="Times New Roman"/>
          <w:color w:val="333333"/>
          <w:sz w:val="24"/>
          <w:szCs w:val="24"/>
          <w:lang w:eastAsia="en-PK"/>
        </w:rPr>
        <w:t xml:space="preserve"> because of collusion between the police and complainant side. I had intimacy with co-accused or enmity with the complainant side due to suspicion, I have been inducted in this case."</w:t>
      </w:r>
    </w:p>
    <w:p w14:paraId="6E2761E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7E454F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The trial culminated into conviction and sentence as mentioned above, which has been challenged through Criminal Appeal No.1796 of 2002 while trial Court has sent Murder Reference No.69-T of 2002 for confirmation of death sentence. Both the matters are being disposed of by this single judgment.</w:t>
      </w:r>
    </w:p>
    <w:p w14:paraId="0D9BF3B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2E1ED6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 Learned counsel for the appellant in support of this appeal has argued that there is no motive alleged by the prosecution against the appellant; that the injury attributed to Maqsood Ahmad is on wrist which is a non-vital part of the body, therefore, it is not a case of capital punishment; that the Investigating Officer has admitted this fact that the appellant is a resident of far-</w:t>
      </w:r>
      <w:proofErr w:type="spellStart"/>
      <w:r w:rsidRPr="00003F86">
        <w:rPr>
          <w:rFonts w:ascii="New" w:eastAsia="Times New Roman" w:hAnsi="New" w:cs="Times New Roman"/>
          <w:color w:val="333333"/>
          <w:sz w:val="24"/>
          <w:szCs w:val="24"/>
          <w:lang w:eastAsia="en-PK"/>
        </w:rPr>
        <w:t>flunged</w:t>
      </w:r>
      <w:proofErr w:type="spellEnd"/>
      <w:r w:rsidRPr="00003F86">
        <w:rPr>
          <w:rFonts w:ascii="New" w:eastAsia="Times New Roman" w:hAnsi="New" w:cs="Times New Roman"/>
          <w:color w:val="333333"/>
          <w:sz w:val="24"/>
          <w:szCs w:val="24"/>
          <w:lang w:eastAsia="en-PK"/>
        </w:rPr>
        <w:t xml:space="preserve"> area and not of the locality and has no connection with the co-accused, no enmity has been alleged against him; that statements of injured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were recorded after three days of the occurrence and by placing reliance on "Syed Saeed Muhammad Shah and another v. The State" (1993 SCMR 550), it has been argued that these statements cannot be relied upon. It has been further argued that blood-stained earth was sent to the office of Chemical Examiner after 16 days of the occurrence. The case against the appellant is doubtful and he is entitled for acquittal.</w:t>
      </w:r>
    </w:p>
    <w:p w14:paraId="205C6E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50E541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13. Conversely, the appeal has been opposed by the learned State counsel, who has supported the impugned judgment.</w:t>
      </w:r>
    </w:p>
    <w:p w14:paraId="61BCB22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F0B33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14. Heard. Record perused.</w:t>
      </w:r>
    </w:p>
    <w:p w14:paraId="0BCB0FF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30BB4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15. The occurrence took place at 7-00 p.m. on 17-3-2000 and </w:t>
      </w:r>
      <w:proofErr w:type="spellStart"/>
      <w:r w:rsidRPr="00003F86">
        <w:rPr>
          <w:rFonts w:ascii="New" w:eastAsia="Times New Roman" w:hAnsi="New" w:cs="Times New Roman"/>
          <w:color w:val="333333"/>
          <w:sz w:val="24"/>
          <w:szCs w:val="24"/>
          <w:lang w:eastAsia="en-PK"/>
        </w:rPr>
        <w:t>Exh.P.J</w:t>
      </w:r>
      <w:proofErr w:type="spellEnd"/>
      <w:r w:rsidRPr="00003F86">
        <w:rPr>
          <w:rFonts w:ascii="New" w:eastAsia="Times New Roman" w:hAnsi="New" w:cs="Times New Roman"/>
          <w:color w:val="333333"/>
          <w:sz w:val="24"/>
          <w:szCs w:val="24"/>
          <w:lang w:eastAsia="en-PK"/>
        </w:rPr>
        <w:t xml:space="preserve">. the statement of Shakeel Ahmad P.W.8 was recorded on the same day at 9-45 p.m. wherein the appellant has been specifically nominated in the F.I.R. The injury attributed to the appellant has been fully corroborated by medial evidence. His participation in the occurrence cannot be doubted as four prosecution witnesses were. injured in the same occurrence namely </w:t>
      </w:r>
      <w:proofErr w:type="spellStart"/>
      <w:r w:rsidRPr="00003F86">
        <w:rPr>
          <w:rFonts w:ascii="New" w:eastAsia="Times New Roman" w:hAnsi="New" w:cs="Times New Roman"/>
          <w:color w:val="333333"/>
          <w:sz w:val="24"/>
          <w:szCs w:val="24"/>
          <w:lang w:eastAsia="en-PK"/>
        </w:rPr>
        <w:t>Mst</w:t>
      </w:r>
      <w:proofErr w:type="spellEnd"/>
      <w:r w:rsidRPr="00003F86">
        <w:rPr>
          <w:rFonts w:ascii="New" w:eastAsia="Times New Roman" w:hAnsi="New" w:cs="Times New Roman"/>
          <w:color w:val="333333"/>
          <w:sz w:val="24"/>
          <w:szCs w:val="24"/>
          <w:lang w:eastAsia="en-PK"/>
        </w:rPr>
        <w:t xml:space="preserve">. Dollan Bibi P.W.9, Zulfiqar. P. W.10, Naseer Ahmad, P. W.11 and Imtiaz P. W.12, and they fully implicated the appellant for commission of crime. They have no previous enmity for false implication of the appellant. The complainant in his cross-examination has stated that appellant had friendly relations with his co-accused, as they remained together in jail previously, therefore, even if the appellant is resident of some other village is immaterial. He came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his co-accused duly armed at the place of occurrence and resorted to firing. He shared common intention with his co-accused. therefore, the argument of learned counsel that he caused only fire shot on the non-vital part of the deceased is immaterial as he is vicariously liable to death </w:t>
      </w:r>
      <w:r w:rsidRPr="00003F86">
        <w:rPr>
          <w:rFonts w:ascii="New" w:eastAsia="Times New Roman" w:hAnsi="New" w:cs="Times New Roman"/>
          <w:color w:val="333333"/>
          <w:sz w:val="24"/>
          <w:szCs w:val="24"/>
          <w:lang w:eastAsia="en-PK"/>
        </w:rPr>
        <w:lastRenderedPageBreak/>
        <w:t xml:space="preserve">of Zahoor Ahmad deceased and causing injuries to the </w:t>
      </w:r>
      <w:proofErr w:type="spellStart"/>
      <w:r w:rsidRPr="00003F86">
        <w:rPr>
          <w:rFonts w:ascii="New" w:eastAsia="Times New Roman" w:hAnsi="New" w:cs="Times New Roman"/>
          <w:color w:val="333333"/>
          <w:sz w:val="24"/>
          <w:szCs w:val="24"/>
          <w:lang w:eastAsia="en-PK"/>
        </w:rPr>
        <w:t>P.Ws</w:t>
      </w:r>
      <w:proofErr w:type="spellEnd"/>
      <w:r w:rsidRPr="00003F86">
        <w:rPr>
          <w:rFonts w:ascii="New" w:eastAsia="Times New Roman" w:hAnsi="New" w:cs="Times New Roman"/>
          <w:color w:val="333333"/>
          <w:sz w:val="24"/>
          <w:szCs w:val="24"/>
          <w:lang w:eastAsia="en-PK"/>
        </w:rPr>
        <w:t>. He was also declared proclaimed offender which also corroborates/strengthen the prosecution case.</w:t>
      </w:r>
    </w:p>
    <w:p w14:paraId="508D0A8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DDA9DC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16. After deep re-appraisal of evidence, we are convinced that the prosecution case has been proved against the appellant beyond any shadow of doubt, therefore, this appeal is dismissed, conviction and sentence recorded against the appellant is maintained.</w:t>
      </w:r>
    </w:p>
    <w:p w14:paraId="56E4FF3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1ED15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17. Murder Reference is answered in affirmative.</w:t>
      </w:r>
    </w:p>
    <w:p w14:paraId="7B51EEF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148627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H.B.T./M-1750/</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dismissed.</w:t>
      </w:r>
    </w:p>
    <w:p w14:paraId="20F5B9F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DEBC03A" w14:textId="59C3E055"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1222</w:t>
      </w:r>
    </w:p>
    <w:p w14:paraId="283A2AD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A8A55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0805599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504BA35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Mrs. Fakhar-un-Nisa Khokhar, J</w:t>
      </w:r>
    </w:p>
    <w:p w14:paraId="00C723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2BC8E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GHULAM MUHAMMAD and 8 others---Petitioners</w:t>
      </w:r>
    </w:p>
    <w:p w14:paraId="46BD66E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B212A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 </w:t>
      </w:r>
    </w:p>
    <w:p w14:paraId="7256D3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07FA82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TOWN COMMITTEE PIPLAN through ASSISTANT COMMISSIONER/ADMINISTRATOR, DISTRICT MIANWALI and 7 others---Respondents</w:t>
      </w:r>
    </w:p>
    <w:p w14:paraId="3060B00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4D881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Civil Revision No. 1930 of 1996, decided on 20th September, 2002.</w:t>
      </w:r>
    </w:p>
    <w:p w14:paraId="216A666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9E7FA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237197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7D29E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gramStart"/>
      <w:r w:rsidRPr="00003F86">
        <w:rPr>
          <w:rFonts w:ascii="New" w:eastAsia="Times New Roman" w:hAnsi="New" w:cs="Times New Roman"/>
          <w:color w:val="333333"/>
          <w:sz w:val="24"/>
          <w:szCs w:val="24"/>
          <w:lang w:eastAsia="en-PK"/>
        </w:rPr>
        <w:t>O.XXXIX</w:t>
      </w:r>
      <w:proofErr w:type="gramEnd"/>
      <w:r w:rsidRPr="00003F86">
        <w:rPr>
          <w:rFonts w:ascii="New" w:eastAsia="Times New Roman" w:hAnsi="New" w:cs="Times New Roman"/>
          <w:color w:val="333333"/>
          <w:sz w:val="24"/>
          <w:szCs w:val="24"/>
          <w:lang w:eastAsia="en-PK"/>
        </w:rPr>
        <w:t>, Rr.1 &amp; 2---Interim injunction, grant of---Court had to see sufficient grounds for grant of interim injunction---Prima facie case, balance of convenience and a pronounced or manifest exposure of aggrieved person to an irretrievable injury are the cardinal principles.</w:t>
      </w:r>
    </w:p>
    <w:p w14:paraId="460848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D236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Mir Qaram-ul-Zaman v. A.D.B.P. and others 1995 CLC 1982 ref.</w:t>
      </w:r>
    </w:p>
    <w:p w14:paraId="097E20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BD3D5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64E685B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A4EB9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----O.VII, R.11--Rejection of plaint---Purpose and grounds---Plaint would be rejected in four cases; i.e. where it did not disclose a cause of action; where relief claimed had been undervalued; where court-fee of full value had not been paid; and where suit appeared on face of plaint to be barred by any law---All such conditions deal with powers of Court to reject plaint---Purpose of rejection of plaint was that stillborn suit ought to be buried at its very inception so that no further time be consumed on fruitless litigation and that plaintiff would have a chance to retrace his steps at the earliest possible time so that if permissible under law, he could file properly constituted case---Rejection of plaint under O.VII, R.11, C.P.C. was distinct from dismissal of suit-- For rejection of plaint under O.VII, R.11, C.P.C. plaint was considered to be true and only facts averred therein were to be looked into. </w:t>
      </w:r>
    </w:p>
    <w:p w14:paraId="23EFC4F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40643D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Mir Qaram-ul-Zaman v. A.D.B.P. and others 1995 CLC 1982 ref.</w:t>
      </w:r>
    </w:p>
    <w:p w14:paraId="6091942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EEB2A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(c) Civil Procedure Code (V of </w:t>
      </w:r>
      <w:proofErr w:type="gramStart"/>
      <w:r w:rsidRPr="00003F86">
        <w:rPr>
          <w:rFonts w:ascii="inherit" w:eastAsia="Times New Roman" w:hAnsi="inherit" w:cs="Times New Roman"/>
          <w:b/>
          <w:bCs/>
          <w:color w:val="333333"/>
          <w:sz w:val="24"/>
          <w:szCs w:val="24"/>
          <w:bdr w:val="none" w:sz="0" w:space="0" w:color="auto" w:frame="1"/>
          <w:lang w:eastAsia="en-PK"/>
        </w:rPr>
        <w:t>1908)---</w:t>
      </w:r>
      <w:proofErr w:type="gramEnd"/>
    </w:p>
    <w:p w14:paraId="1F4899D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43B46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----O.VII, R.1 (e)---"Cause of action"---Meaning---Phrase "cause of action" would mean a bundle of facts giving rise to a right which plaintiff would have to prove if traversed by defendant.</w:t>
      </w:r>
    </w:p>
    <w:p w14:paraId="236C128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0FB9B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Pakistan State Oil Co. Ltd. v. The Karachi Electric Supply Corporation Ltd. and others PLD 1991 Kar. 365 ref.</w:t>
      </w:r>
    </w:p>
    <w:p w14:paraId="6A5427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97B3B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(d) Specific Relief Act (I of </w:t>
      </w:r>
      <w:proofErr w:type="gramStart"/>
      <w:r w:rsidRPr="00003F86">
        <w:rPr>
          <w:rFonts w:ascii="inherit" w:eastAsia="Times New Roman" w:hAnsi="inherit" w:cs="Times New Roman"/>
          <w:b/>
          <w:bCs/>
          <w:color w:val="333333"/>
          <w:sz w:val="24"/>
          <w:szCs w:val="24"/>
          <w:bdr w:val="none" w:sz="0" w:space="0" w:color="auto" w:frame="1"/>
          <w:lang w:eastAsia="en-PK"/>
        </w:rPr>
        <w:t>1877)---</w:t>
      </w:r>
      <w:proofErr w:type="gramEnd"/>
    </w:p>
    <w:p w14:paraId="479A0E9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C2F214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----S.42---Punjab Local Government Ordinance (VI of 1979), S.121-- Civil Procedure Code (V of 1908), O.VII, R.11 ---Suit for declaration-- Rejection of plaint---Plaintiffs had sought declaration that notice with regard to demolition of their shops/</w:t>
      </w:r>
      <w:proofErr w:type="spellStart"/>
      <w:r w:rsidRPr="00003F86">
        <w:rPr>
          <w:rFonts w:ascii="New" w:eastAsia="Times New Roman" w:hAnsi="New" w:cs="Times New Roman"/>
          <w:color w:val="333333"/>
          <w:sz w:val="24"/>
          <w:szCs w:val="24"/>
          <w:lang w:eastAsia="en-PK"/>
        </w:rPr>
        <w:t>Khokhas</w:t>
      </w:r>
      <w:proofErr w:type="spellEnd"/>
      <w:r w:rsidRPr="00003F86">
        <w:rPr>
          <w:rFonts w:ascii="New" w:eastAsia="Times New Roman" w:hAnsi="New" w:cs="Times New Roman"/>
          <w:color w:val="333333"/>
          <w:sz w:val="24"/>
          <w:szCs w:val="24"/>
          <w:lang w:eastAsia="en-PK"/>
        </w:rPr>
        <w:t xml:space="preserve"> on land owned by defendant-Authority be declared illegal and based on mala fide of the Authority which had no jurisdiction or power to demolish the said shops/</w:t>
      </w:r>
      <w:proofErr w:type="spellStart"/>
      <w:r w:rsidRPr="00003F86">
        <w:rPr>
          <w:rFonts w:ascii="New" w:eastAsia="Times New Roman" w:hAnsi="New" w:cs="Times New Roman"/>
          <w:color w:val="333333"/>
          <w:sz w:val="24"/>
          <w:szCs w:val="24"/>
          <w:lang w:eastAsia="en-PK"/>
        </w:rPr>
        <w:t>Khokhas</w:t>
      </w:r>
      <w:proofErr w:type="spellEnd"/>
      <w:r w:rsidRPr="00003F86">
        <w:rPr>
          <w:rFonts w:ascii="New" w:eastAsia="Times New Roman" w:hAnsi="New" w:cs="Times New Roman"/>
          <w:color w:val="333333"/>
          <w:sz w:val="24"/>
          <w:szCs w:val="24"/>
          <w:lang w:eastAsia="en-PK"/>
        </w:rPr>
        <w:t>--Plaintiffs had admitted that; property upon which said shops/</w:t>
      </w:r>
      <w:proofErr w:type="spellStart"/>
      <w:r w:rsidRPr="00003F86">
        <w:rPr>
          <w:rFonts w:ascii="New" w:eastAsia="Times New Roman" w:hAnsi="New" w:cs="Times New Roman"/>
          <w:color w:val="333333"/>
          <w:sz w:val="24"/>
          <w:szCs w:val="24"/>
          <w:lang w:eastAsia="en-PK"/>
        </w:rPr>
        <w:t>Khokhas</w:t>
      </w:r>
      <w:proofErr w:type="spellEnd"/>
      <w:r w:rsidRPr="00003F86">
        <w:rPr>
          <w:rFonts w:ascii="New" w:eastAsia="Times New Roman" w:hAnsi="New" w:cs="Times New Roman"/>
          <w:color w:val="333333"/>
          <w:sz w:val="24"/>
          <w:szCs w:val="24"/>
          <w:lang w:eastAsia="en-PK"/>
        </w:rPr>
        <w:t xml:space="preserve"> were built by plaintiffs belonged to the Authority; that plaintiffs neither were tenants under the Authority nor they had applied for rehabilitation to Provincial Government and that plaintiffs were paying `</w:t>
      </w:r>
      <w:proofErr w:type="spellStart"/>
      <w:r w:rsidRPr="00003F86">
        <w:rPr>
          <w:rFonts w:ascii="New" w:eastAsia="Times New Roman" w:hAnsi="New" w:cs="Times New Roman"/>
          <w:color w:val="333333"/>
          <w:sz w:val="24"/>
          <w:szCs w:val="24"/>
          <w:lang w:eastAsia="en-PK"/>
        </w:rPr>
        <w:t>Tawaan</w:t>
      </w:r>
      <w:proofErr w:type="spellEnd"/>
      <w:r w:rsidRPr="00003F86">
        <w:rPr>
          <w:rFonts w:ascii="New" w:eastAsia="Times New Roman" w:hAnsi="New" w:cs="Times New Roman"/>
          <w:color w:val="333333"/>
          <w:sz w:val="24"/>
          <w:szCs w:val="24"/>
          <w:lang w:eastAsia="en-PK"/>
        </w:rPr>
        <w:t>' for encroachment of land owned by the Authority-- Plaintiffs did not produce any document in support of averments made by them in their plaint and their challenge to notices had no value in eyes of law and no cause of action had accrued to them to file the suit---Court before which the suit was pending had jurisdiction to reject the plaint if the same did not disclose cause of action or was barred by any law or was not properly constituted suit and if the Court was fully convinced that it would be a futile exercise in future---Plaintiffs undoubtedly being in unauthorized possession of property in dispute it was not sufficient to term unauthorized possession of property into permissive possession-- Bare reading of plaint had shown that plaintiffs had no cause of action to file the suit---Courts below, in circumstances, had rightly rejected the plaint.</w:t>
      </w:r>
    </w:p>
    <w:p w14:paraId="371D94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4DFE3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Municipal Corporation, Peshawar and others v. Shakeel Hussain and others 2001 SCMR 1262; Jewan and 7 others v. Federation of Pakistan and, 2 others 1994 SCMR 826; Messrs Abdul Hamid v. Board of Intermediate and Secondary Education 1991 MLD 672; Pakistan State Oil Co. Ltd. v. The Karachi Electric Supply Corporation Ltd. and others PLD 1991 Kar. 365; Mir Qamar-ul-Zaman v. Agricultural Development Bank of Pakistan and others 1995 CLC 1982 and Messrs Paper Corner v. B.I.S.E. 1991 CLC 740 ref.</w:t>
      </w:r>
    </w:p>
    <w:p w14:paraId="1C2BC6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667BC2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Malik Noor Muhammad Awan for Petitioner.</w:t>
      </w:r>
    </w:p>
    <w:p w14:paraId="64AB0B3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0DA73B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Arif Ch. for Respondent No. 1.</w:t>
      </w:r>
    </w:p>
    <w:p w14:paraId="2796A79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9A86A2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Ch. Muhammad Azim for Respondents Nos.2 and 3. </w:t>
      </w:r>
    </w:p>
    <w:p w14:paraId="2CFE392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FE29F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Nemo for Respondents Nos.4 to 8.</w:t>
      </w:r>
    </w:p>
    <w:p w14:paraId="241561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46A24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17th September, 2002.</w:t>
      </w:r>
    </w:p>
    <w:p w14:paraId="27CC734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96F63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15496B9"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55271C9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880773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This be considered as admitted case.</w:t>
      </w:r>
    </w:p>
    <w:p w14:paraId="53695E5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C5499F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Brief facts under this revision petition are that the petitioners filed a suit for declaration challenged a notice that their shops/</w:t>
      </w:r>
      <w:proofErr w:type="spellStart"/>
      <w:r w:rsidRPr="00003F86">
        <w:rPr>
          <w:rFonts w:ascii="New" w:eastAsia="Times New Roman" w:hAnsi="New" w:cs="Times New Roman"/>
          <w:color w:val="333333"/>
          <w:sz w:val="24"/>
          <w:szCs w:val="24"/>
          <w:lang w:eastAsia="en-PK"/>
        </w:rPr>
        <w:t>khokhas</w:t>
      </w:r>
      <w:proofErr w:type="spellEnd"/>
      <w:r w:rsidRPr="00003F86">
        <w:rPr>
          <w:rFonts w:ascii="New" w:eastAsia="Times New Roman" w:hAnsi="New" w:cs="Times New Roman"/>
          <w:color w:val="333333"/>
          <w:sz w:val="24"/>
          <w:szCs w:val="24"/>
          <w:lang w:eastAsia="en-PK"/>
        </w:rPr>
        <w:t xml:space="preserve"> on the land in ownership of Housing and Physical Planning Department should not be demolished and notice dated 11-8-1994 is illegal and based on mala fides as the respondent No. 1 Town Committee has got no jurisdiction or power to demolish these properties. This suit was contested through written statement on behalf of the Town Committee, on the basis that suit being incompetent and for lack a cause of action and that under section 121 of the Punjab Local Government Ordinance the defendant Town Committee is authorised to demolish the disputed property. While hearing the application for interim injunction the learned Civil Judge observed that property on which the plaintiff have raised constructions belonging to the Housing and Physical Planning Department and it is admitted by the plaintiffs as well as their learned counsel that the plaintiffs are in illegal possession of the land belonging to the Housing and Physical Planning Department and are running their business, therefore, they cannot be allowed to come into the illegal possession through a course of law. Neither they have good prima facie case nor any locus standi to file the suit, therefore, the application is dismissed and plaint is rejected under Order VII, rule 11, C.P.C. An appeal was filed and the learned Appellate Court also confirmed the judgment passed by the learned Civil Judge.</w:t>
      </w:r>
    </w:p>
    <w:p w14:paraId="24A2EC8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958A41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3. Learned counsel for the petitioners submits that petitioners are </w:t>
      </w:r>
      <w:proofErr w:type="spellStart"/>
      <w:r w:rsidRPr="00003F86">
        <w:rPr>
          <w:rFonts w:ascii="New" w:eastAsia="Times New Roman" w:hAnsi="New" w:cs="Times New Roman"/>
          <w:color w:val="333333"/>
          <w:sz w:val="24"/>
          <w:szCs w:val="24"/>
          <w:lang w:eastAsia="en-PK"/>
        </w:rPr>
        <w:t>effectees</w:t>
      </w:r>
      <w:proofErr w:type="spellEnd"/>
      <w:r w:rsidRPr="00003F86">
        <w:rPr>
          <w:rFonts w:ascii="New" w:eastAsia="Times New Roman" w:hAnsi="New" w:cs="Times New Roman"/>
          <w:color w:val="333333"/>
          <w:sz w:val="24"/>
          <w:szCs w:val="24"/>
          <w:lang w:eastAsia="en-PK"/>
        </w:rPr>
        <w:t xml:space="preserve"> and turned down employees of Koh-e-Noor Mills, Liaquatabad and it was their permissive possession that they installed shops/</w:t>
      </w:r>
      <w:proofErr w:type="spellStart"/>
      <w:r w:rsidRPr="00003F86">
        <w:rPr>
          <w:rFonts w:ascii="New" w:eastAsia="Times New Roman" w:hAnsi="New" w:cs="Times New Roman"/>
          <w:color w:val="333333"/>
          <w:sz w:val="24"/>
          <w:szCs w:val="24"/>
          <w:lang w:eastAsia="en-PK"/>
        </w:rPr>
        <w:t>khokhas</w:t>
      </w:r>
      <w:proofErr w:type="spellEnd"/>
      <w:r w:rsidRPr="00003F86">
        <w:rPr>
          <w:rFonts w:ascii="New" w:eastAsia="Times New Roman" w:hAnsi="New" w:cs="Times New Roman"/>
          <w:color w:val="333333"/>
          <w:sz w:val="24"/>
          <w:szCs w:val="24"/>
          <w:lang w:eastAsia="en-PK"/>
        </w:rPr>
        <w:t xml:space="preserve"> on the land belonging to the Housing and Physical Planning Department and they have been giving "</w:t>
      </w:r>
      <w:proofErr w:type="spellStart"/>
      <w:r w:rsidRPr="00003F86">
        <w:rPr>
          <w:rFonts w:ascii="New" w:eastAsia="Times New Roman" w:hAnsi="New" w:cs="Times New Roman"/>
          <w:color w:val="333333"/>
          <w:sz w:val="24"/>
          <w:szCs w:val="24"/>
          <w:lang w:eastAsia="en-PK"/>
        </w:rPr>
        <w:t>Tawaan</w:t>
      </w:r>
      <w:proofErr w:type="spellEnd"/>
      <w:r w:rsidRPr="00003F86">
        <w:rPr>
          <w:rFonts w:ascii="New" w:eastAsia="Times New Roman" w:hAnsi="New" w:cs="Times New Roman"/>
          <w:color w:val="333333"/>
          <w:sz w:val="24"/>
          <w:szCs w:val="24"/>
          <w:lang w:eastAsia="en-PK"/>
        </w:rPr>
        <w:t>" for the said property and they cannot be ousted from the, disputed property. The notices were issued for vacation, of land which are altogether illegal and violative of the provisions of Colonization of Government Lands Act, as the petitioners are in permissive possession. He has relied on "Municipal Corporation, Peshawar" and others v. Shakeel Hussain and others" (NLR 2001 Civil 356), and while considering the stay the plaint cannot be rejected "Jewan and 7 others v. Federation of Pakistan and 2 others" (1994 SCMR 826).</w:t>
      </w:r>
    </w:p>
    <w:p w14:paraId="789B4D1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EA0D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4. Learned counsel for the respondent submitted that the petitioners are admittedly unauthorized occupants of the property which belongs to the Housing and Physical Planning Department and through course of law they have obtained a sufficient period to keep their illegal possession. Any plaint which shows lack of cause of action can be rejected at any moment by the learned trial Court. He has relied on "Messrs Abdul Hamid v. Board of Intermediate and Secondary Education (1991 MLD 672), "Pakistan State Oil Co. Ltd. v. The Karachi Electric Supply Corporation Ltd. and others" (PLD 1991 Karachi 365) and "Mir </w:t>
      </w:r>
      <w:r w:rsidRPr="00003F86">
        <w:rPr>
          <w:rFonts w:ascii="New" w:eastAsia="Times New Roman" w:hAnsi="New" w:cs="Times New Roman"/>
          <w:color w:val="333333"/>
          <w:sz w:val="24"/>
          <w:szCs w:val="24"/>
          <w:lang w:eastAsia="en-PK"/>
        </w:rPr>
        <w:lastRenderedPageBreak/>
        <w:t>Qamar-ul-Zaman v. Agricultural Development Bank of Pakistan and others" (1995 CLC 1982).</w:t>
      </w:r>
    </w:p>
    <w:p w14:paraId="461C86D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6D8E7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I stave heard the learned counsel for the parties and perused the plaint. It is to be noted that the petitioners have only challenged the notices being illegal and violative of law. It is settled principle of law that in an application for interim injunction the Court sees the sufficient grounds for grant of interim injunction the cardinal principles to be looked into by the Courts are prima facie case, balance of convenience and a pronounced or manifest exposure of the aggrieved person to an irretrievable injury "Mir Qaram-ul-Zaman v. A.D.B.P. and others" (1995 CLC 1982) and the order of rejection of plaint under Order VII, rule 11, C.P.C. contemplates that plaint shall be rejected in the following our cases:--</w:t>
      </w:r>
    </w:p>
    <w:p w14:paraId="39004DF1"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 Where it does not disclose a cause of action.</w:t>
      </w:r>
    </w:p>
    <w:p w14:paraId="5BBAEC0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CFE4581"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 Where the relief claimed has been undervalued. </w:t>
      </w:r>
    </w:p>
    <w:p w14:paraId="31BD21B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3FC3E1CB"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(c) Where the court-fees of full value have not been supplied, and</w:t>
      </w:r>
    </w:p>
    <w:p w14:paraId="58BA00E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C2C902"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 Where the suit appears on the face of the plaint to be barred by any law.</w:t>
      </w:r>
    </w:p>
    <w:p w14:paraId="35A6390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E7942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And these; provisions deal with the power of the Court to reject the plaint. The phrase "cause of action" would mean a bundle of facts giving rise to a right which plaintiff would have to prove if traversed by defendant. "Pakistan State Oil Co. Ltd. v. The Karachi Electric Supply Corporation Ltd. and others" (PLD 1991 Karachi 365). The purpose of rejection of plaint is that still born suit ought to be buried properly at its very inception so that no further time be consumed on fruitless litigation and secondly plaintiff would have a chance to retrace his steps at the earliest possible moment so, that if permissible under law he could file properly constituted case. The rejection of plaint under Order VII, rule 11, C.P.C. is distinct than the dismissal of the suit "Mir Qaram-ul -Zaman v. A.D.B.P. and others" (1995 CLC 1982) (Supreme, Court AJ&amp;K).</w:t>
      </w:r>
    </w:p>
    <w:p w14:paraId="032B22EA"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E72BD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6. This is also a settled principle of law that for rejection of plaint under Order VII, rule 11, C.P.C. the plaint is considered to the true and only the facts averred into plaint are to be looked into. In the resent case three things are admitted by the plaintiffs </w:t>
      </w:r>
      <w:proofErr w:type="gramStart"/>
      <w:r w:rsidRPr="00003F86">
        <w:rPr>
          <w:rFonts w:ascii="New" w:eastAsia="Times New Roman" w:hAnsi="New" w:cs="Times New Roman"/>
          <w:color w:val="333333"/>
          <w:sz w:val="24"/>
          <w:szCs w:val="24"/>
          <w:lang w:eastAsia="en-PK"/>
        </w:rPr>
        <w:t>themselves:-</w:t>
      </w:r>
      <w:proofErr w:type="gramEnd"/>
      <w:r w:rsidRPr="00003F86">
        <w:rPr>
          <w:rFonts w:ascii="New" w:eastAsia="Times New Roman" w:hAnsi="New" w:cs="Times New Roman"/>
          <w:color w:val="333333"/>
          <w:sz w:val="24"/>
          <w:szCs w:val="24"/>
          <w:lang w:eastAsia="en-PK"/>
        </w:rPr>
        <w:t>-</w:t>
      </w:r>
    </w:p>
    <w:p w14:paraId="4788F5B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C46BFC6"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 That the property in question belongs to the Housing and Physical Planning Department;</w:t>
      </w:r>
    </w:p>
    <w:p w14:paraId="7137F0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A0ED220" w14:textId="77777777" w:rsidR="00003F86" w:rsidRPr="00003F86" w:rsidRDefault="00003F86" w:rsidP="00003F86">
      <w:pPr>
        <w:shd w:val="clear" w:color="auto" w:fill="FFFFFF"/>
        <w:ind w:left="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 That the plaintiffs are neither their tenants nor they have applied for rehabilitation to the Provincial Government;</w:t>
      </w:r>
    </w:p>
    <w:p w14:paraId="759FD1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F2EEDE5" w14:textId="77777777" w:rsidR="00003F86" w:rsidRPr="00003F86" w:rsidRDefault="00003F86" w:rsidP="00003F86">
      <w:pPr>
        <w:shd w:val="clear" w:color="auto" w:fill="FFFFFF"/>
        <w:ind w:firstLine="720"/>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(iii) That they are paying "</w:t>
      </w:r>
      <w:proofErr w:type="spellStart"/>
      <w:r w:rsidRPr="00003F86">
        <w:rPr>
          <w:rFonts w:ascii="New" w:eastAsia="Times New Roman" w:hAnsi="New" w:cs="Times New Roman"/>
          <w:color w:val="333333"/>
          <w:sz w:val="24"/>
          <w:szCs w:val="24"/>
          <w:lang w:eastAsia="en-PK"/>
        </w:rPr>
        <w:t>Tawaan</w:t>
      </w:r>
      <w:proofErr w:type="spellEnd"/>
      <w:r w:rsidRPr="00003F86">
        <w:rPr>
          <w:rFonts w:ascii="New" w:eastAsia="Times New Roman" w:hAnsi="New" w:cs="Times New Roman"/>
          <w:color w:val="333333"/>
          <w:sz w:val="24"/>
          <w:szCs w:val="24"/>
          <w:lang w:eastAsia="en-PK"/>
        </w:rPr>
        <w:t>" for the encroachment of the land.</w:t>
      </w:r>
    </w:p>
    <w:p w14:paraId="1669244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AA0EF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They did not produce any document in support of the averments of the plaint. They challenged the notices which have no value in the eyes of law and no cause of action has accrued to them to file the present suit. The Court before whom the suit is pending has got jurisdiction to reject the same on the above premises if it does not disclose the cause of action </w:t>
      </w:r>
      <w:r w:rsidRPr="00003F86">
        <w:rPr>
          <w:rFonts w:ascii="New" w:eastAsia="Times New Roman" w:hAnsi="New" w:cs="Times New Roman"/>
          <w:color w:val="333333"/>
          <w:sz w:val="24"/>
          <w:szCs w:val="24"/>
          <w:lang w:eastAsia="en-PK"/>
        </w:rPr>
        <w:lastRenderedPageBreak/>
        <w:t>or is barred by any law and is not properly constituted suit and the Court is fully convinced that it will be a futile exercise in future "Messrs Paper Corner v. B.I.S.E." (1991 CLC 740). The petitioners/</w:t>
      </w:r>
      <w:proofErr w:type="gramStart"/>
      <w:r w:rsidRPr="00003F86">
        <w:rPr>
          <w:rFonts w:ascii="New" w:eastAsia="Times New Roman" w:hAnsi="New" w:cs="Times New Roman"/>
          <w:color w:val="333333"/>
          <w:sz w:val="24"/>
          <w:szCs w:val="24"/>
          <w:lang w:eastAsia="en-PK"/>
        </w:rPr>
        <w:t>plaintiff's</w:t>
      </w:r>
      <w:proofErr w:type="gramEnd"/>
      <w:r w:rsidRPr="00003F86">
        <w:rPr>
          <w:rFonts w:ascii="New" w:eastAsia="Times New Roman" w:hAnsi="New" w:cs="Times New Roman"/>
          <w:color w:val="333333"/>
          <w:sz w:val="24"/>
          <w:szCs w:val="24"/>
          <w:lang w:eastAsia="en-PK"/>
        </w:rPr>
        <w:t xml:space="preserve"> are undoubtedly in unauthorized possession of the disputed property, which at no stage was validated by the Provincial Government or the, Housing and Physical Planning Department, Since sufficient time consumed in litigation they were ordered to pay "</w:t>
      </w:r>
      <w:proofErr w:type="spellStart"/>
      <w:r w:rsidRPr="00003F86">
        <w:rPr>
          <w:rFonts w:ascii="New" w:eastAsia="Times New Roman" w:hAnsi="New" w:cs="Times New Roman"/>
          <w:color w:val="333333"/>
          <w:sz w:val="24"/>
          <w:szCs w:val="24"/>
          <w:lang w:eastAsia="en-PK"/>
        </w:rPr>
        <w:t>Tawaan</w:t>
      </w:r>
      <w:proofErr w:type="spellEnd"/>
      <w:r w:rsidRPr="00003F86">
        <w:rPr>
          <w:rFonts w:ascii="New" w:eastAsia="Times New Roman" w:hAnsi="New" w:cs="Times New Roman"/>
          <w:color w:val="333333"/>
          <w:sz w:val="24"/>
          <w:szCs w:val="24"/>
          <w:lang w:eastAsia="en-PK"/>
        </w:rPr>
        <w:t>" for their unauthorized occupation of disputed property. This is not sufficient to term the unauthorized possession of the property into permissive possession. Even bare reading of the suit in question shows that the plaintiffs have no cause of action to file the suit.</w:t>
      </w:r>
    </w:p>
    <w:p w14:paraId="6B0D7D8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F94F9C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7. In this view of, the matter both the judgments of the learned subordinate Courts are unexceptionable. The instant Civil Revision is dismissed being devoid of force.</w:t>
      </w:r>
    </w:p>
    <w:p w14:paraId="113F5CC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D7002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H.B.T./G-240/</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Revision</w:t>
      </w:r>
      <w:proofErr w:type="gramEnd"/>
      <w:r w:rsidRPr="00003F86">
        <w:rPr>
          <w:rFonts w:ascii="New" w:eastAsia="Times New Roman" w:hAnsi="New" w:cs="Times New Roman"/>
          <w:color w:val="333333"/>
          <w:sz w:val="24"/>
          <w:szCs w:val="24"/>
          <w:lang w:eastAsia="en-PK"/>
        </w:rPr>
        <w:t xml:space="preserve"> dismissed.</w:t>
      </w:r>
    </w:p>
    <w:p w14:paraId="412DCB6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4E13C8F" w14:textId="7716802F"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r w:rsidRPr="00003F86">
        <w:rPr>
          <w:rFonts w:ascii="inherit" w:eastAsia="Times New Roman" w:hAnsi="inherit" w:cs="Times New Roman"/>
          <w:b/>
          <w:bCs/>
          <w:color w:val="333333"/>
          <w:sz w:val="24"/>
          <w:szCs w:val="24"/>
          <w:bdr w:val="none" w:sz="0" w:space="0" w:color="auto" w:frame="1"/>
          <w:lang w:eastAsia="en-PK"/>
        </w:rPr>
        <w:t xml:space="preserve">2003 </w:t>
      </w:r>
      <w:r>
        <w:rPr>
          <w:rFonts w:ascii="inherit" w:eastAsia="Times New Roman" w:hAnsi="inherit" w:cs="Times New Roman"/>
          <w:b/>
          <w:bCs/>
          <w:color w:val="333333"/>
          <w:sz w:val="24"/>
          <w:szCs w:val="24"/>
          <w:bdr w:val="none" w:sz="0" w:space="0" w:color="auto" w:frame="1"/>
          <w:lang w:eastAsia="en-PK"/>
        </w:rPr>
        <w:t>MLD</w:t>
      </w:r>
      <w:r w:rsidRPr="00003F86">
        <w:rPr>
          <w:rFonts w:ascii="inherit" w:eastAsia="Times New Roman" w:hAnsi="inherit" w:cs="Times New Roman"/>
          <w:b/>
          <w:bCs/>
          <w:color w:val="333333"/>
          <w:sz w:val="24"/>
          <w:szCs w:val="24"/>
          <w:bdr w:val="none" w:sz="0" w:space="0" w:color="auto" w:frame="1"/>
          <w:lang w:eastAsia="en-PK"/>
        </w:rPr>
        <w:t xml:space="preserve"> 1227</w:t>
      </w:r>
    </w:p>
    <w:p w14:paraId="1FDD036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7CD77A6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[Lahore]</w:t>
      </w:r>
    </w:p>
    <w:p w14:paraId="717EA26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2229D24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Before Farrukh Lateef, J</w:t>
      </w:r>
    </w:p>
    <w:p w14:paraId="39753E9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61F0162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Rana MUHAMMAD ASLAM---Petitioner</w:t>
      </w:r>
    </w:p>
    <w:p w14:paraId="528EBF7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495333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Versus</w:t>
      </w:r>
    </w:p>
    <w:p w14:paraId="17F56DE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w:t>
      </w:r>
    </w:p>
    <w:p w14:paraId="3D86C56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MUSHTAQ AHMED alias PEERJEE---Respondent</w:t>
      </w:r>
    </w:p>
    <w:p w14:paraId="76501C5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5C359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First Appeal from Order No. 132 of 2002, decided on 11th March, 2003.</w:t>
      </w:r>
    </w:p>
    <w:p w14:paraId="3E80784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19261C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(a) Cantonments Rent Restriction Act (XI of </w:t>
      </w:r>
      <w:proofErr w:type="gramStart"/>
      <w:r w:rsidRPr="00003F86">
        <w:rPr>
          <w:rFonts w:ascii="inherit" w:eastAsia="Times New Roman" w:hAnsi="inherit" w:cs="Times New Roman"/>
          <w:b/>
          <w:bCs/>
          <w:color w:val="333333"/>
          <w:sz w:val="24"/>
          <w:szCs w:val="24"/>
          <w:bdr w:val="none" w:sz="0" w:space="0" w:color="auto" w:frame="1"/>
          <w:lang w:eastAsia="en-PK"/>
        </w:rPr>
        <w:t>1963)---</w:t>
      </w:r>
      <w:proofErr w:type="gramEnd"/>
    </w:p>
    <w:p w14:paraId="47BEEFE8"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30669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 17(2)(</w:t>
      </w:r>
      <w:proofErr w:type="spellStart"/>
      <w:r w:rsidRPr="00003F86">
        <w:rPr>
          <w:rFonts w:ascii="New" w:eastAsia="Times New Roman" w:hAnsi="New" w:cs="Times New Roman"/>
          <w:color w:val="333333"/>
          <w:sz w:val="24"/>
          <w:szCs w:val="24"/>
          <w:lang w:eastAsia="en-PK"/>
        </w:rPr>
        <w:t>i</w:t>
      </w:r>
      <w:proofErr w:type="spellEnd"/>
      <w:r w:rsidRPr="00003F86">
        <w:rPr>
          <w:rFonts w:ascii="New" w:eastAsia="Times New Roman" w:hAnsi="New" w:cs="Times New Roman"/>
          <w:color w:val="333333"/>
          <w:sz w:val="24"/>
          <w:szCs w:val="24"/>
          <w:lang w:eastAsia="en-PK"/>
        </w:rPr>
        <w:t>)(9)---Tenant could not successfully resist ejectment, proceedings on the strength of an agreement to sell the property made between the landlord and himself---Tenant on the contrary admitted during cross-examination that he had obtained possession of the disputed shop under a written rent agreement executed between him and the landlord---Effect---Mere execution of an agreement to sell by the landlord without termination of relationship of landlord and tenant, does not absolve the tenant from paying the rent.</w:t>
      </w:r>
    </w:p>
    <w:p w14:paraId="2809512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7A105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inherit" w:eastAsia="Times New Roman" w:hAnsi="inherit" w:cs="Times New Roman"/>
          <w:b/>
          <w:bCs/>
          <w:color w:val="333333"/>
          <w:sz w:val="24"/>
          <w:szCs w:val="24"/>
          <w:bdr w:val="none" w:sz="0" w:space="0" w:color="auto" w:frame="1"/>
          <w:lang w:eastAsia="en-PK"/>
        </w:rPr>
        <w:t xml:space="preserve">(b) Cantonments Rent Restriction Act (XI of </w:t>
      </w:r>
      <w:proofErr w:type="gramStart"/>
      <w:r w:rsidRPr="00003F86">
        <w:rPr>
          <w:rFonts w:ascii="inherit" w:eastAsia="Times New Roman" w:hAnsi="inherit" w:cs="Times New Roman"/>
          <w:b/>
          <w:bCs/>
          <w:color w:val="333333"/>
          <w:sz w:val="24"/>
          <w:szCs w:val="24"/>
          <w:bdr w:val="none" w:sz="0" w:space="0" w:color="auto" w:frame="1"/>
          <w:lang w:eastAsia="en-PK"/>
        </w:rPr>
        <w:t>1963)---</w:t>
      </w:r>
      <w:proofErr w:type="gramEnd"/>
    </w:p>
    <w:p w14:paraId="4DD2CB8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AD6CA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----S. 17(2)(9)---Ejectment petition---Contention of the tenant was that he was not served with a notice prior to filing of ejectment petition---Court rejected such plea at the appellate stage because it was not taken up in reply to the ejectment petition nor in the evidence by the tenant-- Facts admitted are not to be proved---No occasion for the Court to proceed further---Rent Controller passed order of eviction against the tenant and for payment of rent </w:t>
      </w:r>
      <w:proofErr w:type="spellStart"/>
      <w:r w:rsidRPr="00003F86">
        <w:rPr>
          <w:rFonts w:ascii="New" w:eastAsia="Times New Roman" w:hAnsi="New" w:cs="Times New Roman"/>
          <w:color w:val="333333"/>
          <w:sz w:val="24"/>
          <w:szCs w:val="24"/>
          <w:lang w:eastAsia="en-PK"/>
        </w:rPr>
        <w:t>alongwith</w:t>
      </w:r>
      <w:proofErr w:type="spellEnd"/>
      <w:r w:rsidRPr="00003F86">
        <w:rPr>
          <w:rFonts w:ascii="New" w:eastAsia="Times New Roman" w:hAnsi="New" w:cs="Times New Roman"/>
          <w:color w:val="333333"/>
          <w:sz w:val="24"/>
          <w:szCs w:val="24"/>
          <w:lang w:eastAsia="en-PK"/>
        </w:rPr>
        <w:t xml:space="preserve"> arrears of rent---Appeal of tenant against such order was dismissed with costs.</w:t>
      </w:r>
    </w:p>
    <w:p w14:paraId="0D29C6A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 </w:t>
      </w:r>
    </w:p>
    <w:p w14:paraId="16B7E2C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Muhammad Arif Alvi for Petitioner.</w:t>
      </w:r>
    </w:p>
    <w:p w14:paraId="2783661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6EFBD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Syed Muhammad Hussain Shah Qadri and Iftikhar Ahmad Rathore for Respondent.</w:t>
      </w:r>
    </w:p>
    <w:p w14:paraId="6651EFB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06706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Date of hearing: 25th February, 2003. </w:t>
      </w:r>
    </w:p>
    <w:p w14:paraId="3B6D174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322B67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5BECB7F" w14:textId="77777777" w:rsidR="00003F86" w:rsidRPr="00003F86" w:rsidRDefault="00003F86" w:rsidP="00003F86">
      <w:pPr>
        <w:shd w:val="clear" w:color="auto" w:fill="FFFFFF"/>
        <w:jc w:val="both"/>
        <w:textAlignment w:val="baseline"/>
        <w:outlineLvl w:val="0"/>
        <w:rPr>
          <w:rFonts w:ascii="New" w:eastAsia="Times New Roman" w:hAnsi="New" w:cs="Times New Roman"/>
          <w:color w:val="333333"/>
          <w:spacing w:val="-3"/>
          <w:kern w:val="36"/>
          <w:sz w:val="24"/>
          <w:szCs w:val="24"/>
          <w:lang w:eastAsia="en-PK"/>
        </w:rPr>
      </w:pPr>
      <w:r w:rsidRPr="00003F86">
        <w:rPr>
          <w:rFonts w:ascii="New" w:eastAsia="Times New Roman" w:hAnsi="New" w:cs="Times New Roman"/>
          <w:color w:val="333333"/>
          <w:spacing w:val="-3"/>
          <w:kern w:val="36"/>
          <w:sz w:val="24"/>
          <w:szCs w:val="24"/>
          <w:lang w:eastAsia="en-PK"/>
        </w:rPr>
        <w:t>JUDGMENT</w:t>
      </w:r>
    </w:p>
    <w:p w14:paraId="43919FE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4B12A4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Brief facts necessary for the disposal of this appeal are that the respondent had filed a petition before the Rent Controller, Multan, Cantt. for seeking eviction of the appellant from the disputed shop on the grounds of default in payment of rent and for bona fide personal use. </w:t>
      </w:r>
    </w:p>
    <w:p w14:paraId="5BB0B8B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5AA4DA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 It was opposed by the appellant inter alia on the grounds that relationship of landlord and tenant did not exist between the parties. An issue regarding existence of aforesaid relationship between the parties was framed by the Rent Controller and after recording evidence it was decided in favour of the respondent (landlord). The appellant was directed to deposit arrears of rent at the rate of Rs.850 per month with effect from February, 1996 to June, 2002 by 3-7-2002 and further to continue depositing future monthly rent at the same rate before the 5th of each succeeding month till the final disposal of the petition. Two Additional issues relating to default in payment of rent and bona fide personal requirement of the landlord were framed.</w:t>
      </w:r>
    </w:p>
    <w:p w14:paraId="117189A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BB9EBC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3. The aforesaid order of the Rent Controller which was passed on 8-6-2002 was assailed in a writ petition by the appellant (tenant) on the ground that since it was held by the Rent Controller that relationship of landlord and tenant existed between the parties, framing of further issues by the Rent Controller was uncalled for. Learned counsel for the respondent (landlord) was also of the view that after recording finding that relationship of landlord and tenant exists, the Rent Controller should have passed order of outright ejectment and no further issues or evidence was required.</w:t>
      </w:r>
    </w:p>
    <w:p w14:paraId="36965E8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1B412F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4. Writ petition was accordingly accepted on 5-8-2002 in terms that after having held the existence of relationship of landlord and tenant, the Rent Controller should have proceeded to pass appropriate order called for in the circumstances instead of proceeding further with the petition. It was ordered accordingly. </w:t>
      </w:r>
    </w:p>
    <w:p w14:paraId="3449607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E07301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5. In pursuance of the aforesaid direction given in the writ petition the Rent Controller passed an order on 14-9-2002 directing eviction of the appellant (tenant) from the disputed shop and ordered him to hand over vacant possession of the shop and further to pay arrears of rent due to the landlord within sixty days from the date of that order.</w:t>
      </w:r>
    </w:p>
    <w:p w14:paraId="74CCC14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E2013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6. The aforesaid order of the Rent Controller is assailed by the appellant (tenant) through this F.A.O.</w:t>
      </w:r>
    </w:p>
    <w:p w14:paraId="5F8A3AA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4F8903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7. The appeal is opposed by the learned counsel for the respondent.</w:t>
      </w:r>
    </w:p>
    <w:p w14:paraId="5EC0E09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28743E6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8. Arguments heard. Record perused.</w:t>
      </w:r>
    </w:p>
    <w:p w14:paraId="0E8A7E1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214D4B5"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9. Learned counsel for the appellant urged that it stood established through evidence that an agreement to sell the shop in-question was executed by the respondent in favour of the appellant in respect whereof the appellant had also filed a suit for specific performance of agreement which is admittedly pending; on the basis of the said agreement, the appellant had denied the existence of the relationship of tenant and landlord between him and the respondent and had claimed ownership of the disputed shop. There was therefore, a dispute of title which the Rent Controller was not competent to decide. </w:t>
      </w:r>
      <w:proofErr w:type="gramStart"/>
      <w:r w:rsidRPr="00003F86">
        <w:rPr>
          <w:rFonts w:ascii="New" w:eastAsia="Times New Roman" w:hAnsi="New" w:cs="Times New Roman"/>
          <w:color w:val="333333"/>
          <w:sz w:val="24"/>
          <w:szCs w:val="24"/>
          <w:lang w:eastAsia="en-PK"/>
        </w:rPr>
        <w:t>Hence</w:t>
      </w:r>
      <w:proofErr w:type="gramEnd"/>
      <w:r w:rsidRPr="00003F86">
        <w:rPr>
          <w:rFonts w:ascii="New" w:eastAsia="Times New Roman" w:hAnsi="New" w:cs="Times New Roman"/>
          <w:color w:val="333333"/>
          <w:sz w:val="24"/>
          <w:szCs w:val="24"/>
          <w:lang w:eastAsia="en-PK"/>
        </w:rPr>
        <w:t xml:space="preserve"> he should have directed the respondent to get his title established from the Civil Court and then to file ejectment petition. Relying on the case of Hassan Abbas reported in 1980 CLC 1442 it was urged that tenant could successfully resist ejectment proceedings on the </w:t>
      </w:r>
      <w:proofErr w:type="gramStart"/>
      <w:r w:rsidRPr="00003F86">
        <w:rPr>
          <w:rFonts w:ascii="New" w:eastAsia="Times New Roman" w:hAnsi="New" w:cs="Times New Roman"/>
          <w:color w:val="333333"/>
          <w:sz w:val="24"/>
          <w:szCs w:val="24"/>
          <w:lang w:eastAsia="en-PK"/>
        </w:rPr>
        <w:t>strength .of</w:t>
      </w:r>
      <w:proofErr w:type="gramEnd"/>
      <w:r w:rsidRPr="00003F86">
        <w:rPr>
          <w:rFonts w:ascii="New" w:eastAsia="Times New Roman" w:hAnsi="New" w:cs="Times New Roman"/>
          <w:color w:val="333333"/>
          <w:sz w:val="24"/>
          <w:szCs w:val="24"/>
          <w:lang w:eastAsia="en-PK"/>
        </w:rPr>
        <w:t xml:space="preserve"> an agreement made by the Landlord to sell the property in his favour.</w:t>
      </w:r>
    </w:p>
    <w:p w14:paraId="24310A1C"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85D8C7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10. The above argument is without force because during h I statement as R.W.2, the appellant admitted during cross-examination that he had obtained possession of the disputed shop under a written rent agreement executed between him and the respondent on 25-1-1988 at the rate of Rs.500 per month which was subsequently increased to Rs.850 per month and that he had paid the rent of the shop till January, 1996.</w:t>
      </w:r>
    </w:p>
    <w:p w14:paraId="07E1B4B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DE153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11. Thereafter agreement to sell Exh.A.3 was executed between the parties on 27-2-1996. In the said agreement there is no stipulation that hence-forth relationship of landlord and tenant would cease and the tenant would not be liable to pay future rent. Mere execution of an agreement to sell by the landlord without the aforesaid stipulation, did not have the effect of the termination of tenancy neither it absolved the tenant of his obligation to pay the rent.</w:t>
      </w:r>
    </w:p>
    <w:p w14:paraId="7AE09ED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1639AED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12. The authority referred by the appellant's counsel does not apply to this case inasmuch as landlord in the said reported case while executing the agreement to sell had absolved the tenant of his liability to pay the rent and there was a specific stipulation in the agreement to sell that the tenant was not to pay any rent to the owner. Hence with the execution of the agreement containing that condition, it was held that the tenancy had ceased and, the tenant in such case could successfully resist ejectment proceedings in view of the provisions of section 53-A of the Transfer of Property Act on the basis of such agreement.</w:t>
      </w:r>
    </w:p>
    <w:p w14:paraId="3DF52BC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019D113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xml:space="preserve">13. The appellant was admittedly inducted in the disputed shop as a </w:t>
      </w:r>
      <w:proofErr w:type="gramStart"/>
      <w:r w:rsidRPr="00003F86">
        <w:rPr>
          <w:rFonts w:ascii="New" w:eastAsia="Times New Roman" w:hAnsi="New" w:cs="Times New Roman"/>
          <w:color w:val="333333"/>
          <w:sz w:val="24"/>
          <w:szCs w:val="24"/>
          <w:lang w:eastAsia="en-PK"/>
        </w:rPr>
        <w:t>tenant,</w:t>
      </w:r>
      <w:proofErr w:type="gramEnd"/>
      <w:r w:rsidRPr="00003F86">
        <w:rPr>
          <w:rFonts w:ascii="New" w:eastAsia="Times New Roman" w:hAnsi="New" w:cs="Times New Roman"/>
          <w:color w:val="333333"/>
          <w:sz w:val="24"/>
          <w:szCs w:val="24"/>
          <w:lang w:eastAsia="en-PK"/>
        </w:rPr>
        <w:t xml:space="preserve"> hence he could not set up adverse claim against the landlord without surrendering possession.</w:t>
      </w:r>
    </w:p>
    <w:p w14:paraId="01AA2CFF"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88CE71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14. Since agreement to sell does not create any right or title, claim of the appellant on the basis of such agreement could not be, therefore, considered as a dispute regarding title between the parties, therefore, there was no occasion for the Rent Controller to have directed the respondent (landlord) to get his title established from the Civil Court and, thereafter to file the ejectment petition.</w:t>
      </w:r>
    </w:p>
    <w:p w14:paraId="508A2206"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5E48286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15. It was next argued by the learned counsel for the appellant that the appellant was not served with a notice prior to filing of the ejectment petition. This argument is without force inasmuch as the said objection was neither taken up in reply to the rent petition nor anything was said about it in the evidence by the appellant. Such objection cannot therefore, taken up for the first time at the appellate stage.</w:t>
      </w:r>
    </w:p>
    <w:p w14:paraId="1142EAA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3116CE"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16. Learned counsel for the appellant had drawn my attention to the statement of respondent where he said during cross-examination that it was stated in the agreement to sell that the appellant would continue to pay rent till the execution of conveyance deed. Learned counsel contended that it was not so stated in the agreement Exh.A.3.</w:t>
      </w:r>
    </w:p>
    <w:p w14:paraId="2944CCA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6B16A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17. The said omission is of no legal significance because in spite of fission the agreement, did not create any right or title in favour of the tenant and he was not absolved of his liability to pay the rent.</w:t>
      </w:r>
    </w:p>
    <w:p w14:paraId="5A4FE5A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62AC064"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18. It was finally submitted by the appellant's counsel that the impugned order was passed in violation of the direction given in Writ Petition No.5297 of 2002 inasmuch as findings on additional issues were not given by the learned Rent Controller.</w:t>
      </w:r>
    </w:p>
    <w:p w14:paraId="71238C0D"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BC0B2C0"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19. The argument is misconceived. A perusal of order passed in the aforesaid writ petition on 5-8-2002 shows that it was the appellant's counsel who had contended there that once it was held by the learned Rent Controller that the relationship of landlord and tenant exists between the parties, thereafter, issues relating to default in payment of rent and bona fide personal need of landlord were uncalled for. His said contention was accepted by the High Court and a direction was given to the learned Rent Controller to pass an appropriate order which should have been passed by him after having held that relationship of landlord and tenant existed between the parties, instead of proceeding further.</w:t>
      </w:r>
    </w:p>
    <w:p w14:paraId="2A965C7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65665703"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20. Where the tenant falsely denies relationship, allegation of landlord regarding default in payment of rent is deemed as proved by implication inasmuch as question of payment of rent to a person who is not acknowledged as landlord does not arise.</w:t>
      </w:r>
    </w:p>
    <w:p w14:paraId="2224EBC1"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D750089"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21. In this case induction of the appellant in the disputed shop as tenant was admitted; claim of title and ownership in the shop by the appellant was not proved; he was admittedly in possession as a tenant when the agreement to sell in respect of that shop was executed in his favour by the respondent; there was no stipulation in the agreement that hence-forth his possession would be deemed under the agreement and he would not be liable to pay rent; in paras. 2 and 7 of the reply to the rent petition as well as while appearing in the witness-box, the appellant admitted that he had paid rent up to January, 1996 and did not pay any rent, thereafter; rate of rent Rs.850 per month was not disputed, hence default in payment of rent since February, 1996 was admitted. Facts which are admitted are not required to be proved. Hence there was no occasion for proceeding further with the rent petition when issues regarding relationship of landlord and tenant was found in the affirmative. In the circumstances stated above, there was no alternative left before the learned Rent Controller but to pass an order of eviction against the tenant.</w:t>
      </w:r>
    </w:p>
    <w:p w14:paraId="0CA2752B"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4F75AD97"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lastRenderedPageBreak/>
        <w:t>22. The impugned order of eviction is, therefore, un-exceptionable. As default in payment of rent since February, 1996 onwards was admitted by the appellant not only in his reply to the rent petition but also during his statement, order regarding payment of arrears of rent since February, 1996 is, therefore, also upheld and the appeal being devoid of any merit is hereby dismissed with costs.</w:t>
      </w:r>
    </w:p>
    <w:p w14:paraId="709151D2" w14:textId="77777777" w:rsidR="00003F86"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 </w:t>
      </w:r>
    </w:p>
    <w:p w14:paraId="7A55CE58" w14:textId="398497A1" w:rsidR="00C254AC" w:rsidRPr="00003F86" w:rsidRDefault="00003F86" w:rsidP="00003F86">
      <w:pPr>
        <w:shd w:val="clear" w:color="auto" w:fill="FFFFFF"/>
        <w:jc w:val="both"/>
        <w:textAlignment w:val="baseline"/>
        <w:rPr>
          <w:rFonts w:ascii="New" w:eastAsia="Times New Roman" w:hAnsi="New" w:cs="Times New Roman"/>
          <w:color w:val="333333"/>
          <w:sz w:val="24"/>
          <w:szCs w:val="24"/>
          <w:lang w:eastAsia="en-PK"/>
        </w:rPr>
      </w:pPr>
      <w:r w:rsidRPr="00003F86">
        <w:rPr>
          <w:rFonts w:ascii="New" w:eastAsia="Times New Roman" w:hAnsi="New" w:cs="Times New Roman"/>
          <w:color w:val="333333"/>
          <w:sz w:val="24"/>
          <w:szCs w:val="24"/>
          <w:lang w:eastAsia="en-PK"/>
        </w:rPr>
        <w:t>M-1804/</w:t>
      </w:r>
      <w:proofErr w:type="gramStart"/>
      <w:r w:rsidRPr="00003F86">
        <w:rPr>
          <w:rFonts w:ascii="New" w:eastAsia="Times New Roman" w:hAnsi="New" w:cs="Times New Roman"/>
          <w:color w:val="333333"/>
          <w:sz w:val="24"/>
          <w:szCs w:val="24"/>
          <w:lang w:eastAsia="en-PK"/>
        </w:rPr>
        <w:t>L</w:t>
      </w:r>
      <w:r w:rsidRPr="00003F86">
        <w:rPr>
          <w:rFonts w:ascii="inherit" w:eastAsia="Times New Roman" w:hAnsi="inherit" w:cs="Times New Roman"/>
          <w:color w:val="333333"/>
          <w:sz w:val="24"/>
          <w:szCs w:val="24"/>
          <w:bdr w:val="none" w:sz="0" w:space="0" w:color="auto" w:frame="1"/>
          <w:lang w:eastAsia="en-PK"/>
        </w:rPr>
        <w:t>  </w:t>
      </w:r>
      <w:r w:rsidRPr="00003F86">
        <w:rPr>
          <w:rFonts w:ascii="New" w:eastAsia="Times New Roman" w:hAnsi="New" w:cs="Times New Roman"/>
          <w:color w:val="333333"/>
          <w:sz w:val="24"/>
          <w:szCs w:val="24"/>
          <w:lang w:eastAsia="en-PK"/>
        </w:rPr>
        <w:t>Appeal</w:t>
      </w:r>
      <w:proofErr w:type="gramEnd"/>
      <w:r w:rsidRPr="00003F86">
        <w:rPr>
          <w:rFonts w:ascii="New" w:eastAsia="Times New Roman" w:hAnsi="New" w:cs="Times New Roman"/>
          <w:color w:val="333333"/>
          <w:sz w:val="24"/>
          <w:szCs w:val="24"/>
          <w:lang w:eastAsia="en-PK"/>
        </w:rPr>
        <w:t xml:space="preserve"> dismissed.</w:t>
      </w:r>
    </w:p>
    <w:sectPr w:rsidR="00C254AC" w:rsidRPr="00003F86" w:rsidSect="00BB53BE">
      <w:type w:val="continuous"/>
      <w:pgSz w:w="12240" w:h="15840"/>
      <w:pgMar w:top="1440" w:right="1440" w:bottom="1440" w:left="1440" w:header="576" w:footer="1541"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ew">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86"/>
    <w:rsid w:val="00003F86"/>
    <w:rsid w:val="00022013"/>
    <w:rsid w:val="0008208F"/>
    <w:rsid w:val="000B11B0"/>
    <w:rsid w:val="004148CF"/>
    <w:rsid w:val="00BB53BE"/>
    <w:rsid w:val="00C254AC"/>
    <w:rsid w:val="00D5170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A5EBB"/>
  <w15:chartTrackingRefBased/>
  <w15:docId w15:val="{4A585A38-2FAC-4A40-B362-8278D71A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03F86"/>
    <w:pPr>
      <w:spacing w:before="100" w:beforeAutospacing="1" w:after="100" w:afterAutospacing="1"/>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003F86"/>
    <w:pPr>
      <w:spacing w:before="100" w:beforeAutospacing="1" w:after="100" w:afterAutospacing="1"/>
      <w:outlineLvl w:val="1"/>
    </w:pPr>
    <w:rPr>
      <w:rFonts w:ascii="Times New Roman" w:eastAsia="Times New Roman" w:hAnsi="Times New Roman" w:cs="Times New Roman"/>
      <w:b/>
      <w:bCs/>
      <w:sz w:val="36"/>
      <w:szCs w:val="36"/>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F86"/>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003F86"/>
    <w:rPr>
      <w:rFonts w:ascii="Times New Roman" w:eastAsia="Times New Roman" w:hAnsi="Times New Roman" w:cs="Times New Roman"/>
      <w:b/>
      <w:bCs/>
      <w:sz w:val="36"/>
      <w:szCs w:val="36"/>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0552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139</Pages>
  <Words>56267</Words>
  <Characters>320724</Characters>
  <Application>Microsoft Office Word</Application>
  <DocSecurity>0</DocSecurity>
  <Lines>2672</Lines>
  <Paragraphs>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Ahmed</dc:creator>
  <cp:keywords/>
  <dc:description/>
  <cp:lastModifiedBy>Rehan Ahmed</cp:lastModifiedBy>
  <cp:revision>2</cp:revision>
  <dcterms:created xsi:type="dcterms:W3CDTF">2025-11-05T09:23:00Z</dcterms:created>
  <dcterms:modified xsi:type="dcterms:W3CDTF">2025-11-05T09:27:00Z</dcterms:modified>
</cp:coreProperties>
</file>