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1b: Strategic Framework &amp; Job Market Gap Analysis</w:t>
      </w:r>
    </w:p>
    <w:p>
      <w:pPr>
        <w:keepLines/>
      </w:pPr>
      <w:r>
        <w:rPr>
          <w:rFonts w:ascii="Arial" w:hAnsi="Arial"/>
          <w:b w:val="0"/>
          <w:sz w:val="20"/>
        </w:rPr>
        <w:t>Harvey Chowdhury</w:t>
      </w:r>
      <w:r>
        <w:br/>
      </w:r>
      <w:r>
        <w:rPr>
          <w:rFonts w:ascii="Arial" w:hAnsi="Arial"/>
          <w:b w:val="0"/>
          <w:sz w:val="20"/>
        </w:rPr>
        <w:t>MTEC 4502 - Career and Portfolio Seminar</w:t>
      </w:r>
      <w:r>
        <w:br/>
      </w:r>
      <w:r>
        <w:rPr>
          <w:rFonts w:ascii="Arial" w:hAnsi="Arial"/>
          <w:b w:val="0"/>
          <w:sz w:val="20"/>
        </w:rPr>
        <w:t>Dr. David B. Smith</w:t>
      </w:r>
    </w:p>
    <w:p>
      <w:pPr>
        <w:pStyle w:val="Heading1"/>
      </w:pPr>
      <w:r>
        <w:t>1. Job Requirements Analysis</w:t>
      </w:r>
    </w:p>
    <w:p>
      <w:pPr>
        <w:keepLines/>
      </w:pPr>
      <w:r>
        <w:rPr>
          <w:rFonts w:ascii="Arial" w:hAnsi="Arial"/>
          <w:b w:val="0"/>
        </w:rPr>
        <w:t>In 1a, I did not have one fixed career plan. I now want to investigate work that combines AI automation with interactive experiences. Creative technology is a useful direction to test because I enjoy connecting tools and seeing an idea become something I can use. My main project goal is to rebuild my interactive portfolio website, with previews of my own professional, course, and personal projects. I researched four U.S. listings to compare entry-level expectations with experienced and senior work. These are examples of a possible direction, rather than jobs I assume I already qualify for.</w:t>
      </w:r>
    </w:p>
    <w:p>
      <w:pPr>
        <w:pStyle w:val="Heading2"/>
      </w:pPr>
      <w:r>
        <w:t>Job comparison</w:t>
      </w:r>
    </w:p>
    <w:p>
      <w:pPr>
        <w:keepLines/>
      </w:pPr>
      <w:r>
        <w:rPr>
          <w:rFonts w:ascii="Arial" w:hAnsi="Arial"/>
          <w:b w:val="0"/>
        </w:rPr>
        <w:t>Listings were checked October 7, 2026 and saved in Zotero. Numbers refer to the references. Required and preferred criteria are distinguished; named tools may be examples rather than individually mandatory.</w:t>
      </w:r>
    </w:p>
    <w:tbl>
      <w:tblPr>
        <w:tblW w:type="auto" w:w="0"/>
        <w:jc w:val="center"/>
        <w:tblLayout w:type="fixed"/>
        <w:tblLook w:firstColumn="1" w:firstRow="1" w:lastColumn="0" w:lastRow="0" w:noHBand="0" w:noVBand="1" w:val="04A0"/>
        <w:tblBorders>
          <w:top w:val="nil" w:sz="3" w:color="D8DEE5"/>
          <w:left w:val="nil" w:sz="3" w:color="D8DEE5"/>
          <w:bottom w:val="nil" w:sz="3" w:color="D8DEE5"/>
          <w:right w:val="nil" w:sz="3" w:color="D8DEE5"/>
          <w:insideH w:val="single" w:sz="3" w:color="D8DEE5"/>
          <w:insideV w:val="nil" w:sz="3" w:color="D8DEE5"/>
        </w:tblBorders>
      </w:tblPr>
      <w:tblGrid>
        <w:gridCol w:w="2140"/>
        <w:gridCol w:w="1500"/>
        <w:gridCol w:w="2440"/>
        <w:gridCol w:w="2160"/>
        <w:gridCol w:w="2240"/>
      </w:tblGrid>
      <w:tr>
        <w:trPr>
          <w:cantSplit/>
          <w:tblHeader w:val="true"/>
        </w:trPr>
        <w:tc>
          <w:tcPr>
            <w:tcW w:type="dxa" w:w="2140"/>
            <w:vAlign w:val="top"/>
            <w:shd w:fill="243C50"/>
            <w:tcMar>
              <w:top w:w="65" w:type="dxa"/>
              <w:bottom w:w="65" w:type="dxa"/>
              <w:left w:w="80" w:type="dxa"/>
              <w:right w:w="80" w:type="dxa"/>
            </w:tcMar>
          </w:tcPr>
          <w:p>
            <w:pPr>
              <w:spacing w:before="0" w:after="0" w:line="247" w:lineRule="auto"/>
            </w:pPr>
            <w:r>
              <w:rPr>
                <w:rFonts w:ascii="Arial" w:hAnsi="Arial"/>
                <w:b/>
                <w:color w:val="FFFFFF"/>
                <w:sz w:val="17"/>
              </w:rPr>
              <w:t>Listing / U.S. location</w:t>
            </w:r>
          </w:p>
        </w:tc>
        <w:tc>
          <w:tcPr>
            <w:tcW w:type="dxa" w:w="1500"/>
            <w:vAlign w:val="top"/>
            <w:shd w:fill="243C50"/>
            <w:tcMar>
              <w:top w:w="65" w:type="dxa"/>
              <w:bottom w:w="65" w:type="dxa"/>
              <w:left w:w="80" w:type="dxa"/>
              <w:right w:w="80" w:type="dxa"/>
            </w:tcMar>
          </w:tcPr>
          <w:p>
            <w:pPr>
              <w:spacing w:before="0" w:after="0" w:line="247" w:lineRule="auto"/>
            </w:pPr>
            <w:r>
              <w:rPr>
                <w:rFonts w:ascii="Arial" w:hAnsi="Arial"/>
                <w:b/>
                <w:color w:val="FFFFFF"/>
                <w:sz w:val="17"/>
              </w:rPr>
              <w:t>Level and experience</w:t>
            </w:r>
          </w:p>
        </w:tc>
        <w:tc>
          <w:tcPr>
            <w:tcW w:type="dxa" w:w="2440"/>
            <w:vAlign w:val="top"/>
            <w:shd w:fill="243C50"/>
            <w:tcMar>
              <w:top w:w="65" w:type="dxa"/>
              <w:bottom w:w="65" w:type="dxa"/>
              <w:left w:w="80" w:type="dxa"/>
              <w:right w:w="80" w:type="dxa"/>
            </w:tcMar>
          </w:tcPr>
          <w:p>
            <w:pPr>
              <w:spacing w:before="0" w:after="0" w:line="247" w:lineRule="auto"/>
            </w:pPr>
            <w:r>
              <w:rPr>
                <w:rFonts w:ascii="Arial" w:hAnsi="Arial"/>
                <w:b/>
                <w:color w:val="FFFFFF"/>
                <w:sz w:val="17"/>
              </w:rPr>
              <w:t>Qualifications</w:t>
            </w:r>
          </w:p>
        </w:tc>
        <w:tc>
          <w:tcPr>
            <w:tcW w:type="dxa" w:w="2160"/>
            <w:vAlign w:val="top"/>
            <w:shd w:fill="243C50"/>
            <w:tcMar>
              <w:top w:w="65" w:type="dxa"/>
              <w:bottom w:w="65" w:type="dxa"/>
              <w:left w:w="80" w:type="dxa"/>
              <w:right w:w="80" w:type="dxa"/>
            </w:tcMar>
          </w:tcPr>
          <w:p>
            <w:pPr>
              <w:spacing w:before="0" w:after="0" w:line="247" w:lineRule="auto"/>
            </w:pPr>
            <w:r>
              <w:rPr>
                <w:rFonts w:ascii="Arial" w:hAnsi="Arial"/>
                <w:b/>
                <w:color w:val="FFFFFF"/>
                <w:sz w:val="17"/>
              </w:rPr>
              <w:t>Tools and approaches</w:t>
            </w:r>
          </w:p>
        </w:tc>
        <w:tc>
          <w:tcPr>
            <w:tcW w:type="dxa" w:w="2240"/>
            <w:vAlign w:val="top"/>
            <w:shd w:fill="243C50"/>
            <w:tcMar>
              <w:top w:w="65" w:type="dxa"/>
              <w:bottom w:w="65" w:type="dxa"/>
              <w:left w:w="80" w:type="dxa"/>
              <w:right w:w="80" w:type="dxa"/>
            </w:tcMar>
          </w:tcPr>
          <w:p>
            <w:pPr>
              <w:spacing w:before="0" w:after="0" w:line="247" w:lineRule="auto"/>
            </w:pPr>
            <w:r>
              <w:rPr>
                <w:rFonts w:ascii="Arial" w:hAnsi="Arial"/>
                <w:b/>
                <w:color w:val="FFFFFF"/>
                <w:sz w:val="17"/>
              </w:rPr>
              <w:t>Responsibilities</w:t>
            </w:r>
          </w:p>
        </w:tc>
      </w:tr>
      <w:tr>
        <w:trPr>
          <w:cantSplit/>
        </w:trPr>
        <w:tc>
          <w:tcPr>
            <w:tcW w:type="dxa" w:w="2140"/>
            <w:vAlign w:val="top"/>
            <w:shd w:fill="F1F4F7"/>
            <w:tcMar>
              <w:top w:w="65" w:type="dxa"/>
              <w:bottom w:w="65" w:type="dxa"/>
              <w:left w:w="80" w:type="dxa"/>
              <w:right w:w="80" w:type="dxa"/>
            </w:tcMar>
          </w:tcPr>
          <w:p>
            <w:pPr>
              <w:spacing w:before="0" w:after="0" w:line="247" w:lineRule="auto"/>
            </w:pPr>
            <w:r>
              <w:rPr>
                <w:rFonts w:ascii="Arial" w:hAnsi="Arial"/>
                <w:b/>
                <w:color w:val="000000"/>
                <w:sz w:val="17"/>
              </w:rPr>
              <w:t>[1] Kyndryl: Associate Creative Technologist</w:t>
            </w:r>
            <w:r>
              <w:rPr>
                <w:rFonts w:ascii="Arial" w:hAnsi="Arial"/>
                <w:b w:val="0"/>
                <w:color w:val="000000"/>
                <w:sz w:val="17"/>
              </w:rPr>
              <w:t>; Frisco/Dallas, TX; R-66763</w:t>
            </w:r>
          </w:p>
        </w:tc>
        <w:tc>
          <w:tcPr>
            <w:tcW w:type="dxa" w:w="1500"/>
            <w:vAlign w:val="top"/>
            <w:shd w:fill="F1F4F7"/>
            <w:tcMar>
              <w:top w:w="65" w:type="dxa"/>
              <w:bottom w:w="65" w:type="dxa"/>
              <w:left w:w="80" w:type="dxa"/>
              <w:right w:w="80" w:type="dxa"/>
            </w:tcMar>
          </w:tcPr>
          <w:p>
            <w:pPr>
              <w:spacing w:before="0" w:after="0" w:line="247" w:lineRule="auto"/>
            </w:pPr>
            <w:r>
              <w:rPr>
                <w:rFonts w:ascii="Arial" w:hAnsi="Arial"/>
                <w:b w:val="0"/>
                <w:color w:val="000000"/>
                <w:sz w:val="17"/>
              </w:rPr>
              <w:t>Entry-level program; prototyping experience; no numerical years specified</w:t>
            </w:r>
          </w:p>
        </w:tc>
        <w:tc>
          <w:tcPr>
            <w:tcW w:type="dxa" w:w="2440"/>
            <w:vAlign w:val="top"/>
            <w:shd w:fill="F1F4F7"/>
            <w:tcMar>
              <w:top w:w="65" w:type="dxa"/>
              <w:bottom w:w="65" w:type="dxa"/>
              <w:left w:w="80" w:type="dxa"/>
              <w:right w:w="80" w:type="dxa"/>
            </w:tcMar>
          </w:tcPr>
          <w:p>
            <w:pPr>
              <w:spacing w:before="0" w:after="0" w:line="247" w:lineRule="auto"/>
            </w:pPr>
            <w:r>
              <w:rPr>
                <w:rFonts w:ascii="Arial" w:hAnsi="Arial"/>
                <w:b w:val="0"/>
                <w:color w:val="000000"/>
                <w:sz w:val="17"/>
              </w:rPr>
              <w:t>Required: relevant bachelor's or equivalent practical experience; AI fundamentals, interaction design, accessibility and collaboration</w:t>
            </w:r>
          </w:p>
        </w:tc>
        <w:tc>
          <w:tcPr>
            <w:tcW w:type="dxa" w:w="2160"/>
            <w:vAlign w:val="top"/>
            <w:shd w:fill="F1F4F7"/>
            <w:tcMar>
              <w:top w:w="65" w:type="dxa"/>
              <w:bottom w:w="65" w:type="dxa"/>
              <w:left w:w="80" w:type="dxa"/>
              <w:right w:w="80" w:type="dxa"/>
            </w:tcMar>
          </w:tcPr>
          <w:p>
            <w:pPr>
              <w:spacing w:before="0" w:after="0" w:line="247" w:lineRule="auto"/>
            </w:pPr>
            <w:r>
              <w:rPr>
                <w:rFonts w:ascii="Arial" w:hAnsi="Arial"/>
                <w:b w:val="0"/>
                <w:color w:val="000000"/>
                <w:sz w:val="17"/>
              </w:rPr>
              <w:t>Low-code/prototyping tools; APIs and structured data. AR/VR, WebGL and game engines preferred</w:t>
            </w:r>
          </w:p>
        </w:tc>
        <w:tc>
          <w:tcPr>
            <w:tcW w:type="dxa" w:w="2240"/>
            <w:vAlign w:val="top"/>
            <w:shd w:fill="F1F4F7"/>
            <w:tcMar>
              <w:top w:w="65" w:type="dxa"/>
              <w:bottom w:w="65" w:type="dxa"/>
              <w:left w:w="80" w:type="dxa"/>
              <w:right w:w="80" w:type="dxa"/>
            </w:tcMar>
          </w:tcPr>
          <w:p>
            <w:pPr>
              <w:spacing w:before="0" w:after="0" w:line="247" w:lineRule="auto"/>
            </w:pPr>
            <w:r>
              <w:rPr>
                <w:rFonts w:ascii="Arial" w:hAnsi="Arial"/>
                <w:b w:val="0"/>
                <w:color w:val="000000"/>
                <w:sz w:val="17"/>
              </w:rPr>
              <w:t>Build interactive demos; integrate systems; test, troubleshoot and document</w:t>
            </w:r>
          </w:p>
        </w:tc>
      </w:tr>
      <w:tr>
        <w:trPr>
          <w:cantSplit/>
        </w:trPr>
        <w:tc>
          <w:tcPr>
            <w:tcW w:type="dxa" w:w="2140"/>
            <w:vAlign w:val="top"/>
            <w:shd w:fill="FFFFFF"/>
            <w:tcMar>
              <w:top w:w="65" w:type="dxa"/>
              <w:bottom w:w="65" w:type="dxa"/>
              <w:left w:w="80" w:type="dxa"/>
              <w:right w:w="80" w:type="dxa"/>
            </w:tcMar>
          </w:tcPr>
          <w:p>
            <w:pPr>
              <w:spacing w:before="0" w:after="0" w:line="247" w:lineRule="auto"/>
            </w:pPr>
            <w:r>
              <w:rPr>
                <w:rFonts w:ascii="Arial" w:hAnsi="Arial"/>
                <w:b/>
                <w:color w:val="000000"/>
                <w:sz w:val="17"/>
              </w:rPr>
              <w:t>[2] Amazon: Design Technologist II, Prime Video</w:t>
            </w:r>
            <w:r>
              <w:rPr>
                <w:rFonts w:ascii="Arial" w:hAnsi="Arial"/>
                <w:b w:val="0"/>
                <w:color w:val="000000"/>
                <w:sz w:val="17"/>
              </w:rPr>
              <w:t>; Culver City/San Francisco, CA or Seattle, WA; 10507619</w:t>
            </w:r>
          </w:p>
        </w:tc>
        <w:tc>
          <w:tcPr>
            <w:tcW w:type="dxa" w:w="1500"/>
            <w:vAlign w:val="top"/>
            <w:shd w:fill="FFFFFF"/>
            <w:tcMar>
              <w:top w:w="65" w:type="dxa"/>
              <w:bottom w:w="65" w:type="dxa"/>
              <w:left w:w="80" w:type="dxa"/>
              <w:right w:w="80" w:type="dxa"/>
            </w:tcMar>
          </w:tcPr>
          <w:p>
            <w:pPr>
              <w:spacing w:before="0" w:after="0" w:line="247" w:lineRule="auto"/>
            </w:pPr>
            <w:r>
              <w:rPr>
                <w:rFonts w:ascii="Arial" w:hAnsi="Arial"/>
                <w:b w:val="0"/>
                <w:color w:val="000000"/>
                <w:sz w:val="17"/>
              </w:rPr>
              <w:t>Mid-career comparison based on Level II title and 2+ years required</w:t>
            </w:r>
          </w:p>
        </w:tc>
        <w:tc>
          <w:tcPr>
            <w:tcW w:type="dxa" w:w="2440"/>
            <w:vAlign w:val="top"/>
            <w:shd w:fill="FFFFFF"/>
            <w:tcMar>
              <w:top w:w="65" w:type="dxa"/>
              <w:bottom w:w="65" w:type="dxa"/>
              <w:left w:w="80" w:type="dxa"/>
              <w:right w:w="80" w:type="dxa"/>
            </w:tcMar>
          </w:tcPr>
          <w:p>
            <w:pPr>
              <w:spacing w:before="0" w:after="0" w:line="247" w:lineRule="auto"/>
            </w:pPr>
            <w:r>
              <w:rPr>
                <w:rFonts w:ascii="Arial" w:hAnsi="Arial"/>
                <w:b w:val="0"/>
                <w:color w:val="000000"/>
                <w:sz w:val="17"/>
              </w:rPr>
              <w:t>Required: online portfolio, front-end coding samples, development and complex-workflow UI experience</w:t>
            </w:r>
          </w:p>
        </w:tc>
        <w:tc>
          <w:tcPr>
            <w:tcW w:type="dxa" w:w="2160"/>
            <w:vAlign w:val="top"/>
            <w:shd w:fill="FFFFFF"/>
            <w:tcMar>
              <w:top w:w="65" w:type="dxa"/>
              <w:bottom w:w="65" w:type="dxa"/>
              <w:left w:w="80" w:type="dxa"/>
              <w:right w:w="80" w:type="dxa"/>
            </w:tcMar>
          </w:tcPr>
          <w:p>
            <w:pPr>
              <w:spacing w:before="0" w:after="0" w:line="247" w:lineRule="auto"/>
            </w:pPr>
            <w:r>
              <w:rPr>
                <w:rFonts w:ascii="Arial" w:hAnsi="Arial"/>
                <w:b w:val="0"/>
                <w:color w:val="000000"/>
                <w:sz w:val="17"/>
              </w:rPr>
              <w:t>Team uses HTML/CSS/JS, React, Redux, Motion.js and AWS Bedrock. Python, Git and AWS experience preferred</w:t>
            </w:r>
          </w:p>
        </w:tc>
        <w:tc>
          <w:tcPr>
            <w:tcW w:type="dxa" w:w="2240"/>
            <w:vAlign w:val="top"/>
            <w:shd w:fill="FFFFFF"/>
            <w:tcMar>
              <w:top w:w="65" w:type="dxa"/>
              <w:bottom w:w="65" w:type="dxa"/>
              <w:left w:w="80" w:type="dxa"/>
              <w:right w:w="80" w:type="dxa"/>
            </w:tcMar>
          </w:tcPr>
          <w:p>
            <w:pPr>
              <w:spacing w:before="0" w:after="0" w:line="247" w:lineRule="auto"/>
            </w:pPr>
            <w:r>
              <w:rPr>
                <w:rFonts w:ascii="Arial" w:hAnsi="Arial"/>
                <w:b w:val="0"/>
                <w:color w:val="000000"/>
                <w:sz w:val="17"/>
              </w:rPr>
              <w:t>Build functional prototypes; develop concepts with designers, researchers and engineers</w:t>
            </w:r>
          </w:p>
        </w:tc>
      </w:tr>
      <w:tr>
        <w:trPr>
          <w:cantSplit/>
        </w:trPr>
        <w:tc>
          <w:tcPr>
            <w:tcW w:type="dxa" w:w="2140"/>
            <w:vAlign w:val="top"/>
            <w:shd w:fill="F1F4F7"/>
            <w:tcMar>
              <w:top w:w="65" w:type="dxa"/>
              <w:bottom w:w="65" w:type="dxa"/>
              <w:left w:w="80" w:type="dxa"/>
              <w:right w:w="80" w:type="dxa"/>
            </w:tcMar>
          </w:tcPr>
          <w:p>
            <w:pPr>
              <w:spacing w:before="0" w:after="0" w:line="247" w:lineRule="auto"/>
            </w:pPr>
            <w:r>
              <w:rPr>
                <w:rFonts w:ascii="Arial" w:hAnsi="Arial"/>
                <w:b/>
                <w:color w:val="000000"/>
                <w:sz w:val="17"/>
              </w:rPr>
              <w:t>[3] NEXT/NOW: Creative Technologist AI</w:t>
            </w:r>
            <w:r>
              <w:rPr>
                <w:rFonts w:ascii="Arial" w:hAnsi="Arial"/>
                <w:b w:val="0"/>
                <w:color w:val="000000"/>
                <w:sz w:val="17"/>
              </w:rPr>
              <w:t>; Chicago, IL</w:t>
            </w:r>
          </w:p>
        </w:tc>
        <w:tc>
          <w:tcPr>
            <w:tcW w:type="dxa" w:w="1500"/>
            <w:vAlign w:val="top"/>
            <w:shd w:fill="F1F4F7"/>
            <w:tcMar>
              <w:top w:w="65" w:type="dxa"/>
              <w:bottom w:w="65" w:type="dxa"/>
              <w:left w:w="80" w:type="dxa"/>
              <w:right w:w="80" w:type="dxa"/>
            </w:tcMar>
          </w:tcPr>
          <w:p>
            <w:pPr>
              <w:spacing w:before="0" w:after="0" w:line="247" w:lineRule="auto"/>
            </w:pPr>
            <w:r>
              <w:rPr>
                <w:rFonts w:ascii="Arial" w:hAnsi="Arial"/>
                <w:b w:val="0"/>
                <w:color w:val="000000"/>
                <w:sz w:val="17"/>
              </w:rPr>
              <w:t>Level and years not stated; hands-on interactive experience expected</w:t>
            </w:r>
          </w:p>
        </w:tc>
        <w:tc>
          <w:tcPr>
            <w:tcW w:type="dxa" w:w="2440"/>
            <w:vAlign w:val="top"/>
            <w:shd w:fill="F1F4F7"/>
            <w:tcMar>
              <w:top w:w="65" w:type="dxa"/>
              <w:bottom w:w="65" w:type="dxa"/>
              <w:left w:w="80" w:type="dxa"/>
              <w:right w:w="80" w:type="dxa"/>
            </w:tcMar>
          </w:tcPr>
          <w:p>
            <w:pPr>
              <w:spacing w:before="0" w:after="0" w:line="247" w:lineRule="auto"/>
            </w:pPr>
            <w:r>
              <w:rPr>
                <w:rFonts w:ascii="Arial" w:hAnsi="Arial"/>
                <w:b w:val="0"/>
                <w:color w:val="000000"/>
                <w:sz w:val="17"/>
              </w:rPr>
              <w:t>Interactive-tool experience, generative-AI exploration, creative judgment and UX awareness; degree not specified</w:t>
            </w:r>
          </w:p>
        </w:tc>
        <w:tc>
          <w:tcPr>
            <w:tcW w:type="dxa" w:w="2160"/>
            <w:vAlign w:val="top"/>
            <w:shd w:fill="F1F4F7"/>
            <w:tcMar>
              <w:top w:w="65" w:type="dxa"/>
              <w:bottom w:w="65" w:type="dxa"/>
              <w:left w:w="80" w:type="dxa"/>
              <w:right w:w="80" w:type="dxa"/>
            </w:tcMar>
          </w:tcPr>
          <w:p>
            <w:pPr>
              <w:spacing w:before="0" w:after="0" w:line="247" w:lineRule="auto"/>
            </w:pPr>
            <w:r>
              <w:rPr>
                <w:rFonts w:ascii="Arial" w:hAnsi="Arial"/>
                <w:b w:val="0"/>
                <w:color w:val="000000"/>
                <w:sz w:val="17"/>
              </w:rPr>
              <w:t>Examples: TouchDesigner, Unity/Unreal, WebGL, ComfyUI and AI coding tools. Physical computing is nice-to-have</w:t>
            </w:r>
          </w:p>
        </w:tc>
        <w:tc>
          <w:tcPr>
            <w:tcW w:type="dxa" w:w="2240"/>
            <w:vAlign w:val="top"/>
            <w:shd w:fill="F1F4F7"/>
            <w:tcMar>
              <w:top w:w="65" w:type="dxa"/>
              <w:bottom w:w="65" w:type="dxa"/>
              <w:left w:w="80" w:type="dxa"/>
              <w:right w:w="80" w:type="dxa"/>
            </w:tcMar>
          </w:tcPr>
          <w:p>
            <w:pPr>
              <w:spacing w:before="0" w:after="0" w:line="247" w:lineRule="auto"/>
            </w:pPr>
            <w:r>
              <w:rPr>
                <w:rFonts w:ascii="Arial" w:hAnsi="Arial"/>
                <w:b w:val="0"/>
                <w:color w:val="000000"/>
                <w:sz w:val="17"/>
              </w:rPr>
              <w:t>Prototype interactive environments; create generative pipelines and production components</w:t>
            </w:r>
          </w:p>
        </w:tc>
      </w:tr>
      <w:tr>
        <w:trPr>
          <w:cantSplit/>
        </w:trPr>
        <w:tc>
          <w:tcPr>
            <w:tcW w:type="dxa" w:w="2140"/>
            <w:vAlign w:val="top"/>
            <w:shd w:fill="FFFFFF"/>
            <w:tcMar>
              <w:top w:w="65" w:type="dxa"/>
              <w:bottom w:w="65" w:type="dxa"/>
              <w:left w:w="80" w:type="dxa"/>
              <w:right w:w="80" w:type="dxa"/>
            </w:tcMar>
          </w:tcPr>
          <w:p>
            <w:pPr>
              <w:spacing w:before="0" w:after="0" w:line="247" w:lineRule="auto"/>
            </w:pPr>
            <w:r>
              <w:rPr>
                <w:rFonts w:ascii="Arial" w:hAnsi="Arial"/>
                <w:b/>
                <w:color w:val="000000"/>
                <w:sz w:val="17"/>
              </w:rPr>
              <w:t>[4] Kyndryl: Senior Lead Creative Technologist</w:t>
            </w:r>
            <w:r>
              <w:rPr>
                <w:rFonts w:ascii="Arial" w:hAnsi="Arial"/>
                <w:b w:val="0"/>
                <w:color w:val="000000"/>
                <w:sz w:val="17"/>
              </w:rPr>
              <w:t>; Dallas, TX; R-64636</w:t>
            </w:r>
          </w:p>
        </w:tc>
        <w:tc>
          <w:tcPr>
            <w:tcW w:type="dxa" w:w="1500"/>
            <w:vAlign w:val="top"/>
            <w:shd w:fill="FFFFFF"/>
            <w:tcMar>
              <w:top w:w="65" w:type="dxa"/>
              <w:bottom w:w="65" w:type="dxa"/>
              <w:left w:w="80" w:type="dxa"/>
              <w:right w:w="80" w:type="dxa"/>
            </w:tcMar>
          </w:tcPr>
          <w:p>
            <w:pPr>
              <w:spacing w:before="0" w:after="0" w:line="247" w:lineRule="auto"/>
            </w:pPr>
            <w:r>
              <w:rPr>
                <w:rFonts w:ascii="Arial" w:hAnsi="Arial"/>
                <w:b w:val="0"/>
                <w:color w:val="000000"/>
                <w:sz w:val="17"/>
              </w:rPr>
              <w:t>Senior lead; 8+ years preferred</w:t>
            </w:r>
          </w:p>
        </w:tc>
        <w:tc>
          <w:tcPr>
            <w:tcW w:type="dxa" w:w="2440"/>
            <w:vAlign w:val="top"/>
            <w:shd w:fill="FFFFFF"/>
            <w:tcMar>
              <w:top w:w="65" w:type="dxa"/>
              <w:bottom w:w="65" w:type="dxa"/>
              <w:left w:w="80" w:type="dxa"/>
              <w:right w:w="80" w:type="dxa"/>
            </w:tcMar>
          </w:tcPr>
          <w:p>
            <w:pPr>
              <w:spacing w:before="0" w:after="0" w:line="247" w:lineRule="auto"/>
            </w:pPr>
            <w:r>
              <w:rPr>
                <w:rFonts w:ascii="Arial" w:hAnsi="Arial"/>
                <w:b w:val="0"/>
                <w:color w:val="000000"/>
                <w:sz w:val="17"/>
              </w:rPr>
              <w:t>Required: relevant degree or equivalent portfolio; strategic design, risk analysis, collaboration and responsible AI</w:t>
            </w:r>
          </w:p>
        </w:tc>
        <w:tc>
          <w:tcPr>
            <w:tcW w:type="dxa" w:w="2160"/>
            <w:vAlign w:val="top"/>
            <w:shd w:fill="FFFFFF"/>
            <w:tcMar>
              <w:top w:w="65" w:type="dxa"/>
              <w:bottom w:w="65" w:type="dxa"/>
              <w:left w:w="80" w:type="dxa"/>
              <w:right w:w="80" w:type="dxa"/>
            </w:tcMar>
          </w:tcPr>
          <w:p>
            <w:pPr>
              <w:spacing w:before="0" w:after="0" w:line="247" w:lineRule="auto"/>
            </w:pPr>
            <w:r>
              <w:rPr>
                <w:rFonts w:ascii="Arial" w:hAnsi="Arial"/>
                <w:b w:val="0"/>
                <w:color w:val="000000"/>
                <w:sz w:val="17"/>
              </w:rPr>
              <w:t>Agent-tool standards, APIs, front-end integration and evaluation; enterprise architecture knowledge preferred</w:t>
            </w:r>
          </w:p>
        </w:tc>
        <w:tc>
          <w:tcPr>
            <w:tcW w:type="dxa" w:w="2240"/>
            <w:vAlign w:val="top"/>
            <w:shd w:fill="FFFFFF"/>
            <w:tcMar>
              <w:top w:w="65" w:type="dxa"/>
              <w:bottom w:w="65" w:type="dxa"/>
              <w:left w:w="80" w:type="dxa"/>
              <w:right w:w="80" w:type="dxa"/>
            </w:tcMar>
          </w:tcPr>
          <w:p>
            <w:pPr>
              <w:spacing w:before="0" w:after="0" w:line="247" w:lineRule="auto"/>
            </w:pPr>
            <w:r>
              <w:rPr>
                <w:rFonts w:ascii="Arial" w:hAnsi="Arial"/>
                <w:b w:val="0"/>
                <w:color w:val="000000"/>
                <w:sz w:val="17"/>
              </w:rPr>
              <w:t>Lead projects, mentor teams, advise clients and establish quality standards</w:t>
            </w:r>
          </w:p>
        </w:tc>
      </w:tr>
    </w:tbl>
    <w:p>
      <w:pPr>
        <w:spacing w:after="20"/>
      </w:pPr>
    </w:p>
    <w:p>
      <w:pPr>
        <w:keepLines/>
      </w:pPr>
      <w:r>
        <w:rPr>
          <w:rFonts w:ascii="Arial" w:hAnsi="Arial"/>
          <w:b w:val="0"/>
        </w:rPr>
        <w:t>Amazon is my experienced-career comparison; the employer does not explicitly label it mid-career. NEXT/NOW does not specify seniority. Kyndryl's entry role requires five days weekly in Frisco and offers no visa sponsorship [1]. Its senior role specifies hybrid work and 20% travel [4]. These conditions matter alongside technical fit.</w:t>
      </w:r>
    </w:p>
    <w:p>
      <w:r>
        <w:br w:type="page"/>
      </w:r>
    </w:p>
    <w:p>
      <w:pPr>
        <w:pStyle w:val="Heading2"/>
      </w:pPr>
      <w:r>
        <w:t>Market reflection</w:t>
      </w:r>
    </w:p>
    <w:p>
      <w:pPr>
        <w:keepLines/>
      </w:pPr>
      <w:r>
        <w:rPr>
          <w:rFonts w:ascii="Arial" w:hAnsi="Arial"/>
          <w:b w:val="0"/>
        </w:rPr>
        <w:t>These listings make my interests feel more connected, but they also show how much work I need to do. Using AI tools is relevant, especially when building interactive prototypes, yet employers also expect clear communication, testing, and work that other people can use. Amazon's portfolio and coding-sample requirements make rebuilding my website more useful than simply collecting another tool [2]. It should show how I approached a problem and what I understand about the result. Kyndryl's senior role also shows that growth involves guiding teams and setting standards, not only making more complicated projects [4]. For now, I want to focus on finishing smaller things and explaining them clearly. These four listings are a limited sample, so they do not settle my whole career. They give me a better question to work on: can I turn my experiments into reliable, understandable projects that demonstrate both technical progress and thoughtful interaction?</w:t>
      </w:r>
    </w:p>
    <w:p>
      <w:pPr>
        <w:pStyle w:val="Heading1"/>
      </w:pPr>
      <w:r>
        <w:t>2. Skills Gap Analysis</w:t>
      </w:r>
    </w:p>
    <w:p>
      <w:pPr>
        <w:pStyle w:val="Heading2"/>
      </w:pPr>
      <w:r>
        <w:t>Required skills versus current proficiency</w:t>
      </w:r>
    </w:p>
    <w:tbl>
      <w:tblPr>
        <w:tblW w:type="auto" w:w="0"/>
        <w:jc w:val="center"/>
        <w:tblLayout w:type="fixed"/>
        <w:tblLook w:firstColumn="1" w:firstRow="1" w:lastColumn="0" w:lastRow="0" w:noHBand="0" w:noVBand="1" w:val="04A0"/>
        <w:tblBorders>
          <w:top w:val="nil" w:sz="3" w:color="D8DEE5"/>
          <w:left w:val="nil" w:sz="3" w:color="D8DEE5"/>
          <w:bottom w:val="nil" w:sz="3" w:color="D8DEE5"/>
          <w:right w:val="nil" w:sz="3" w:color="D8DEE5"/>
          <w:insideH w:val="single" w:sz="3" w:color="D8DEE5"/>
          <w:insideV w:val="nil" w:sz="3" w:color="D8DEE5"/>
        </w:tblBorders>
      </w:tblPr>
      <w:tblGrid>
        <w:gridCol w:w="2780"/>
        <w:gridCol w:w="4360"/>
        <w:gridCol w:w="3340"/>
      </w:tblGrid>
      <w:tr>
        <w:trPr>
          <w:cantSplit/>
          <w:tblHeader w:val="true"/>
        </w:trPr>
        <w:tc>
          <w:tcPr>
            <w:tcW w:type="dxa" w:w="2780"/>
            <w:vAlign w:val="top"/>
            <w:shd w:fill="243C50"/>
            <w:tcMar>
              <w:top w:w="65" w:type="dxa"/>
              <w:bottom w:w="65" w:type="dxa"/>
              <w:left w:w="80" w:type="dxa"/>
              <w:right w:w="80" w:type="dxa"/>
            </w:tcMar>
          </w:tcPr>
          <w:p>
            <w:pPr>
              <w:spacing w:before="0" w:after="0" w:line="247" w:lineRule="auto"/>
            </w:pPr>
            <w:r>
              <w:rPr>
                <w:rFonts w:ascii="Arial" w:hAnsi="Arial"/>
                <w:b/>
                <w:color w:val="FFFFFF"/>
                <w:sz w:val="17"/>
              </w:rPr>
              <w:t>Required skill / source</w:t>
            </w:r>
          </w:p>
        </w:tc>
        <w:tc>
          <w:tcPr>
            <w:tcW w:type="dxa" w:w="4360"/>
            <w:vAlign w:val="top"/>
            <w:shd w:fill="243C50"/>
            <w:tcMar>
              <w:top w:w="65" w:type="dxa"/>
              <w:bottom w:w="65" w:type="dxa"/>
              <w:left w:w="80" w:type="dxa"/>
              <w:right w:w="80" w:type="dxa"/>
            </w:tcMar>
          </w:tcPr>
          <w:p>
            <w:pPr>
              <w:spacing w:before="0" w:after="0" w:line="247" w:lineRule="auto"/>
            </w:pPr>
            <w:r>
              <w:rPr>
                <w:rFonts w:ascii="Arial" w:hAnsi="Arial"/>
                <w:b/>
                <w:color w:val="FFFFFF"/>
                <w:sz w:val="17"/>
              </w:rPr>
              <w:t>My current proficiency</w:t>
            </w:r>
          </w:p>
        </w:tc>
        <w:tc>
          <w:tcPr>
            <w:tcW w:type="dxa" w:w="3340"/>
            <w:vAlign w:val="top"/>
            <w:shd w:fill="243C50"/>
            <w:tcMar>
              <w:top w:w="65" w:type="dxa"/>
              <w:bottom w:w="65" w:type="dxa"/>
              <w:left w:w="80" w:type="dxa"/>
              <w:right w:w="80" w:type="dxa"/>
            </w:tcMar>
          </w:tcPr>
          <w:p>
            <w:pPr>
              <w:spacing w:before="0" w:after="0" w:line="247" w:lineRule="auto"/>
            </w:pPr>
            <w:r>
              <w:rPr>
                <w:rFonts w:ascii="Arial" w:hAnsi="Arial"/>
                <w:b/>
                <w:color w:val="FFFFFF"/>
                <w:sz w:val="17"/>
              </w:rPr>
              <w:t>Gap to bridge</w:t>
            </w:r>
          </w:p>
        </w:tc>
      </w:tr>
      <w:tr>
        <w:trPr>
          <w:cantSplit/>
        </w:trPr>
        <w:tc>
          <w:tcPr>
            <w:tcW w:type="dxa" w:w="2780"/>
            <w:vAlign w:val="top"/>
            <w:shd w:fill="F1F4F7"/>
            <w:tcMar>
              <w:top w:w="65" w:type="dxa"/>
              <w:bottom w:w="65" w:type="dxa"/>
              <w:left w:w="80" w:type="dxa"/>
              <w:right w:w="80" w:type="dxa"/>
            </w:tcMar>
          </w:tcPr>
          <w:p>
            <w:pPr>
              <w:spacing w:before="0" w:after="0" w:line="247" w:lineRule="auto"/>
            </w:pPr>
            <w:r>
              <w:rPr>
                <w:rFonts w:ascii="Arial" w:hAnsi="Arial"/>
                <w:b w:val="0"/>
                <w:color w:val="000000"/>
                <w:sz w:val="17"/>
              </w:rPr>
              <w:t>Interactive prototyping and UI [1-3]</w:t>
            </w:r>
          </w:p>
        </w:tc>
        <w:tc>
          <w:tcPr>
            <w:tcW w:type="dxa" w:w="4360"/>
            <w:vAlign w:val="top"/>
            <w:shd w:fill="F1F4F7"/>
            <w:tcMar>
              <w:top w:w="65" w:type="dxa"/>
              <w:bottom w:w="65" w:type="dxa"/>
              <w:left w:w="80" w:type="dxa"/>
              <w:right w:w="80" w:type="dxa"/>
            </w:tcMar>
          </w:tcPr>
          <w:p>
            <w:pPr>
              <w:spacing w:before="0" w:after="0" w:line="247" w:lineRule="auto"/>
            </w:pPr>
            <w:r>
              <w:rPr>
                <w:rFonts w:ascii="Arial" w:hAnsi="Arial"/>
                <w:b w:val="0"/>
                <w:color w:val="000000"/>
                <w:sz w:val="17"/>
              </w:rPr>
              <w:t>Developing: interested in interactive experiences and rebuilding my portfolio</w:t>
            </w:r>
          </w:p>
        </w:tc>
        <w:tc>
          <w:tcPr>
            <w:tcW w:type="dxa" w:w="3340"/>
            <w:vAlign w:val="top"/>
            <w:shd w:fill="F1F4F7"/>
            <w:tcMar>
              <w:top w:w="65" w:type="dxa"/>
              <w:bottom w:w="65" w:type="dxa"/>
              <w:left w:w="80" w:type="dxa"/>
              <w:right w:w="80" w:type="dxa"/>
            </w:tcMar>
          </w:tcPr>
          <w:p>
            <w:pPr>
              <w:spacing w:before="0" w:after="0" w:line="247" w:lineRule="auto"/>
            </w:pPr>
            <w:r>
              <w:rPr>
                <w:rFonts w:ascii="Arial" w:hAnsi="Arial"/>
                <w:b w:val="0"/>
                <w:color w:val="000000"/>
                <w:sz w:val="17"/>
              </w:rPr>
              <w:t>Finish a usable website; check responsive behavior, accessibility and navigation</w:t>
            </w:r>
          </w:p>
        </w:tc>
      </w:tr>
      <w:tr>
        <w:trPr>
          <w:cantSplit/>
        </w:trPr>
        <w:tc>
          <w:tcPr>
            <w:tcW w:type="dxa" w:w="2780"/>
            <w:vAlign w:val="top"/>
            <w:shd w:fill="FFFFFF"/>
            <w:tcMar>
              <w:top w:w="65" w:type="dxa"/>
              <w:bottom w:w="65" w:type="dxa"/>
              <w:left w:w="80" w:type="dxa"/>
              <w:right w:w="80" w:type="dxa"/>
            </w:tcMar>
          </w:tcPr>
          <w:p>
            <w:pPr>
              <w:spacing w:before="0" w:after="0" w:line="247" w:lineRule="auto"/>
            </w:pPr>
            <w:r>
              <w:rPr>
                <w:rFonts w:ascii="Arial" w:hAnsi="Arial"/>
                <w:b w:val="0"/>
                <w:color w:val="000000"/>
                <w:sz w:val="17"/>
              </w:rPr>
              <w:t>Programming and integration [1, 2]</w:t>
            </w:r>
          </w:p>
        </w:tc>
        <w:tc>
          <w:tcPr>
            <w:tcW w:type="dxa" w:w="4360"/>
            <w:vAlign w:val="top"/>
            <w:shd w:fill="FFFFFF"/>
            <w:tcMar>
              <w:top w:w="65" w:type="dxa"/>
              <w:bottom w:w="65" w:type="dxa"/>
              <w:left w:w="80" w:type="dxa"/>
              <w:right w:w="80" w:type="dxa"/>
            </w:tcMar>
          </w:tcPr>
          <w:p>
            <w:pPr>
              <w:spacing w:before="0" w:after="0" w:line="247" w:lineRule="auto"/>
            </w:pPr>
            <w:r>
              <w:rPr>
                <w:rFonts w:ascii="Arial" w:hAnsi="Arial"/>
                <w:b w:val="0"/>
                <w:color w:val="000000"/>
                <w:sz w:val="17"/>
              </w:rPr>
              <w:t>Beginner independently: can follow basic codebase structure; configured OpenClaw and models</w:t>
            </w:r>
          </w:p>
        </w:tc>
        <w:tc>
          <w:tcPr>
            <w:tcW w:type="dxa" w:w="3340"/>
            <w:vAlign w:val="top"/>
            <w:shd w:fill="FFFFFF"/>
            <w:tcMar>
              <w:top w:w="65" w:type="dxa"/>
              <w:bottom w:w="65" w:type="dxa"/>
              <w:left w:w="80" w:type="dxa"/>
              <w:right w:w="80" w:type="dxa"/>
            </w:tcMar>
          </w:tcPr>
          <w:p>
            <w:pPr>
              <w:spacing w:before="0" w:after="0" w:line="247" w:lineRule="auto"/>
            </w:pPr>
            <w:r>
              <w:rPr>
                <w:rFonts w:ascii="Arial" w:hAnsi="Arial"/>
                <w:b w:val="0"/>
                <w:color w:val="000000"/>
                <w:sz w:val="17"/>
              </w:rPr>
              <w:t>Explain code and API data flow; make small changes and troubleshoot failures</w:t>
            </w:r>
          </w:p>
        </w:tc>
      </w:tr>
      <w:tr>
        <w:trPr>
          <w:cantSplit/>
        </w:trPr>
        <w:tc>
          <w:tcPr>
            <w:tcW w:type="dxa" w:w="2780"/>
            <w:vAlign w:val="top"/>
            <w:shd w:fill="F1F4F7"/>
            <w:tcMar>
              <w:top w:w="65" w:type="dxa"/>
              <w:bottom w:w="65" w:type="dxa"/>
              <w:left w:w="80" w:type="dxa"/>
              <w:right w:w="80" w:type="dxa"/>
            </w:tcMar>
          </w:tcPr>
          <w:p>
            <w:pPr>
              <w:spacing w:before="0" w:after="0" w:line="247" w:lineRule="auto"/>
            </w:pPr>
            <w:r>
              <w:rPr>
                <w:rFonts w:ascii="Arial" w:hAnsi="Arial"/>
                <w:b w:val="0"/>
                <w:color w:val="000000"/>
                <w:sz w:val="17"/>
              </w:rPr>
              <w:t>AI workflow experimentation [1, 3]</w:t>
            </w:r>
          </w:p>
        </w:tc>
        <w:tc>
          <w:tcPr>
            <w:tcW w:type="dxa" w:w="4360"/>
            <w:vAlign w:val="top"/>
            <w:shd w:fill="F1F4F7"/>
            <w:tcMar>
              <w:top w:w="65" w:type="dxa"/>
              <w:bottom w:w="65" w:type="dxa"/>
              <w:left w:w="80" w:type="dxa"/>
              <w:right w:w="80" w:type="dxa"/>
            </w:tcMar>
          </w:tcPr>
          <w:p>
            <w:pPr>
              <w:spacing w:before="0" w:after="0" w:line="247" w:lineRule="auto"/>
            </w:pPr>
            <w:r>
              <w:rPr>
                <w:rFonts w:ascii="Arial" w:hAnsi="Arial"/>
                <w:b w:val="0"/>
                <w:color w:val="000000"/>
                <w:sz w:val="17"/>
              </w:rPr>
              <w:t>Hands-on: use n8n; wrote memory instructions and organized information in Obsidian</w:t>
            </w:r>
          </w:p>
        </w:tc>
        <w:tc>
          <w:tcPr>
            <w:tcW w:type="dxa" w:w="3340"/>
            <w:vAlign w:val="top"/>
            <w:shd w:fill="F1F4F7"/>
            <w:tcMar>
              <w:top w:w="65" w:type="dxa"/>
              <w:bottom w:w="65" w:type="dxa"/>
              <w:left w:w="80" w:type="dxa"/>
              <w:right w:w="80" w:type="dxa"/>
            </w:tcMar>
          </w:tcPr>
          <w:p>
            <w:pPr>
              <w:spacing w:before="0" w:after="0" w:line="247" w:lineRule="auto"/>
            </w:pPr>
            <w:r>
              <w:rPr>
                <w:rFonts w:ascii="Arial" w:hAnsi="Arial"/>
                <w:b w:val="0"/>
                <w:color w:val="000000"/>
                <w:sz w:val="17"/>
              </w:rPr>
              <w:t>Explain a repeatable workflow and each tool's contribution</w:t>
            </w:r>
          </w:p>
        </w:tc>
      </w:tr>
      <w:tr>
        <w:trPr>
          <w:cantSplit/>
        </w:trPr>
        <w:tc>
          <w:tcPr>
            <w:tcW w:type="dxa" w:w="2780"/>
            <w:vAlign w:val="top"/>
            <w:shd w:fill="FFFFFF"/>
            <w:tcMar>
              <w:top w:w="65" w:type="dxa"/>
              <w:bottom w:w="65" w:type="dxa"/>
              <w:left w:w="80" w:type="dxa"/>
              <w:right w:w="80" w:type="dxa"/>
            </w:tcMar>
          </w:tcPr>
          <w:p>
            <w:pPr>
              <w:spacing w:before="0" w:after="0" w:line="247" w:lineRule="auto"/>
            </w:pPr>
            <w:r>
              <w:rPr>
                <w:rFonts w:ascii="Arial" w:hAnsi="Arial"/>
                <w:b w:val="0"/>
                <w:color w:val="000000"/>
                <w:sz w:val="17"/>
              </w:rPr>
              <w:t>Testing and evaluation [1, 4]</w:t>
            </w:r>
          </w:p>
        </w:tc>
        <w:tc>
          <w:tcPr>
            <w:tcW w:type="dxa" w:w="4360"/>
            <w:vAlign w:val="top"/>
            <w:shd w:fill="FFFFFF"/>
            <w:tcMar>
              <w:top w:w="65" w:type="dxa"/>
              <w:bottom w:w="65" w:type="dxa"/>
              <w:left w:w="80" w:type="dxa"/>
              <w:right w:w="80" w:type="dxa"/>
            </w:tcMar>
          </w:tcPr>
          <w:p>
            <w:pPr>
              <w:spacing w:before="0" w:after="0" w:line="247" w:lineRule="auto"/>
            </w:pPr>
            <w:r>
              <w:rPr>
                <w:rFonts w:ascii="Arial" w:hAnsi="Arial"/>
                <w:b w:val="0"/>
                <w:color w:val="000000"/>
                <w:sz w:val="17"/>
              </w:rPr>
              <w:t>Informal: observed improved memory retention and some token reduction</w:t>
            </w:r>
          </w:p>
        </w:tc>
        <w:tc>
          <w:tcPr>
            <w:tcW w:type="dxa" w:w="3340"/>
            <w:vAlign w:val="top"/>
            <w:shd w:fill="FFFFFF"/>
            <w:tcMar>
              <w:top w:w="65" w:type="dxa"/>
              <w:bottom w:w="65" w:type="dxa"/>
              <w:left w:w="80" w:type="dxa"/>
              <w:right w:w="80" w:type="dxa"/>
            </w:tcMar>
          </w:tcPr>
          <w:p>
            <w:pPr>
              <w:spacing w:before="0" w:after="0" w:line="247" w:lineRule="auto"/>
            </w:pPr>
            <w:r>
              <w:rPr>
                <w:rFonts w:ascii="Arial" w:hAnsi="Arial"/>
                <w:b w:val="0"/>
                <w:color w:val="000000"/>
                <w:sz w:val="17"/>
              </w:rPr>
              <w:t>Record fixed test cases and results instead of relying only on impressions</w:t>
            </w:r>
          </w:p>
        </w:tc>
      </w:tr>
      <w:tr>
        <w:trPr>
          <w:cantSplit/>
        </w:trPr>
        <w:tc>
          <w:tcPr>
            <w:tcW w:type="dxa" w:w="2780"/>
            <w:vAlign w:val="top"/>
            <w:shd w:fill="F1F4F7"/>
            <w:tcMar>
              <w:top w:w="65" w:type="dxa"/>
              <w:bottom w:w="65" w:type="dxa"/>
              <w:left w:w="80" w:type="dxa"/>
              <w:right w:w="80" w:type="dxa"/>
            </w:tcMar>
          </w:tcPr>
          <w:p>
            <w:pPr>
              <w:spacing w:before="0" w:after="0" w:line="247" w:lineRule="auto"/>
            </w:pPr>
            <w:r>
              <w:rPr>
                <w:rFonts w:ascii="Arial" w:hAnsi="Arial"/>
                <w:b w:val="0"/>
                <w:color w:val="000000"/>
                <w:sz w:val="17"/>
              </w:rPr>
              <w:t>User control and responsible AI [4]</w:t>
            </w:r>
          </w:p>
        </w:tc>
        <w:tc>
          <w:tcPr>
            <w:tcW w:type="dxa" w:w="4360"/>
            <w:vAlign w:val="top"/>
            <w:shd w:fill="F1F4F7"/>
            <w:tcMar>
              <w:top w:w="65" w:type="dxa"/>
              <w:bottom w:w="65" w:type="dxa"/>
              <w:left w:w="80" w:type="dxa"/>
              <w:right w:w="80" w:type="dxa"/>
            </w:tcMar>
          </w:tcPr>
          <w:p>
            <w:pPr>
              <w:spacing w:before="0" w:after="0" w:line="247" w:lineRule="auto"/>
            </w:pPr>
            <w:r>
              <w:rPr>
                <w:rFonts w:ascii="Arial" w:hAnsi="Arial"/>
                <w:b w:val="0"/>
                <w:color w:val="000000"/>
                <w:sz w:val="17"/>
              </w:rPr>
              <w:t>Developing awareness: use a separate experimental machine and limit accessible files</w:t>
            </w:r>
          </w:p>
        </w:tc>
        <w:tc>
          <w:tcPr>
            <w:tcW w:type="dxa" w:w="3340"/>
            <w:vAlign w:val="top"/>
            <w:shd w:fill="F1F4F7"/>
            <w:tcMar>
              <w:top w:w="65" w:type="dxa"/>
              <w:bottom w:w="65" w:type="dxa"/>
              <w:left w:w="80" w:type="dxa"/>
              <w:right w:w="80" w:type="dxa"/>
            </w:tcMar>
          </w:tcPr>
          <w:p>
            <w:pPr>
              <w:spacing w:before="0" w:after="0" w:line="247" w:lineRule="auto"/>
            </w:pPr>
            <w:r>
              <w:rPr>
                <w:rFonts w:ascii="Arial" w:hAnsi="Arial"/>
                <w:b w:val="0"/>
                <w:color w:val="000000"/>
                <w:sz w:val="17"/>
              </w:rPr>
              <w:t>Document and test permission boundaries and recovery behavior</w:t>
            </w:r>
          </w:p>
        </w:tc>
      </w:tr>
      <w:tr>
        <w:trPr>
          <w:cantSplit/>
        </w:trPr>
        <w:tc>
          <w:tcPr>
            <w:tcW w:type="dxa" w:w="2780"/>
            <w:vAlign w:val="top"/>
            <w:shd w:fill="FFFFFF"/>
            <w:tcMar>
              <w:top w:w="65" w:type="dxa"/>
              <w:bottom w:w="65" w:type="dxa"/>
              <w:left w:w="80" w:type="dxa"/>
              <w:right w:w="80" w:type="dxa"/>
            </w:tcMar>
          </w:tcPr>
          <w:p>
            <w:pPr>
              <w:spacing w:before="0" w:after="0" w:line="247" w:lineRule="auto"/>
            </w:pPr>
            <w:r>
              <w:rPr>
                <w:rFonts w:ascii="Arial" w:hAnsi="Arial"/>
                <w:b w:val="0"/>
                <w:color w:val="000000"/>
                <w:sz w:val="17"/>
              </w:rPr>
              <w:t>Portfolio and documentation [1, 2, 4]</w:t>
            </w:r>
          </w:p>
        </w:tc>
        <w:tc>
          <w:tcPr>
            <w:tcW w:type="dxa" w:w="4360"/>
            <w:vAlign w:val="top"/>
            <w:shd w:fill="FFFFFF"/>
            <w:tcMar>
              <w:top w:w="65" w:type="dxa"/>
              <w:bottom w:w="65" w:type="dxa"/>
              <w:left w:w="80" w:type="dxa"/>
              <w:right w:w="80" w:type="dxa"/>
            </w:tcMar>
          </w:tcPr>
          <w:p>
            <w:pPr>
              <w:spacing w:before="0" w:after="0" w:line="247" w:lineRule="auto"/>
            </w:pPr>
            <w:r>
              <w:rPr>
                <w:rFonts w:ascii="Arial" w:hAnsi="Arial"/>
                <w:b w:val="0"/>
                <w:color w:val="000000"/>
                <w:sz w:val="17"/>
              </w:rPr>
              <w:t>Developing: many previous GitHub experiments were deleted</w:t>
            </w:r>
          </w:p>
        </w:tc>
        <w:tc>
          <w:tcPr>
            <w:tcW w:type="dxa" w:w="3340"/>
            <w:vAlign w:val="top"/>
            <w:shd w:fill="FFFFFF"/>
            <w:tcMar>
              <w:top w:w="65" w:type="dxa"/>
              <w:bottom w:w="65" w:type="dxa"/>
              <w:left w:w="80" w:type="dxa"/>
              <w:right w:w="80" w:type="dxa"/>
            </w:tcMar>
          </w:tcPr>
          <w:p>
            <w:pPr>
              <w:spacing w:before="0" w:after="0" w:line="247" w:lineRule="auto"/>
            </w:pPr>
            <w:r>
              <w:rPr>
                <w:rFonts w:ascii="Arial" w:hAnsi="Arial"/>
                <w:b w:val="0"/>
                <w:color w:val="000000"/>
                <w:sz w:val="17"/>
              </w:rPr>
              <w:t>Preserve projects, previews, setup notes and clear contribution records</w:t>
            </w:r>
          </w:p>
        </w:tc>
      </w:tr>
      <w:tr>
        <w:trPr>
          <w:cantSplit/>
        </w:trPr>
        <w:tc>
          <w:tcPr>
            <w:tcW w:type="dxa" w:w="2780"/>
            <w:vAlign w:val="top"/>
            <w:shd w:fill="F1F4F7"/>
            <w:tcMar>
              <w:top w:w="65" w:type="dxa"/>
              <w:bottom w:w="65" w:type="dxa"/>
              <w:left w:w="80" w:type="dxa"/>
              <w:right w:w="80" w:type="dxa"/>
            </w:tcMar>
          </w:tcPr>
          <w:p>
            <w:pPr>
              <w:spacing w:before="0" w:after="0" w:line="247" w:lineRule="auto"/>
            </w:pPr>
            <w:r>
              <w:rPr>
                <w:rFonts w:ascii="Arial" w:hAnsi="Arial"/>
                <w:b w:val="0"/>
                <w:color w:val="000000"/>
                <w:sz w:val="17"/>
              </w:rPr>
              <w:t>Collaboration and communication [1-4]</w:t>
            </w:r>
          </w:p>
        </w:tc>
        <w:tc>
          <w:tcPr>
            <w:tcW w:type="dxa" w:w="4360"/>
            <w:vAlign w:val="top"/>
            <w:shd w:fill="F1F4F7"/>
            <w:tcMar>
              <w:top w:w="65" w:type="dxa"/>
              <w:bottom w:w="65" w:type="dxa"/>
              <w:left w:w="80" w:type="dxa"/>
              <w:right w:w="80" w:type="dxa"/>
            </w:tcMar>
          </w:tcPr>
          <w:p>
            <w:pPr>
              <w:spacing w:before="0" w:after="0" w:line="247" w:lineRule="auto"/>
            </w:pPr>
            <w:r>
              <w:rPr>
                <w:rFonts w:ascii="Arial" w:hAnsi="Arial"/>
                <w:b w:val="0"/>
                <w:color w:val="000000"/>
                <w:sz w:val="17"/>
              </w:rPr>
              <w:t>Developing: support the Intelligence Society's engineer-president with technical experiments</w:t>
            </w:r>
          </w:p>
        </w:tc>
        <w:tc>
          <w:tcPr>
            <w:tcW w:type="dxa" w:w="3340"/>
            <w:vAlign w:val="top"/>
            <w:shd w:fill="F1F4F7"/>
            <w:tcMar>
              <w:top w:w="65" w:type="dxa"/>
              <w:bottom w:w="65" w:type="dxa"/>
              <w:left w:w="80" w:type="dxa"/>
              <w:right w:w="80" w:type="dxa"/>
            </w:tcMar>
          </w:tcPr>
          <w:p>
            <w:pPr>
              <w:spacing w:before="0" w:after="0" w:line="247" w:lineRule="auto"/>
            </w:pPr>
            <w:r>
              <w:rPr>
                <w:rFonts w:ascii="Arial" w:hAnsi="Arial"/>
                <w:b w:val="0"/>
                <w:color w:val="000000"/>
                <w:sz w:val="17"/>
              </w:rPr>
              <w:t>Explain decisions, seek feedback and document my contribution</w:t>
            </w:r>
          </w:p>
        </w:tc>
      </w:tr>
    </w:tbl>
    <w:p>
      <w:pPr>
        <w:spacing w:after="20"/>
      </w:pPr>
    </w:p>
    <w:p>
      <w:pPr>
        <w:pStyle w:val="Heading2"/>
      </w:pPr>
      <w:r>
        <w:t>Skills-gap reflection</w:t>
      </w:r>
    </w:p>
    <w:p>
      <w:pPr>
        <w:keepLines/>
      </w:pPr>
      <w:r>
        <w:rPr>
          <w:rFonts w:ascii="Arial" w:hAnsi="Arial"/>
          <w:b w:val="0"/>
        </w:rPr>
        <w:t>My biggest gap is understanding the code well enough to judge and maintain what I build. I can configure tools and follow the basic structure of a project, but I still need help with many coding problems. Rebuilding my portfolio gives me a reason to practice through specific tasks, such as making project previews work and understanding how the pages respond to user actions.</w:t>
      </w:r>
    </w:p>
    <w:p>
      <w:pPr>
        <w:keepLines/>
      </w:pPr>
      <w:r>
        <w:rPr>
          <w:rFonts w:ascii="Arial" w:hAnsi="Arial"/>
          <w:b w:val="0"/>
        </w:rPr>
        <w:t>My OpenClaw memory work is another starting point. I noticed high token usage and poor retention between sessions. I wrote instructions, organized information in Obsidian, and used an existing repository to restructure the memories. Recall became better and token usage went down somewhat, but I did not measure the change. That experience shows me why testing matters. I want to use repeatable questions and record results instead of saying a system feels better.</w:t>
      </w:r>
    </w:p>
    <w:p>
      <w:pPr>
        <w:keepLines/>
      </w:pPr>
      <w:r>
        <w:rPr>
          <w:rFonts w:ascii="Arial" w:hAnsi="Arial"/>
          <w:b w:val="0"/>
        </w:rPr>
        <w:t>I also need better documentation. Keeping explanations, failures, and improvements alongside each project would help me learn and give people something concrete to review. My goal is to become more independent while still learning from AI and from people with stronger technical experience.</w:t>
      </w:r>
    </w:p>
    <w:p>
      <w:r>
        <w:br w:type="page"/>
      </w:r>
    </w:p>
    <w:p>
      <w:pPr>
        <w:pStyle w:val="Heading1"/>
      </w:pPr>
      <w:r>
        <w:t>3. Personal Alignment &amp; Resource Awareness</w:t>
      </w:r>
    </w:p>
    <w:p>
      <w:pPr>
        <w:pStyle w:val="Heading2"/>
      </w:pPr>
      <w:r>
        <w:t>Values reflection</w:t>
      </w:r>
    </w:p>
    <w:p>
      <w:pPr>
        <w:keepLines/>
      </w:pPr>
      <w:r>
        <w:rPr>
          <w:rFonts w:ascii="Arial" w:hAnsi="Arial"/>
          <w:b w:val="0"/>
        </w:rPr>
        <w:t>This direction fits what I enjoy: experimenting, connecting ideas, and making something useful or interactive. I want my portfolio to be a place where my course, personal, and professional work can live together, with previews that help people understand each project. I also value learning with people who share my interests and ethics. The Intelligence Society has given me that kind of community, and I want to keep contributing while learning from its more experienced members. Schoolwork and building my knowledge come first. I do not want a plan that depends on constantly buying tools or taking on more than I can finish. Security remains important because an assistant with access to personal information should have clear limits and understandable behavior.</w:t>
      </w:r>
    </w:p>
    <w:p>
      <w:pPr>
        <w:pStyle w:val="Heading2"/>
      </w:pPr>
      <w:r>
        <w:t>Resource constraints</w:t>
      </w:r>
    </w:p>
    <w:p>
      <w:pPr>
        <w:keepLines/>
      </w:pPr>
      <w:r>
        <w:rPr>
          <w:rFonts w:ascii="Arial" w:hAnsi="Arial"/>
          <w:b w:val="0"/>
        </w:rPr>
        <w:t>I can spend three to four hours a week on this development, so I need one main project and a manageable supporting workflow. My total AI budget is $20-$60 per month, including existing subscriptions. I want to stay near the lower end and use the tools I already have before paying for anything new. My international-student situation also places limits on my plans. I should not assume that a U.S. listing means I can take that job, especially where the employer states a sponsorship restriction [1]. For now, learning and documenting projects are clearer goals than starting a business without a defined product or customer.</w:t>
      </w:r>
    </w:p>
    <w:tbl>
      <w:tblPr>
        <w:tblW w:type="auto" w:w="0"/>
        <w:jc w:val="center"/>
        <w:tblLayout w:type="fixed"/>
        <w:tblLook w:firstColumn="1" w:firstRow="1" w:lastColumn="0" w:lastRow="0" w:noHBand="0" w:noVBand="1" w:val="04A0"/>
        <w:tblBorders>
          <w:top w:val="nil" w:sz="3" w:color="D8DEE5"/>
          <w:left w:val="nil" w:sz="3" w:color="D8DEE5"/>
          <w:bottom w:val="nil" w:sz="3" w:color="D8DEE5"/>
          <w:right w:val="nil" w:sz="3" w:color="D8DEE5"/>
          <w:insideH w:val="single" w:sz="3" w:color="D8DEE5"/>
          <w:insideV w:val="nil" w:sz="3" w:color="D8DEE5"/>
        </w:tblBorders>
      </w:tblPr>
      <w:tblGrid>
        <w:gridCol w:w="2780"/>
        <w:gridCol w:w="4360"/>
        <w:gridCol w:w="3340"/>
      </w:tblGrid>
      <w:tr>
        <w:trPr>
          <w:cantSplit/>
          <w:tblHeader w:val="true"/>
        </w:trPr>
        <w:tc>
          <w:tcPr>
            <w:tcW w:type="dxa" w:w="2780"/>
            <w:vAlign w:val="top"/>
            <w:shd w:fill="243C50"/>
            <w:tcMar>
              <w:top w:w="65" w:type="dxa"/>
              <w:bottom w:w="65" w:type="dxa"/>
              <w:left w:w="80" w:type="dxa"/>
              <w:right w:w="80" w:type="dxa"/>
            </w:tcMar>
          </w:tcPr>
          <w:p>
            <w:pPr>
              <w:spacing w:before="0" w:after="0" w:line="247" w:lineRule="auto"/>
            </w:pPr>
            <w:r>
              <w:rPr>
                <w:rFonts w:ascii="Arial" w:hAnsi="Arial"/>
                <w:b/>
                <w:color w:val="FFFFFF"/>
                <w:sz w:val="17"/>
              </w:rPr>
              <w:t>Resource</w:t>
            </w:r>
          </w:p>
        </w:tc>
        <w:tc>
          <w:tcPr>
            <w:tcW w:type="dxa" w:w="4360"/>
            <w:vAlign w:val="top"/>
            <w:shd w:fill="243C50"/>
            <w:tcMar>
              <w:top w:w="65" w:type="dxa"/>
              <w:bottom w:w="65" w:type="dxa"/>
              <w:left w:w="80" w:type="dxa"/>
              <w:right w:w="80" w:type="dxa"/>
            </w:tcMar>
          </w:tcPr>
          <w:p>
            <w:pPr>
              <w:spacing w:before="0" w:after="0" w:line="247" w:lineRule="auto"/>
            </w:pPr>
            <w:r>
              <w:rPr>
                <w:rFonts w:ascii="Arial" w:hAnsi="Arial"/>
                <w:b/>
                <w:color w:val="FFFFFF"/>
                <w:sz w:val="17"/>
              </w:rPr>
              <w:t>Available / constraint</w:t>
            </w:r>
          </w:p>
        </w:tc>
        <w:tc>
          <w:tcPr>
            <w:tcW w:type="dxa" w:w="3340"/>
            <w:vAlign w:val="top"/>
            <w:shd w:fill="243C50"/>
            <w:tcMar>
              <w:top w:w="65" w:type="dxa"/>
              <w:bottom w:w="65" w:type="dxa"/>
              <w:left w:w="80" w:type="dxa"/>
              <w:right w:w="80" w:type="dxa"/>
            </w:tcMar>
          </w:tcPr>
          <w:p>
            <w:pPr>
              <w:spacing w:before="0" w:after="0" w:line="247" w:lineRule="auto"/>
            </w:pPr>
            <w:r>
              <w:rPr>
                <w:rFonts w:ascii="Arial" w:hAnsi="Arial"/>
                <w:b/>
                <w:color w:val="FFFFFF"/>
                <w:sz w:val="17"/>
              </w:rPr>
              <w:t>Planned response</w:t>
            </w:r>
          </w:p>
        </w:tc>
      </w:tr>
      <w:tr>
        <w:trPr>
          <w:cantSplit/>
        </w:trPr>
        <w:tc>
          <w:tcPr>
            <w:tcW w:type="dxa" w:w="2780"/>
            <w:vAlign w:val="top"/>
            <w:shd w:fill="F1F4F7"/>
            <w:tcMar>
              <w:top w:w="65" w:type="dxa"/>
              <w:bottom w:w="65" w:type="dxa"/>
              <w:left w:w="80" w:type="dxa"/>
              <w:right w:w="80" w:type="dxa"/>
            </w:tcMar>
          </w:tcPr>
          <w:p>
            <w:pPr>
              <w:spacing w:before="0" w:after="0" w:line="247" w:lineRule="auto"/>
            </w:pPr>
            <w:r>
              <w:rPr>
                <w:rFonts w:ascii="Arial" w:hAnsi="Arial"/>
                <w:b w:val="0"/>
                <w:color w:val="000000"/>
                <w:sz w:val="17"/>
              </w:rPr>
              <w:t>Time</w:t>
            </w:r>
          </w:p>
        </w:tc>
        <w:tc>
          <w:tcPr>
            <w:tcW w:type="dxa" w:w="4360"/>
            <w:vAlign w:val="top"/>
            <w:shd w:fill="F1F4F7"/>
            <w:tcMar>
              <w:top w:w="65" w:type="dxa"/>
              <w:bottom w:w="65" w:type="dxa"/>
              <w:left w:w="80" w:type="dxa"/>
              <w:right w:w="80" w:type="dxa"/>
            </w:tcMar>
          </w:tcPr>
          <w:p>
            <w:pPr>
              <w:spacing w:before="0" w:after="0" w:line="247" w:lineRule="auto"/>
            </w:pPr>
            <w:r>
              <w:rPr>
                <w:rFonts w:ascii="Arial" w:hAnsi="Arial"/>
                <w:b w:val="0"/>
                <w:color w:val="000000"/>
                <w:sz w:val="17"/>
              </w:rPr>
              <w:t>3-4 hours weekly; schoolwork first</w:t>
            </w:r>
          </w:p>
        </w:tc>
        <w:tc>
          <w:tcPr>
            <w:tcW w:type="dxa" w:w="3340"/>
            <w:vAlign w:val="top"/>
            <w:shd w:fill="F1F4F7"/>
            <w:tcMar>
              <w:top w:w="65" w:type="dxa"/>
              <w:bottom w:w="65" w:type="dxa"/>
              <w:left w:w="80" w:type="dxa"/>
              <w:right w:w="80" w:type="dxa"/>
            </w:tcMar>
          </w:tcPr>
          <w:p>
            <w:pPr>
              <w:spacing w:before="0" w:after="0" w:line="247" w:lineRule="auto"/>
            </w:pPr>
            <w:r>
              <w:rPr>
                <w:rFonts w:ascii="Arial" w:hAnsi="Arial"/>
                <w:b w:val="0"/>
                <w:color w:val="000000"/>
                <w:sz w:val="17"/>
              </w:rPr>
              <w:t>Aim for 3.5 hours: learning 45 minutes, building 60, testing 60, documentation 45</w:t>
            </w:r>
          </w:p>
        </w:tc>
      </w:tr>
      <w:tr>
        <w:trPr>
          <w:cantSplit/>
        </w:trPr>
        <w:tc>
          <w:tcPr>
            <w:tcW w:type="dxa" w:w="2780"/>
            <w:vAlign w:val="top"/>
            <w:shd w:fill="FFFFFF"/>
            <w:tcMar>
              <w:top w:w="65" w:type="dxa"/>
              <w:bottom w:w="65" w:type="dxa"/>
              <w:left w:w="80" w:type="dxa"/>
              <w:right w:w="80" w:type="dxa"/>
            </w:tcMar>
          </w:tcPr>
          <w:p>
            <w:pPr>
              <w:spacing w:before="0" w:after="0" w:line="247" w:lineRule="auto"/>
            </w:pPr>
            <w:r>
              <w:rPr>
                <w:rFonts w:ascii="Arial" w:hAnsi="Arial"/>
                <w:b w:val="0"/>
                <w:color w:val="000000"/>
                <w:sz w:val="17"/>
              </w:rPr>
              <w:t>Money</w:t>
            </w:r>
          </w:p>
        </w:tc>
        <w:tc>
          <w:tcPr>
            <w:tcW w:type="dxa" w:w="4360"/>
            <w:vAlign w:val="top"/>
            <w:shd w:fill="FFFFFF"/>
            <w:tcMar>
              <w:top w:w="65" w:type="dxa"/>
              <w:bottom w:w="65" w:type="dxa"/>
              <w:left w:w="80" w:type="dxa"/>
              <w:right w:w="80" w:type="dxa"/>
            </w:tcMar>
          </w:tcPr>
          <w:p>
            <w:pPr>
              <w:spacing w:before="0" w:after="0" w:line="247" w:lineRule="auto"/>
            </w:pPr>
            <w:r>
              <w:rPr>
                <w:rFonts w:ascii="Arial" w:hAnsi="Arial"/>
                <w:b w:val="0"/>
                <w:color w:val="000000"/>
                <w:sz w:val="17"/>
              </w:rPr>
              <w:t>$20-$60 monthly total AI spending, existing subscriptions included</w:t>
            </w:r>
          </w:p>
        </w:tc>
        <w:tc>
          <w:tcPr>
            <w:tcW w:type="dxa" w:w="3340"/>
            <w:vAlign w:val="top"/>
            <w:shd w:fill="FFFFFF"/>
            <w:tcMar>
              <w:top w:w="65" w:type="dxa"/>
              <w:bottom w:w="65" w:type="dxa"/>
              <w:left w:w="80" w:type="dxa"/>
              <w:right w:w="80" w:type="dxa"/>
            </w:tcMar>
          </w:tcPr>
          <w:p>
            <w:pPr>
              <w:spacing w:before="0" w:after="0" w:line="247" w:lineRule="auto"/>
            </w:pPr>
            <w:r>
              <w:rPr>
                <w:rFonts w:ascii="Arial" w:hAnsi="Arial"/>
                <w:b w:val="0"/>
                <w:color w:val="000000"/>
                <w:sz w:val="17"/>
              </w:rPr>
              <w:t>Track subscriptions and usage together; prefer existing tools and free learning resources</w:t>
            </w:r>
          </w:p>
        </w:tc>
      </w:tr>
      <w:tr>
        <w:trPr>
          <w:cantSplit/>
        </w:trPr>
        <w:tc>
          <w:tcPr>
            <w:tcW w:type="dxa" w:w="2780"/>
            <w:vAlign w:val="top"/>
            <w:shd w:fill="F1F4F7"/>
            <w:tcMar>
              <w:top w:w="65" w:type="dxa"/>
              <w:bottom w:w="65" w:type="dxa"/>
              <w:left w:w="80" w:type="dxa"/>
              <w:right w:w="80" w:type="dxa"/>
            </w:tcMar>
          </w:tcPr>
          <w:p>
            <w:pPr>
              <w:spacing w:before="0" w:after="0" w:line="247" w:lineRule="auto"/>
            </w:pPr>
            <w:r>
              <w:rPr>
                <w:rFonts w:ascii="Arial" w:hAnsi="Arial"/>
                <w:b w:val="0"/>
                <w:color w:val="000000"/>
                <w:sz w:val="17"/>
              </w:rPr>
              <w:t>Tools/software</w:t>
            </w:r>
          </w:p>
        </w:tc>
        <w:tc>
          <w:tcPr>
            <w:tcW w:type="dxa" w:w="4360"/>
            <w:vAlign w:val="top"/>
            <w:shd w:fill="F1F4F7"/>
            <w:tcMar>
              <w:top w:w="65" w:type="dxa"/>
              <w:bottom w:w="65" w:type="dxa"/>
              <w:left w:w="80" w:type="dxa"/>
              <w:right w:w="80" w:type="dxa"/>
            </w:tcMar>
          </w:tcPr>
          <w:p>
            <w:pPr>
              <w:spacing w:before="0" w:after="0" w:line="247" w:lineRule="auto"/>
            </w:pPr>
            <w:r>
              <w:rPr>
                <w:rFonts w:ascii="Arial" w:hAnsi="Arial"/>
                <w:b w:val="0"/>
                <w:color w:val="000000"/>
                <w:sz w:val="17"/>
              </w:rPr>
              <w:t>Experimental machine, OpenClaw, Obsidian, n8n, model access and GitHub experience</w:t>
            </w:r>
          </w:p>
        </w:tc>
        <w:tc>
          <w:tcPr>
            <w:tcW w:type="dxa" w:w="3340"/>
            <w:vAlign w:val="top"/>
            <w:shd w:fill="F1F4F7"/>
            <w:tcMar>
              <w:top w:w="65" w:type="dxa"/>
              <w:bottom w:w="65" w:type="dxa"/>
              <w:left w:w="80" w:type="dxa"/>
              <w:right w:w="80" w:type="dxa"/>
            </w:tcMar>
          </w:tcPr>
          <w:p>
            <w:pPr>
              <w:spacing w:before="0" w:after="0" w:line="247" w:lineRule="auto"/>
            </w:pPr>
            <w:r>
              <w:rPr>
                <w:rFonts w:ascii="Arial" w:hAnsi="Arial"/>
                <w:b w:val="0"/>
                <w:color w:val="000000"/>
                <w:sz w:val="17"/>
              </w:rPr>
              <w:t>Begin with current resources; choose only the website tools needed for the project</w:t>
            </w:r>
          </w:p>
        </w:tc>
      </w:tr>
      <w:tr>
        <w:trPr>
          <w:cantSplit/>
        </w:trPr>
        <w:tc>
          <w:tcPr>
            <w:tcW w:type="dxa" w:w="2780"/>
            <w:vAlign w:val="top"/>
            <w:shd w:fill="FFFFFF"/>
            <w:tcMar>
              <w:top w:w="65" w:type="dxa"/>
              <w:bottom w:w="65" w:type="dxa"/>
              <w:left w:w="80" w:type="dxa"/>
              <w:right w:w="80" w:type="dxa"/>
            </w:tcMar>
          </w:tcPr>
          <w:p>
            <w:pPr>
              <w:spacing w:before="0" w:after="0" w:line="247" w:lineRule="auto"/>
            </w:pPr>
            <w:r>
              <w:rPr>
                <w:rFonts w:ascii="Arial" w:hAnsi="Arial"/>
                <w:b w:val="0"/>
                <w:color w:val="000000"/>
                <w:sz w:val="17"/>
              </w:rPr>
              <w:t>Manpower/network</w:t>
            </w:r>
          </w:p>
        </w:tc>
        <w:tc>
          <w:tcPr>
            <w:tcW w:type="dxa" w:w="4360"/>
            <w:vAlign w:val="top"/>
            <w:shd w:fill="FFFFFF"/>
            <w:tcMar>
              <w:top w:w="65" w:type="dxa"/>
              <w:bottom w:w="65" w:type="dxa"/>
              <w:left w:w="80" w:type="dxa"/>
              <w:right w:w="80" w:type="dxa"/>
            </w:tcMar>
          </w:tcPr>
          <w:p>
            <w:pPr>
              <w:spacing w:before="0" w:after="0" w:line="247" w:lineRule="auto"/>
            </w:pPr>
            <w:r>
              <w:rPr>
                <w:rFonts w:ascii="Arial" w:hAnsi="Arial"/>
                <w:b w:val="0"/>
                <w:color w:val="000000"/>
                <w:sz w:val="17"/>
              </w:rPr>
              <w:t>Intelligence Society peers and its engineer-president</w:t>
            </w:r>
          </w:p>
        </w:tc>
        <w:tc>
          <w:tcPr>
            <w:tcW w:type="dxa" w:w="3340"/>
            <w:vAlign w:val="top"/>
            <w:shd w:fill="FFFFFF"/>
            <w:tcMar>
              <w:top w:w="65" w:type="dxa"/>
              <w:bottom w:w="65" w:type="dxa"/>
              <w:left w:w="80" w:type="dxa"/>
              <w:right w:w="80" w:type="dxa"/>
            </w:tcMar>
          </w:tcPr>
          <w:p>
            <w:pPr>
              <w:spacing w:before="0" w:after="0" w:line="247" w:lineRule="auto"/>
            </w:pPr>
            <w:r>
              <w:rPr>
                <w:rFonts w:ascii="Arial" w:hAnsi="Arial"/>
                <w:b w:val="0"/>
                <w:color w:val="000000"/>
                <w:sz w:val="17"/>
              </w:rPr>
              <w:t>Request limited feedback; keep responsibility for my own work</w:t>
            </w:r>
          </w:p>
        </w:tc>
      </w:tr>
    </w:tbl>
    <w:p>
      <w:pPr>
        <w:spacing w:after="20"/>
      </w:pPr>
    </w:p>
    <w:p>
      <w:pPr>
        <w:pStyle w:val="Heading1"/>
      </w:pPr>
      <w:r>
        <w:t>4. Actionable Goals &amp; Timeline</w:t>
      </w:r>
    </w:p>
    <w:p>
      <w:pPr>
        <w:keepLines/>
      </w:pPr>
      <w:r>
        <w:rPr>
          <w:rFonts w:ascii="Arial" w:hAnsi="Arial"/>
          <w:b w:val="0"/>
        </w:rPr>
        <w:t>I expect to graduate in May 2028. My short-term goals build a foundation while I am in school. My long-term objectives focus on positioning my work after graduation.</w:t>
      </w:r>
    </w:p>
    <w:p>
      <w:pPr>
        <w:pStyle w:val="Heading2"/>
      </w:pPr>
      <w:r>
        <w:t>Short-term goals: 6 months to 1 year</w:t>
      </w:r>
    </w:p>
    <w:p>
      <w:pPr>
        <w:keepLines/>
      </w:pPr>
      <w:r>
        <w:rPr>
          <w:rFonts w:ascii="Arial" w:hAnsi="Arial"/>
          <w:b w:val="0"/>
        </w:rPr>
        <w:t xml:space="preserve">1. </w:t>
      </w:r>
      <w:r>
        <w:rPr>
          <w:rFonts w:ascii="Arial" w:hAnsi="Arial"/>
          <w:b/>
        </w:rPr>
        <w:t>By April 7, 2027:</w:t>
      </w:r>
      <w:r>
        <w:rPr>
          <w:rFonts w:ascii="Arial" w:hAnsi="Arial"/>
          <w:b w:val="0"/>
        </w:rPr>
        <w:t xml:space="preserve"> document one Donna workflow, make one small script or integration change, and record five test cases. I want to explain its inputs, outputs, and failure handling in my own words.</w:t>
      </w:r>
    </w:p>
    <w:p>
      <w:pPr>
        <w:keepLines/>
      </w:pPr>
      <w:r>
        <w:rPr>
          <w:rFonts w:ascii="Arial" w:hAnsi="Arial"/>
          <w:b w:val="0"/>
        </w:rPr>
        <w:t xml:space="preserve">2. </w:t>
      </w:r>
      <w:r>
        <w:rPr>
          <w:rFonts w:ascii="Arial" w:hAnsi="Arial"/>
          <w:b/>
        </w:rPr>
        <w:t>By July 7, 2027:</w:t>
      </w:r>
      <w:r>
        <w:rPr>
          <w:rFonts w:ascii="Arial" w:hAnsi="Arial"/>
          <w:b w:val="0"/>
        </w:rPr>
        <w:t xml:space="preserve"> test the memory system with ten dummy-information questions across three sessions, recording recall and token usage where available. I will also test three permission or failure scenarios and report current performance if a fair earlier baseline is unavailable.</w:t>
      </w:r>
    </w:p>
    <w:p>
      <w:pPr>
        <w:keepLines/>
      </w:pPr>
      <w:r>
        <w:rPr>
          <w:rFonts w:ascii="Arial" w:hAnsi="Arial"/>
          <w:b w:val="0"/>
        </w:rPr>
        <w:t xml:space="preserve">3. </w:t>
      </w:r>
      <w:r>
        <w:rPr>
          <w:rFonts w:ascii="Arial" w:hAnsi="Arial"/>
          <w:b/>
        </w:rPr>
        <w:t>By October 7, 2027:</w:t>
      </w:r>
      <w:r>
        <w:rPr>
          <w:rFonts w:ascii="Arial" w:hAnsi="Arial"/>
          <w:b w:val="0"/>
        </w:rPr>
        <w:t xml:space="preserve"> rebuild my interactive portfolio with professional, course, and personal categories, at least three project previews, and two detailed case studies. I will gather feedback from two peers and document two improvements.</w:t>
      </w:r>
    </w:p>
    <w:p>
      <w:r>
        <w:br w:type="page"/>
      </w:r>
    </w:p>
    <w:p>
      <w:pPr>
        <w:pStyle w:val="Heading2"/>
      </w:pPr>
      <w:r>
        <w:t>Long-term objectives: 1 to 3 years</w:t>
      </w:r>
    </w:p>
    <w:p>
      <w:pPr>
        <w:keepLines/>
      </w:pPr>
      <w:r>
        <w:rPr>
          <w:rFonts w:ascii="Arial" w:hAnsi="Arial"/>
          <w:b w:val="0"/>
        </w:rPr>
        <w:t xml:space="preserve">1. </w:t>
      </w:r>
      <w:r>
        <w:rPr>
          <w:rFonts w:ascii="Arial" w:hAnsi="Arial"/>
          <w:b/>
        </w:rPr>
        <w:t>By July 7, 2028:</w:t>
      </w:r>
      <w:r>
        <w:rPr>
          <w:rFonts w:ascii="Arial" w:hAnsi="Arial"/>
          <w:b w:val="0"/>
        </w:rPr>
        <w:t xml:space="preserve"> complete one collaborative project and add a case study explaining my technical contribution, test results, and handoff instructions.</w:t>
      </w:r>
    </w:p>
    <w:p>
      <w:pPr>
        <w:keepLines/>
      </w:pPr>
      <w:r>
        <w:rPr>
          <w:rFonts w:ascii="Arial" w:hAnsi="Arial"/>
          <w:b w:val="0"/>
        </w:rPr>
        <w:t xml:space="preserve">2. </w:t>
      </w:r>
      <w:r>
        <w:rPr>
          <w:rFonts w:ascii="Arial" w:hAnsi="Arial"/>
          <w:b/>
        </w:rPr>
        <w:t>By October 7, 2028:</w:t>
      </w:r>
      <w:r>
        <w:rPr>
          <w:rFonts w:ascii="Arial" w:hAnsi="Arial"/>
          <w:b w:val="0"/>
        </w:rPr>
        <w:t xml:space="preserve"> maintain three finished case studies on the portfolio, each with a preview or recorded demo, technical explanation, and limitations. I want to explain one project without relying on AI for the explanation.</w:t>
      </w:r>
    </w:p>
    <w:p>
      <w:pPr>
        <w:keepLines/>
      </w:pPr>
      <w:r>
        <w:rPr>
          <w:rFonts w:ascii="Arial" w:hAnsi="Arial"/>
          <w:b w:val="0"/>
        </w:rPr>
        <w:t xml:space="preserve">3. </w:t>
      </w:r>
      <w:r>
        <w:rPr>
          <w:rFonts w:ascii="Arial" w:hAnsi="Arial"/>
          <w:b/>
        </w:rPr>
        <w:t>By October 7, 2029:</w:t>
      </w:r>
      <w:r>
        <w:rPr>
          <w:rFonts w:ascii="Arial" w:hAnsi="Arial"/>
          <w:b w:val="0"/>
        </w:rPr>
        <w:t xml:space="preserve"> compare five fresh U.S. listings, choose a primary specialization, and prepare a targeted resume and portfolio presentation. I will review skill gaps and applicable work restrictions before deciding my next career step.</w:t>
      </w:r>
    </w:p>
    <w:p>
      <w:pPr>
        <w:pStyle w:val="Heading2"/>
      </w:pPr>
      <w:r>
        <w:t>Timeline</w:t>
      </w:r>
    </w:p>
    <w:tbl>
      <w:tblPr>
        <w:tblW w:type="auto" w:w="0"/>
        <w:jc w:val="center"/>
        <w:tblLayout w:type="fixed"/>
        <w:tblLook w:firstColumn="1" w:firstRow="1" w:lastColumn="0" w:lastRow="0" w:noHBand="0" w:noVBand="1" w:val="04A0"/>
        <w:tblBorders>
          <w:top w:val="nil" w:sz="3" w:color="D8DEE5"/>
          <w:left w:val="nil" w:sz="3" w:color="D8DEE5"/>
          <w:bottom w:val="nil" w:sz="3" w:color="D8DEE5"/>
          <w:right w:val="nil" w:sz="3" w:color="D8DEE5"/>
          <w:insideH w:val="single" w:sz="3" w:color="D8DEE5"/>
          <w:insideV w:val="nil" w:sz="3" w:color="D8DEE5"/>
        </w:tblBorders>
      </w:tblPr>
      <w:tblGrid>
        <w:gridCol w:w="2780"/>
        <w:gridCol w:w="4360"/>
        <w:gridCol w:w="3340"/>
      </w:tblGrid>
      <w:tr>
        <w:trPr>
          <w:cantSplit/>
          <w:tblHeader w:val="true"/>
        </w:trPr>
        <w:tc>
          <w:tcPr>
            <w:tcW w:type="dxa" w:w="2780"/>
            <w:vAlign w:val="top"/>
            <w:shd w:fill="243C50"/>
            <w:tcMar>
              <w:top w:w="65" w:type="dxa"/>
              <w:bottom w:w="65" w:type="dxa"/>
              <w:left w:w="80" w:type="dxa"/>
              <w:right w:w="80" w:type="dxa"/>
            </w:tcMar>
          </w:tcPr>
          <w:p>
            <w:pPr>
              <w:spacing w:before="0" w:after="0" w:line="247" w:lineRule="auto"/>
            </w:pPr>
            <w:r>
              <w:rPr>
                <w:rFonts w:ascii="Arial" w:hAnsi="Arial"/>
                <w:b/>
                <w:color w:val="FFFFFF"/>
                <w:sz w:val="17"/>
              </w:rPr>
              <w:t>Period / target date</w:t>
            </w:r>
          </w:p>
        </w:tc>
        <w:tc>
          <w:tcPr>
            <w:tcW w:type="dxa" w:w="4360"/>
            <w:vAlign w:val="top"/>
            <w:shd w:fill="243C50"/>
            <w:tcMar>
              <w:top w:w="65" w:type="dxa"/>
              <w:bottom w:w="65" w:type="dxa"/>
              <w:left w:w="80" w:type="dxa"/>
              <w:right w:w="80" w:type="dxa"/>
            </w:tcMar>
          </w:tcPr>
          <w:p>
            <w:pPr>
              <w:spacing w:before="0" w:after="0" w:line="247" w:lineRule="auto"/>
            </w:pPr>
            <w:r>
              <w:rPr>
                <w:rFonts w:ascii="Arial" w:hAnsi="Arial"/>
                <w:b/>
                <w:color w:val="FFFFFF"/>
                <w:sz w:val="17"/>
              </w:rPr>
              <w:t>Steps</w:t>
            </w:r>
          </w:p>
        </w:tc>
        <w:tc>
          <w:tcPr>
            <w:tcW w:type="dxa" w:w="3340"/>
            <w:vAlign w:val="top"/>
            <w:shd w:fill="243C50"/>
            <w:tcMar>
              <w:top w:w="65" w:type="dxa"/>
              <w:bottom w:w="65" w:type="dxa"/>
              <w:left w:w="80" w:type="dxa"/>
              <w:right w:w="80" w:type="dxa"/>
            </w:tcMar>
          </w:tcPr>
          <w:p>
            <w:pPr>
              <w:spacing w:before="0" w:after="0" w:line="247" w:lineRule="auto"/>
            </w:pPr>
            <w:r>
              <w:rPr>
                <w:rFonts w:ascii="Arial" w:hAnsi="Arial"/>
                <w:b/>
                <w:color w:val="FFFFFF"/>
                <w:sz w:val="17"/>
              </w:rPr>
              <w:t>Evidence of completion</w:t>
            </w:r>
          </w:p>
        </w:tc>
      </w:tr>
      <w:tr>
        <w:trPr>
          <w:cantSplit/>
        </w:trPr>
        <w:tc>
          <w:tcPr>
            <w:tcW w:type="dxa" w:w="2780"/>
            <w:vAlign w:val="top"/>
            <w:shd w:fill="F1F4F7"/>
            <w:tcMar>
              <w:top w:w="65" w:type="dxa"/>
              <w:bottom w:w="65" w:type="dxa"/>
              <w:left w:w="80" w:type="dxa"/>
              <w:right w:w="80" w:type="dxa"/>
            </w:tcMar>
          </w:tcPr>
          <w:p>
            <w:pPr>
              <w:spacing w:before="0" w:after="0" w:line="247" w:lineRule="auto"/>
            </w:pPr>
            <w:r>
              <w:rPr>
                <w:rFonts w:ascii="Arial" w:hAnsi="Arial"/>
                <w:b w:val="0"/>
                <w:color w:val="000000"/>
                <w:sz w:val="17"/>
              </w:rPr>
              <w:t>October-December 2026</w:t>
            </w:r>
          </w:p>
        </w:tc>
        <w:tc>
          <w:tcPr>
            <w:tcW w:type="dxa" w:w="4360"/>
            <w:vAlign w:val="top"/>
            <w:shd w:fill="F1F4F7"/>
            <w:tcMar>
              <w:top w:w="65" w:type="dxa"/>
              <w:bottom w:w="65" w:type="dxa"/>
              <w:left w:w="80" w:type="dxa"/>
              <w:right w:w="80" w:type="dxa"/>
            </w:tcMar>
          </w:tcPr>
          <w:p>
            <w:pPr>
              <w:spacing w:before="0" w:after="0" w:line="247" w:lineRule="auto"/>
            </w:pPr>
            <w:r>
              <w:rPr>
                <w:rFonts w:ascii="Arial" w:hAnsi="Arial"/>
                <w:b w:val="0"/>
                <w:color w:val="000000"/>
                <w:sz w:val="17"/>
              </w:rPr>
              <w:t>Inventory tools and costs; select projects; plan portfolio categories and previews</w:t>
            </w:r>
          </w:p>
        </w:tc>
        <w:tc>
          <w:tcPr>
            <w:tcW w:type="dxa" w:w="3340"/>
            <w:vAlign w:val="top"/>
            <w:shd w:fill="F1F4F7"/>
            <w:tcMar>
              <w:top w:w="65" w:type="dxa"/>
              <w:bottom w:w="65" w:type="dxa"/>
              <w:left w:w="80" w:type="dxa"/>
              <w:right w:w="80" w:type="dxa"/>
            </w:tcMar>
          </w:tcPr>
          <w:p>
            <w:pPr>
              <w:spacing w:before="0" w:after="0" w:line="247" w:lineRule="auto"/>
            </w:pPr>
            <w:r>
              <w:rPr>
                <w:rFonts w:ascii="Arial" w:hAnsi="Arial"/>
                <w:b w:val="0"/>
                <w:color w:val="000000"/>
                <w:sz w:val="17"/>
              </w:rPr>
              <w:t>Cost inventory, project list and site outline</w:t>
            </w:r>
          </w:p>
        </w:tc>
      </w:tr>
      <w:tr>
        <w:trPr>
          <w:cantSplit/>
        </w:trPr>
        <w:tc>
          <w:tcPr>
            <w:tcW w:type="dxa" w:w="2780"/>
            <w:vAlign w:val="top"/>
            <w:shd w:fill="FFFFFF"/>
            <w:tcMar>
              <w:top w:w="65" w:type="dxa"/>
              <w:bottom w:w="65" w:type="dxa"/>
              <w:left w:w="80" w:type="dxa"/>
              <w:right w:w="80" w:type="dxa"/>
            </w:tcMar>
          </w:tcPr>
          <w:p>
            <w:pPr>
              <w:spacing w:before="0" w:after="0" w:line="247" w:lineRule="auto"/>
            </w:pPr>
            <w:r>
              <w:rPr>
                <w:rFonts w:ascii="Arial" w:hAnsi="Arial"/>
                <w:b w:val="0"/>
                <w:color w:val="000000"/>
                <w:sz w:val="17"/>
              </w:rPr>
              <w:t>January-April 7, 2027</w:t>
            </w:r>
          </w:p>
        </w:tc>
        <w:tc>
          <w:tcPr>
            <w:tcW w:type="dxa" w:w="4360"/>
            <w:vAlign w:val="top"/>
            <w:shd w:fill="FFFFFF"/>
            <w:tcMar>
              <w:top w:w="65" w:type="dxa"/>
              <w:bottom w:w="65" w:type="dxa"/>
              <w:left w:w="80" w:type="dxa"/>
              <w:right w:w="80" w:type="dxa"/>
            </w:tcMar>
          </w:tcPr>
          <w:p>
            <w:pPr>
              <w:spacing w:before="0" w:after="0" w:line="247" w:lineRule="auto"/>
            </w:pPr>
            <w:r>
              <w:rPr>
                <w:rFonts w:ascii="Arial" w:hAnsi="Arial"/>
                <w:b w:val="0"/>
                <w:color w:val="000000"/>
                <w:sz w:val="17"/>
              </w:rPr>
              <w:t>Practice coding through one workflow change; begin website structure</w:t>
            </w:r>
          </w:p>
        </w:tc>
        <w:tc>
          <w:tcPr>
            <w:tcW w:type="dxa" w:w="3340"/>
            <w:vAlign w:val="top"/>
            <w:shd w:fill="FFFFFF"/>
            <w:tcMar>
              <w:top w:w="65" w:type="dxa"/>
              <w:bottom w:w="65" w:type="dxa"/>
              <w:left w:w="80" w:type="dxa"/>
              <w:right w:w="80" w:type="dxa"/>
            </w:tcMar>
          </w:tcPr>
          <w:p>
            <w:pPr>
              <w:spacing w:before="0" w:after="0" w:line="247" w:lineRule="auto"/>
            </w:pPr>
            <w:r>
              <w:rPr>
                <w:rFonts w:ascii="Arial" w:hAnsi="Arial"/>
                <w:b w:val="0"/>
                <w:color w:val="000000"/>
                <w:sz w:val="17"/>
              </w:rPr>
              <w:t>Documented change and five test cases</w:t>
            </w:r>
          </w:p>
        </w:tc>
      </w:tr>
      <w:tr>
        <w:trPr>
          <w:cantSplit/>
        </w:trPr>
        <w:tc>
          <w:tcPr>
            <w:tcW w:type="dxa" w:w="2780"/>
            <w:vAlign w:val="top"/>
            <w:shd w:fill="F1F4F7"/>
            <w:tcMar>
              <w:top w:w="65" w:type="dxa"/>
              <w:bottom w:w="65" w:type="dxa"/>
              <w:left w:w="80" w:type="dxa"/>
              <w:right w:w="80" w:type="dxa"/>
            </w:tcMar>
          </w:tcPr>
          <w:p>
            <w:pPr>
              <w:spacing w:before="0" w:after="0" w:line="247" w:lineRule="auto"/>
            </w:pPr>
            <w:r>
              <w:rPr>
                <w:rFonts w:ascii="Arial" w:hAnsi="Arial"/>
                <w:b w:val="0"/>
                <w:color w:val="000000"/>
                <w:sz w:val="17"/>
              </w:rPr>
              <w:t>April-July 7, 2027</w:t>
            </w:r>
          </w:p>
        </w:tc>
        <w:tc>
          <w:tcPr>
            <w:tcW w:type="dxa" w:w="4360"/>
            <w:vAlign w:val="top"/>
            <w:shd w:fill="F1F4F7"/>
            <w:tcMar>
              <w:top w:w="65" w:type="dxa"/>
              <w:bottom w:w="65" w:type="dxa"/>
              <w:left w:w="80" w:type="dxa"/>
              <w:right w:w="80" w:type="dxa"/>
            </w:tcMar>
          </w:tcPr>
          <w:p>
            <w:pPr>
              <w:spacing w:before="0" w:after="0" w:line="247" w:lineRule="auto"/>
            </w:pPr>
            <w:r>
              <w:rPr>
                <w:rFonts w:ascii="Arial" w:hAnsi="Arial"/>
                <w:b w:val="0"/>
                <w:color w:val="000000"/>
                <w:sz w:val="17"/>
              </w:rPr>
              <w:t>Run memory and permission tests; develop project previews</w:t>
            </w:r>
          </w:p>
        </w:tc>
        <w:tc>
          <w:tcPr>
            <w:tcW w:type="dxa" w:w="3340"/>
            <w:vAlign w:val="top"/>
            <w:shd w:fill="F1F4F7"/>
            <w:tcMar>
              <w:top w:w="65" w:type="dxa"/>
              <w:bottom w:w="65" w:type="dxa"/>
              <w:left w:w="80" w:type="dxa"/>
              <w:right w:w="80" w:type="dxa"/>
            </w:tcMar>
          </w:tcPr>
          <w:p>
            <w:pPr>
              <w:spacing w:before="0" w:after="0" w:line="247" w:lineRule="auto"/>
            </w:pPr>
            <w:r>
              <w:rPr>
                <w:rFonts w:ascii="Arial" w:hAnsi="Arial"/>
                <w:b w:val="0"/>
                <w:color w:val="000000"/>
                <w:sz w:val="17"/>
              </w:rPr>
              <w:t>Three-session results and working previews</w:t>
            </w:r>
          </w:p>
        </w:tc>
      </w:tr>
      <w:tr>
        <w:trPr>
          <w:cantSplit/>
        </w:trPr>
        <w:tc>
          <w:tcPr>
            <w:tcW w:type="dxa" w:w="2780"/>
            <w:vAlign w:val="top"/>
            <w:shd w:fill="FFFFFF"/>
            <w:tcMar>
              <w:top w:w="65" w:type="dxa"/>
              <w:bottom w:w="65" w:type="dxa"/>
              <w:left w:w="80" w:type="dxa"/>
              <w:right w:w="80" w:type="dxa"/>
            </w:tcMar>
          </w:tcPr>
          <w:p>
            <w:pPr>
              <w:spacing w:before="0" w:after="0" w:line="247" w:lineRule="auto"/>
            </w:pPr>
            <w:r>
              <w:rPr>
                <w:rFonts w:ascii="Arial" w:hAnsi="Arial"/>
                <w:b w:val="0"/>
                <w:color w:val="000000"/>
                <w:sz w:val="17"/>
              </w:rPr>
              <w:t>July-October 7, 2027</w:t>
            </w:r>
          </w:p>
        </w:tc>
        <w:tc>
          <w:tcPr>
            <w:tcW w:type="dxa" w:w="4360"/>
            <w:vAlign w:val="top"/>
            <w:shd w:fill="FFFFFF"/>
            <w:tcMar>
              <w:top w:w="65" w:type="dxa"/>
              <w:bottom w:w="65" w:type="dxa"/>
              <w:left w:w="80" w:type="dxa"/>
              <w:right w:w="80" w:type="dxa"/>
            </w:tcMar>
          </w:tcPr>
          <w:p>
            <w:pPr>
              <w:spacing w:before="0" w:after="0" w:line="247" w:lineRule="auto"/>
            </w:pPr>
            <w:r>
              <w:rPr>
                <w:rFonts w:ascii="Arial" w:hAnsi="Arial"/>
                <w:b w:val="0"/>
                <w:color w:val="000000"/>
                <w:sz w:val="17"/>
              </w:rPr>
              <w:t>Finish website, write two case studies and collect feedback</w:t>
            </w:r>
          </w:p>
        </w:tc>
        <w:tc>
          <w:tcPr>
            <w:tcW w:type="dxa" w:w="3340"/>
            <w:vAlign w:val="top"/>
            <w:shd w:fill="FFFFFF"/>
            <w:tcMar>
              <w:top w:w="65" w:type="dxa"/>
              <w:bottom w:w="65" w:type="dxa"/>
              <w:left w:w="80" w:type="dxa"/>
              <w:right w:w="80" w:type="dxa"/>
            </w:tcMar>
          </w:tcPr>
          <w:p>
            <w:pPr>
              <w:spacing w:before="0" w:after="0" w:line="247" w:lineRule="auto"/>
            </w:pPr>
            <w:r>
              <w:rPr>
                <w:rFonts w:ascii="Arial" w:hAnsi="Arial"/>
                <w:b w:val="0"/>
                <w:color w:val="000000"/>
                <w:sz w:val="17"/>
              </w:rPr>
              <w:t>Three previews, two case studies and two improvements</w:t>
            </w:r>
          </w:p>
        </w:tc>
      </w:tr>
      <w:tr>
        <w:trPr>
          <w:cantSplit/>
        </w:trPr>
        <w:tc>
          <w:tcPr>
            <w:tcW w:type="dxa" w:w="2780"/>
            <w:vAlign w:val="top"/>
            <w:shd w:fill="F1F4F7"/>
            <w:tcMar>
              <w:top w:w="65" w:type="dxa"/>
              <w:bottom w:w="65" w:type="dxa"/>
              <w:left w:w="80" w:type="dxa"/>
              <w:right w:w="80" w:type="dxa"/>
            </w:tcMar>
          </w:tcPr>
          <w:p>
            <w:pPr>
              <w:spacing w:before="0" w:after="0" w:line="247" w:lineRule="auto"/>
            </w:pPr>
            <w:r>
              <w:rPr>
                <w:rFonts w:ascii="Arial" w:hAnsi="Arial"/>
                <w:b w:val="0"/>
                <w:color w:val="000000"/>
                <w:sz w:val="17"/>
              </w:rPr>
              <w:t>October 2027-May 2028</w:t>
            </w:r>
          </w:p>
        </w:tc>
        <w:tc>
          <w:tcPr>
            <w:tcW w:type="dxa" w:w="4360"/>
            <w:vAlign w:val="top"/>
            <w:shd w:fill="F1F4F7"/>
            <w:tcMar>
              <w:top w:w="65" w:type="dxa"/>
              <w:bottom w:w="65" w:type="dxa"/>
              <w:left w:w="80" w:type="dxa"/>
              <w:right w:w="80" w:type="dxa"/>
            </w:tcMar>
          </w:tcPr>
          <w:p>
            <w:pPr>
              <w:spacing w:before="0" w:after="0" w:line="247" w:lineRule="auto"/>
            </w:pPr>
            <w:r>
              <w:rPr>
                <w:rFonts w:ascii="Arial" w:hAnsi="Arial"/>
                <w:b w:val="0"/>
                <w:color w:val="000000"/>
                <w:sz w:val="17"/>
              </w:rPr>
              <w:t>Develop a collaborative contribution while completing my degree</w:t>
            </w:r>
          </w:p>
        </w:tc>
        <w:tc>
          <w:tcPr>
            <w:tcW w:type="dxa" w:w="3340"/>
            <w:vAlign w:val="top"/>
            <w:shd w:fill="F1F4F7"/>
            <w:tcMar>
              <w:top w:w="65" w:type="dxa"/>
              <w:bottom w:w="65" w:type="dxa"/>
              <w:left w:w="80" w:type="dxa"/>
              <w:right w:w="80" w:type="dxa"/>
            </w:tcMar>
          </w:tcPr>
          <w:p>
            <w:pPr>
              <w:spacing w:before="0" w:after="0" w:line="247" w:lineRule="auto"/>
            </w:pPr>
            <w:r>
              <w:rPr>
                <w:rFonts w:ascii="Arial" w:hAnsi="Arial"/>
                <w:b w:val="0"/>
                <w:color w:val="000000"/>
                <w:sz w:val="17"/>
              </w:rPr>
              <w:t>Contribution records; expected graduation in May 2028</w:t>
            </w:r>
          </w:p>
        </w:tc>
      </w:tr>
      <w:tr>
        <w:trPr>
          <w:cantSplit/>
        </w:trPr>
        <w:tc>
          <w:tcPr>
            <w:tcW w:type="dxa" w:w="2780"/>
            <w:vAlign w:val="top"/>
            <w:shd w:fill="FFFFFF"/>
            <w:tcMar>
              <w:top w:w="65" w:type="dxa"/>
              <w:bottom w:w="65" w:type="dxa"/>
              <w:left w:w="80" w:type="dxa"/>
              <w:right w:w="80" w:type="dxa"/>
            </w:tcMar>
          </w:tcPr>
          <w:p>
            <w:pPr>
              <w:spacing w:before="0" w:after="0" w:line="247" w:lineRule="auto"/>
            </w:pPr>
            <w:r>
              <w:rPr>
                <w:rFonts w:ascii="Arial" w:hAnsi="Arial"/>
                <w:b w:val="0"/>
                <w:color w:val="000000"/>
                <w:sz w:val="17"/>
              </w:rPr>
              <w:t>May-July 7, 2028</w:t>
            </w:r>
          </w:p>
        </w:tc>
        <w:tc>
          <w:tcPr>
            <w:tcW w:type="dxa" w:w="4360"/>
            <w:vAlign w:val="top"/>
            <w:shd w:fill="FFFFFF"/>
            <w:tcMar>
              <w:top w:w="65" w:type="dxa"/>
              <w:bottom w:w="65" w:type="dxa"/>
              <w:left w:w="80" w:type="dxa"/>
              <w:right w:w="80" w:type="dxa"/>
            </w:tcMar>
          </w:tcPr>
          <w:p>
            <w:pPr>
              <w:spacing w:before="0" w:after="0" w:line="247" w:lineRule="auto"/>
            </w:pPr>
            <w:r>
              <w:rPr>
                <w:rFonts w:ascii="Arial" w:hAnsi="Arial"/>
                <w:b w:val="0"/>
                <w:color w:val="000000"/>
                <w:sz w:val="17"/>
              </w:rPr>
              <w:t>Finish the collaborative project and document my contribution after graduation</w:t>
            </w:r>
          </w:p>
        </w:tc>
        <w:tc>
          <w:tcPr>
            <w:tcW w:type="dxa" w:w="3340"/>
            <w:vAlign w:val="top"/>
            <w:shd w:fill="FFFFFF"/>
            <w:tcMar>
              <w:top w:w="65" w:type="dxa"/>
              <w:bottom w:w="65" w:type="dxa"/>
              <w:left w:w="80" w:type="dxa"/>
              <w:right w:w="80" w:type="dxa"/>
            </w:tcMar>
          </w:tcPr>
          <w:p>
            <w:pPr>
              <w:spacing w:before="0" w:after="0" w:line="247" w:lineRule="auto"/>
            </w:pPr>
            <w:r>
              <w:rPr>
                <w:rFonts w:ascii="Arial" w:hAnsi="Arial"/>
                <w:b w:val="0"/>
                <w:color w:val="000000"/>
                <w:sz w:val="17"/>
              </w:rPr>
              <w:t>Case study and handoff instructions</w:t>
            </w:r>
          </w:p>
        </w:tc>
      </w:tr>
      <w:tr>
        <w:trPr>
          <w:cantSplit/>
        </w:trPr>
        <w:tc>
          <w:tcPr>
            <w:tcW w:type="dxa" w:w="2780"/>
            <w:vAlign w:val="top"/>
            <w:shd w:fill="F1F4F7"/>
            <w:tcMar>
              <w:top w:w="65" w:type="dxa"/>
              <w:bottom w:w="65" w:type="dxa"/>
              <w:left w:w="80" w:type="dxa"/>
              <w:right w:w="80" w:type="dxa"/>
            </w:tcMar>
          </w:tcPr>
          <w:p>
            <w:pPr>
              <w:spacing w:before="0" w:after="0" w:line="247" w:lineRule="auto"/>
            </w:pPr>
            <w:r>
              <w:rPr>
                <w:rFonts w:ascii="Arial" w:hAnsi="Arial"/>
                <w:b w:val="0"/>
                <w:color w:val="000000"/>
                <w:sz w:val="17"/>
              </w:rPr>
              <w:t>July-October 7, 2028</w:t>
            </w:r>
          </w:p>
        </w:tc>
        <w:tc>
          <w:tcPr>
            <w:tcW w:type="dxa" w:w="4360"/>
            <w:vAlign w:val="top"/>
            <w:shd w:fill="F1F4F7"/>
            <w:tcMar>
              <w:top w:w="65" w:type="dxa"/>
              <w:bottom w:w="65" w:type="dxa"/>
              <w:left w:w="80" w:type="dxa"/>
              <w:right w:w="80" w:type="dxa"/>
            </w:tcMar>
          </w:tcPr>
          <w:p>
            <w:pPr>
              <w:spacing w:before="0" w:after="0" w:line="247" w:lineRule="auto"/>
            </w:pPr>
            <w:r>
              <w:rPr>
                <w:rFonts w:ascii="Arial" w:hAnsi="Arial"/>
                <w:b w:val="0"/>
                <w:color w:val="000000"/>
                <w:sz w:val="17"/>
              </w:rPr>
              <w:t>Refine and maintain three finished case studies</w:t>
            </w:r>
          </w:p>
        </w:tc>
        <w:tc>
          <w:tcPr>
            <w:tcW w:type="dxa" w:w="3340"/>
            <w:vAlign w:val="top"/>
            <w:shd w:fill="F1F4F7"/>
            <w:tcMar>
              <w:top w:w="65" w:type="dxa"/>
              <w:bottom w:w="65" w:type="dxa"/>
              <w:left w:w="80" w:type="dxa"/>
              <w:right w:w="80" w:type="dxa"/>
            </w:tcMar>
          </w:tcPr>
          <w:p>
            <w:pPr>
              <w:spacing w:before="0" w:after="0" w:line="247" w:lineRule="auto"/>
            </w:pPr>
            <w:r>
              <w:rPr>
                <w:rFonts w:ascii="Arial" w:hAnsi="Arial"/>
                <w:b w:val="0"/>
                <w:color w:val="000000"/>
                <w:sz w:val="17"/>
              </w:rPr>
              <w:t>Updated portfolio and project explanations</w:t>
            </w:r>
          </w:p>
        </w:tc>
      </w:tr>
      <w:tr>
        <w:trPr>
          <w:cantSplit/>
        </w:trPr>
        <w:tc>
          <w:tcPr>
            <w:tcW w:type="dxa" w:w="2780"/>
            <w:vAlign w:val="top"/>
            <w:shd w:fill="FFFFFF"/>
            <w:tcMar>
              <w:top w:w="65" w:type="dxa"/>
              <w:bottom w:w="65" w:type="dxa"/>
              <w:left w:w="80" w:type="dxa"/>
              <w:right w:w="80" w:type="dxa"/>
            </w:tcMar>
          </w:tcPr>
          <w:p>
            <w:pPr>
              <w:spacing w:before="0" w:after="0" w:line="247" w:lineRule="auto"/>
            </w:pPr>
            <w:r>
              <w:rPr>
                <w:rFonts w:ascii="Arial" w:hAnsi="Arial"/>
                <w:b w:val="0"/>
                <w:color w:val="000000"/>
                <w:sz w:val="17"/>
              </w:rPr>
              <w:t>October 2028-October 7, 2029</w:t>
            </w:r>
          </w:p>
        </w:tc>
        <w:tc>
          <w:tcPr>
            <w:tcW w:type="dxa" w:w="4360"/>
            <w:vAlign w:val="top"/>
            <w:shd w:fill="FFFFFF"/>
            <w:tcMar>
              <w:top w:w="65" w:type="dxa"/>
              <w:bottom w:w="65" w:type="dxa"/>
              <w:left w:w="80" w:type="dxa"/>
              <w:right w:w="80" w:type="dxa"/>
            </w:tcMar>
          </w:tcPr>
          <w:p>
            <w:pPr>
              <w:spacing w:before="0" w:after="0" w:line="247" w:lineRule="auto"/>
            </w:pPr>
            <w:r>
              <w:rPr>
                <w:rFonts w:ascii="Arial" w:hAnsi="Arial"/>
                <w:b w:val="0"/>
                <w:color w:val="000000"/>
                <w:sz w:val="17"/>
              </w:rPr>
              <w:t>Refresh research and choose a specialization</w:t>
            </w:r>
          </w:p>
        </w:tc>
        <w:tc>
          <w:tcPr>
            <w:tcW w:type="dxa" w:w="3340"/>
            <w:vAlign w:val="top"/>
            <w:shd w:fill="FFFFFF"/>
            <w:tcMar>
              <w:top w:w="65" w:type="dxa"/>
              <w:bottom w:w="65" w:type="dxa"/>
              <w:left w:w="80" w:type="dxa"/>
              <w:right w:w="80" w:type="dxa"/>
            </w:tcMar>
          </w:tcPr>
          <w:p>
            <w:pPr>
              <w:spacing w:before="0" w:after="0" w:line="247" w:lineRule="auto"/>
            </w:pPr>
            <w:r>
              <w:rPr>
                <w:rFonts w:ascii="Arial" w:hAnsi="Arial"/>
                <w:b w:val="0"/>
                <w:color w:val="000000"/>
                <w:sz w:val="17"/>
              </w:rPr>
              <w:t>Five-listing comparison, resume and portfolio presentation</w:t>
            </w:r>
          </w:p>
        </w:tc>
      </w:tr>
    </w:tbl>
    <w:p>
      <w:pPr>
        <w:spacing w:after="20"/>
      </w:pPr>
    </w:p>
    <w:p>
      <w:pPr>
        <w:pStyle w:val="Heading1"/>
      </w:pPr>
      <w:r>
        <w:t>References</w:t>
      </w:r>
    </w:p>
    <w:p>
      <w:pPr>
        <w:keepNext/>
        <w:keepLines/>
        <w:spacing w:after="60" w:line="240" w:lineRule="auto"/>
      </w:pPr>
      <w:r>
        <w:rPr>
          <w:rFonts w:ascii="Arial" w:hAnsi="Arial"/>
          <w:b w:val="0"/>
          <w:sz w:val="17"/>
        </w:rPr>
        <w:t>All listings were accessed October 7, 2026 and saved in my Zotero collection.</w:t>
      </w:r>
    </w:p>
    <w:p>
      <w:pPr>
        <w:keepNext/>
        <w:keepLines/>
        <w:spacing w:after="60" w:line="240" w:lineRule="auto"/>
      </w:pPr>
      <w:r>
        <w:rPr>
          <w:rFonts w:ascii="Arial" w:hAnsi="Arial"/>
          <w:b w:val="0"/>
          <w:sz w:val="17"/>
        </w:rPr>
        <w:t xml:space="preserve">1. Kyndryl. (2026, October 2). </w:t>
      </w:r>
      <w:hyperlink r:id="rId11">
        <w:r>
          <w:rPr>
            <w:color w:val="245575"/>
            <w:sz w:val="17"/>
          </w:rPr>
          <w:t>Early Career Consult Program - Associate Creative Technologist (R-66763)</w:t>
        </w:r>
      </w:hyperlink>
      <w:r>
        <w:rPr>
          <w:rFonts w:ascii="Arial" w:hAnsi="Arial"/>
          <w:b w:val="0"/>
          <w:sz w:val="17"/>
        </w:rPr>
        <w:t>. Kyndryl Careers.</w:t>
      </w:r>
    </w:p>
    <w:p>
      <w:pPr>
        <w:keepNext/>
        <w:keepLines/>
        <w:spacing w:after="60" w:line="240" w:lineRule="auto"/>
      </w:pPr>
      <w:r>
        <w:rPr>
          <w:rFonts w:ascii="Arial" w:hAnsi="Arial"/>
          <w:b w:val="0"/>
          <w:sz w:val="17"/>
        </w:rPr>
        <w:t xml:space="preserve">2. Amazon.com Services LLC. (n.d.). </w:t>
      </w:r>
      <w:hyperlink r:id="rId12">
        <w:r>
          <w:rPr>
            <w:color w:val="245575"/>
            <w:sz w:val="17"/>
          </w:rPr>
          <w:t>Design Technologist II, Prime Video (10507619)</w:t>
        </w:r>
      </w:hyperlink>
      <w:r>
        <w:rPr>
          <w:rFonts w:ascii="Arial" w:hAnsi="Arial"/>
          <w:b w:val="0"/>
          <w:sz w:val="17"/>
        </w:rPr>
        <w:t>. Amazon Jobs.</w:t>
      </w:r>
    </w:p>
    <w:p>
      <w:pPr>
        <w:keepNext/>
        <w:keepLines/>
        <w:spacing w:after="60" w:line="240" w:lineRule="auto"/>
      </w:pPr>
      <w:r>
        <w:rPr>
          <w:rFonts w:ascii="Arial" w:hAnsi="Arial"/>
          <w:b w:val="0"/>
          <w:sz w:val="17"/>
        </w:rPr>
        <w:t xml:space="preserve">3. NEXT/NOW. (n.d.). </w:t>
      </w:r>
      <w:hyperlink r:id="rId13">
        <w:r>
          <w:rPr>
            <w:color w:val="245575"/>
            <w:sz w:val="17"/>
          </w:rPr>
          <w:t>Creative Technologist AI</w:t>
        </w:r>
      </w:hyperlink>
      <w:r>
        <w:rPr>
          <w:rFonts w:ascii="Arial" w:hAnsi="Arial"/>
          <w:b w:val="0"/>
          <w:sz w:val="17"/>
        </w:rPr>
        <w:t>. NEXT/NOW Careers.</w:t>
      </w:r>
    </w:p>
    <w:p>
      <w:pPr>
        <w:keepLines/>
        <w:spacing w:after="60" w:line="240" w:lineRule="auto"/>
      </w:pPr>
      <w:r>
        <w:rPr>
          <w:rFonts w:ascii="Arial" w:hAnsi="Arial"/>
          <w:b w:val="0"/>
          <w:sz w:val="17"/>
        </w:rPr>
        <w:t xml:space="preserve">4. Kyndryl. (2026, October 5). </w:t>
      </w:r>
      <w:hyperlink r:id="rId14">
        <w:r>
          <w:rPr>
            <w:color w:val="245575"/>
            <w:sz w:val="17"/>
          </w:rPr>
          <w:t>Senior Lead Creative Technologist (R-64636)</w:t>
        </w:r>
      </w:hyperlink>
      <w:r>
        <w:rPr>
          <w:rFonts w:ascii="Arial" w:hAnsi="Arial"/>
          <w:b w:val="0"/>
          <w:sz w:val="17"/>
        </w:rPr>
        <w:t>. Kyndryl Careers.</w:t>
      </w:r>
    </w:p>
    <w:sectPr w:rsidR="00FC693F" w:rsidRPr="0006063C" w:rsidSect="00034616">
      <w:headerReference w:type="default" r:id="rId9"/>
      <w:footerReference w:type="default" r:id="rId10"/>
      <w:pgSz w:w="12240" w:h="15840"/>
      <w:pgMar w:top="936" w:right="864" w:bottom="936" w:left="86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06D"/>
        <w:sz w:val="16"/>
      </w:rPr>
      <w:t>Harvey Chowdhury | MTEC 4502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243C5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243C5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2" w:lineRule="auto" w:before="0"/>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yndryl.wd5.myworkdayjobs.com/KyndrylEarlyCareers/job/Dallas-USDALFRI-Frisco-AI-HUB/Early-Career-Consult-Program---Associate-Creative-Technologist_R-66763" TargetMode="External"/><Relationship Id="rId12" Type="http://schemas.openxmlformats.org/officeDocument/2006/relationships/hyperlink" Target="https://www.amazon.jobs/en/jobs/10507619/design-technologist-ii-prime-video" TargetMode="External"/><Relationship Id="rId13" Type="http://schemas.openxmlformats.org/officeDocument/2006/relationships/hyperlink" Target="https://nextnowagency.com/careers/creative-technologist-ai" TargetMode="External"/><Relationship Id="rId14" Type="http://schemas.openxmlformats.org/officeDocument/2006/relationships/hyperlink" Target="https://kyndryl.wd5.myworkdayjobs.com/KyndrylProfessionalCareers/job/Dallas-TX-USA/Senior-Lead-Creative-Technologist_R-646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1b Strategic Framework and Job Market Gap Analysis</dc:title>
  <dc:subject>MTEC 4502 Career and Portfolio Seminar</dc:subject>
  <dc:creator>Harvey Chowdhury</dc:creator>
  <cp:keywords/>
  <dc:description>generated by python-docx</dc:description>
  <cp:lastModifiedBy/>
  <cp:revision>1</cp:revision>
  <dcterms:created xsi:type="dcterms:W3CDTF">2013-12-23T23:15:00Z</dcterms:created>
  <dcterms:modified xsi:type="dcterms:W3CDTF">2013-12-23T23:15:00Z</dcterms:modified>
  <cp:category/>
</cp:coreProperties>
</file>