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582D" w14:textId="1DA36763" w:rsidR="00574349" w:rsidRDefault="00574349"/>
    <w:p w14:paraId="62CA06B1" w14:textId="360F0DC1" w:rsidR="0028775B" w:rsidRDefault="0040358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  <w:rFonts w:ascii="Arial" w:hAnsi="Arial" w:cs="Arial"/>
        </w:rPr>
        <w:t>缺陷类型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  <w:rFonts w:ascii="Arial" w:hAnsi="Arial" w:cs="Arial"/>
        </w:rPr>
        <w:t>能态密度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  <w:rFonts w:ascii="Arial" w:hAnsi="Arial" w:cs="Arial"/>
        </w:rPr>
        <w:t>玻尔兹曼分布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  <w:rFonts w:ascii="Arial" w:hAnsi="Arial" w:cs="Arial"/>
        </w:rPr>
        <w:t>掺杂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  <w:rFonts w:ascii="Arial" w:hAnsi="Arial" w:cs="Arial"/>
        </w:rPr>
        <w:t>杂质电离能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  <w:rFonts w:ascii="Arial" w:hAnsi="Arial" w:cs="Arial"/>
        </w:rPr>
        <w:t>补偿掺杂</w:t>
      </w:r>
    </w:p>
    <w:p w14:paraId="69D9DE6E" w14:textId="5A4EB027" w:rsidR="0028775B" w:rsidRDefault="0028775B"/>
    <w:p w14:paraId="17C8AE13" w14:textId="08CAC395" w:rsidR="0028775B" w:rsidRDefault="0028775B"/>
    <w:p w14:paraId="60BF7CCB" w14:textId="5540F450" w:rsidR="0028775B" w:rsidRPr="00E41E42" w:rsidRDefault="0028775B" w:rsidP="0028775B">
      <w:pPr>
        <w:rPr>
          <w:rFonts w:ascii="SimSun" w:hAnsi="SimSun"/>
          <w:b/>
          <w:bCs/>
        </w:rPr>
      </w:pPr>
      <w:r>
        <w:rPr>
          <w:rFonts w:cs="Times New Roman"/>
          <w:b/>
          <w:bCs/>
        </w:rPr>
        <w:t>1</w:t>
      </w:r>
      <w:r w:rsidRPr="00455A81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 xml:space="preserve"> </w:t>
      </w:r>
      <w:r>
        <w:rPr>
          <w:rFonts w:hint="eastAsia"/>
          <w:b/>
          <w:bCs/>
          <w:szCs w:val="21"/>
        </w:rPr>
        <w:t>限制在边长为</w:t>
      </w:r>
      <m:oMath>
        <m:r>
          <m:rPr>
            <m:sty m:val="b"/>
          </m:rP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/>
          <w:bCs/>
          <w:szCs w:val="21"/>
        </w:rPr>
        <w:t>的正方形中的</w:t>
      </w:r>
      <m:oMath>
        <m:r>
          <m:rPr>
            <m:sty m:val="b"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/>
          <w:b/>
          <w:bCs/>
          <w:szCs w:val="21"/>
        </w:rPr>
        <w:t>个自由电子，电子的能量</w:t>
      </w:r>
    </w:p>
    <w:p w14:paraId="2D23534F" w14:textId="77777777" w:rsidR="0028775B" w:rsidRPr="00286184" w:rsidRDefault="00F9080D" w:rsidP="0028775B">
      <w:pPr>
        <w:rPr>
          <w:rFonts w:ascii="SimSun" w:hAnsi="SimSun"/>
          <w:bCs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ℏ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4-125</m:t>
                  </m:r>
                </m:e>
              </m:d>
            </m:e>
          </m:eqArr>
        </m:oMath>
      </m:oMathPara>
    </w:p>
    <w:p w14:paraId="3F3FD631" w14:textId="77777777" w:rsidR="0028775B" w:rsidRPr="00AF3507" w:rsidRDefault="0028775B" w:rsidP="0028775B">
      <w:pPr>
        <w:rPr>
          <w:b/>
        </w:rPr>
      </w:pPr>
      <w:r w:rsidRPr="00AF3507">
        <w:rPr>
          <w:b/>
        </w:rPr>
        <w:t xml:space="preserve">(1) </w:t>
      </w:r>
      <w:r w:rsidRPr="00AF3507">
        <w:rPr>
          <w:rFonts w:hint="eastAsia"/>
          <w:b/>
          <w:szCs w:val="21"/>
        </w:rPr>
        <w:t>求能量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</m:oMath>
      <w:r w:rsidRPr="00AF3507">
        <w:rPr>
          <w:rFonts w:hint="eastAsia"/>
          <w:b/>
          <w:szCs w:val="21"/>
        </w:rPr>
        <w:t>到</w:t>
      </w:r>
      <m:oMath>
        <m:r>
          <m:rPr>
            <m:sty m:val="bi"/>
          </m:rPr>
          <w:rPr>
            <w:rFonts w:ascii="Cambria Math" w:hAnsi="Cambria Math"/>
            <w:szCs w:val="21"/>
          </w:rPr>
          <m:t>E+dE</m:t>
        </m:r>
      </m:oMath>
      <w:r w:rsidRPr="00AF3507">
        <w:rPr>
          <w:rFonts w:hint="eastAsia"/>
          <w:b/>
          <w:szCs w:val="21"/>
        </w:rPr>
        <w:t>之间的状态数；</w:t>
      </w:r>
    </w:p>
    <w:p w14:paraId="0F08DD23" w14:textId="77777777" w:rsidR="0028775B" w:rsidRPr="00AF3507" w:rsidRDefault="0028775B" w:rsidP="0028775B">
      <w:pPr>
        <w:rPr>
          <w:b/>
        </w:rPr>
      </w:pPr>
      <w:r w:rsidRPr="00AF3507">
        <w:rPr>
          <w:b/>
        </w:rPr>
        <w:t xml:space="preserve">(2) </w:t>
      </w:r>
      <w:r w:rsidRPr="00AF3507">
        <w:rPr>
          <w:rFonts w:hint="eastAsia"/>
          <w:b/>
          <w:szCs w:val="21"/>
        </w:rPr>
        <w:t>求此二维系统在绝对零度的费米能量。</w:t>
      </w:r>
    </w:p>
    <w:p w14:paraId="65BDD2D7" w14:textId="3E4E6649" w:rsidR="0028775B" w:rsidRPr="0028775B" w:rsidRDefault="0028775B"/>
    <w:p w14:paraId="220E4E7F" w14:textId="77777777" w:rsidR="0028775B" w:rsidRDefault="0028775B" w:rsidP="0028775B">
      <w:pPr>
        <w:rPr>
          <w:bCs/>
          <w:iCs/>
        </w:rPr>
      </w:pPr>
      <w:r w:rsidRPr="00FA613E">
        <w:rPr>
          <w:rFonts w:hint="eastAsia"/>
          <w:b/>
          <w:bCs/>
        </w:rPr>
        <w:t>答：</w:t>
      </w:r>
    </w:p>
    <w:p w14:paraId="19E6343B" w14:textId="77777777" w:rsidR="0028775B" w:rsidRPr="00BA5EAE" w:rsidRDefault="0028775B" w:rsidP="0028775B">
      <w:pPr>
        <w:rPr>
          <w:bCs/>
        </w:rPr>
      </w:pPr>
      <w:r w:rsidRPr="008643F0">
        <w:rPr>
          <w:bCs/>
        </w:rPr>
        <w:t>(1</w:t>
      </w:r>
      <w:r>
        <w:rPr>
          <w:bCs/>
        </w:rPr>
        <w:t xml:space="preserve">) </w:t>
      </w:r>
      <w:r w:rsidRPr="00BA5EAE">
        <w:rPr>
          <w:rFonts w:hint="eastAsia"/>
          <w:bCs/>
        </w:rPr>
        <w:t>二维情况下</w:t>
      </w:r>
      <m:oMath>
        <m:r>
          <w:rPr>
            <w:rFonts w:ascii="Cambria Math" w:hAnsi="Cambria Math"/>
          </w:rPr>
          <m:t>k</m:t>
        </m:r>
      </m:oMath>
      <w:r w:rsidRPr="00BA5EAE">
        <w:rPr>
          <w:rFonts w:hint="eastAsia"/>
          <w:bCs/>
        </w:rPr>
        <w:t>空间的态密度为：</w:t>
      </w:r>
    </w:p>
    <w:p w14:paraId="2F6E89F6" w14:textId="77777777" w:rsidR="0028775B" w:rsidRPr="00BA5EAE" w:rsidRDefault="00F9080D" w:rsidP="0028775B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4-126</m:t>
                  </m:r>
                </m:e>
              </m:d>
            </m:e>
          </m:eqArr>
        </m:oMath>
      </m:oMathPara>
    </w:p>
    <w:p w14:paraId="3EAF63A1" w14:textId="77777777" w:rsidR="0028775B" w:rsidRPr="00BA5EAE" w:rsidRDefault="0028775B" w:rsidP="0028775B">
      <w:pPr>
        <w:rPr>
          <w:bCs/>
        </w:rPr>
      </w:pPr>
      <w:r w:rsidRPr="00BA5EAE">
        <w:rPr>
          <w:rFonts w:hint="eastAsia"/>
          <w:bCs/>
        </w:rPr>
        <w:t>能量为</w:t>
      </w:r>
      <m:oMath>
        <m:r>
          <w:rPr>
            <w:rFonts w:ascii="Cambria Math" w:hAnsi="Cambria Math"/>
          </w:rPr>
          <m:t>E</m:t>
        </m:r>
      </m:oMath>
      <w:r w:rsidRPr="00BA5EAE">
        <w:rPr>
          <w:rFonts w:hint="eastAsia"/>
          <w:bCs/>
        </w:rPr>
        <w:t>的圆内，电子能态总数为：</w:t>
      </w:r>
    </w:p>
    <w:p w14:paraId="698DF958" w14:textId="77777777" w:rsidR="0028775B" w:rsidRPr="00BA5EAE" w:rsidRDefault="00F9080D" w:rsidP="0028775B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4-127</m:t>
                  </m:r>
                </m:e>
              </m:d>
            </m:e>
          </m:eqArr>
        </m:oMath>
      </m:oMathPara>
    </w:p>
    <w:p w14:paraId="06A3875A" w14:textId="77777777" w:rsidR="0028775B" w:rsidRPr="00BA5EAE" w:rsidRDefault="0028775B" w:rsidP="0028775B">
      <w:pPr>
        <w:rPr>
          <w:bCs/>
        </w:rPr>
      </w:pPr>
      <w:r w:rsidRPr="00BA5EAE">
        <w:rPr>
          <w:rFonts w:hint="eastAsia"/>
          <w:bCs/>
        </w:rPr>
        <w:t>结合</w:t>
      </w:r>
      <m:oMath>
        <m:r>
          <w:rPr>
            <w:rFonts w:ascii="Cambria Math" w:hAnsi="Cambria Math"/>
          </w:rPr>
          <m:t>E-k</m:t>
        </m:r>
      </m:oMath>
      <w:r w:rsidRPr="00BA5EAE">
        <w:rPr>
          <w:rFonts w:hint="eastAsia"/>
          <w:bCs/>
        </w:rPr>
        <w:t>关系，得到：</w:t>
      </w:r>
    </w:p>
    <w:p w14:paraId="4A8C4E21" w14:textId="77777777" w:rsidR="0028775B" w:rsidRPr="00BA5EAE" w:rsidRDefault="00F9080D" w:rsidP="0028775B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2mE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4-128</m:t>
                  </m:r>
                </m:e>
              </m:d>
            </m:e>
          </m:eqArr>
        </m:oMath>
      </m:oMathPara>
    </w:p>
    <w:p w14:paraId="039E17F1" w14:textId="77777777" w:rsidR="0028775B" w:rsidRPr="00BA5EAE" w:rsidRDefault="0028775B" w:rsidP="0028775B">
      <w:pPr>
        <w:rPr>
          <w:bCs/>
        </w:rPr>
      </w:pPr>
      <w:r w:rsidRPr="00BA5EAE">
        <w:rPr>
          <w:rFonts w:hint="eastAsia"/>
          <w:bCs/>
        </w:rPr>
        <w:t>则能量</w:t>
      </w:r>
      <m:oMath>
        <m:r>
          <w:rPr>
            <w:rFonts w:ascii="Cambria Math" w:hAnsi="Cambria Math"/>
          </w:rPr>
          <m:t>E</m:t>
        </m:r>
      </m:oMath>
      <w:r w:rsidRPr="00BA5EAE">
        <w:rPr>
          <w:rFonts w:hint="eastAsia"/>
          <w:bCs/>
        </w:rPr>
        <w:t>到</w:t>
      </w:r>
      <m:oMath>
        <m:r>
          <w:rPr>
            <w:rFonts w:ascii="Cambria Math" w:hAnsi="Cambria Math"/>
          </w:rPr>
          <m:t>E+dE</m:t>
        </m:r>
      </m:oMath>
      <w:r w:rsidRPr="00BA5EAE">
        <w:rPr>
          <w:rFonts w:hint="eastAsia"/>
          <w:bCs/>
        </w:rPr>
        <w:t>之间的状态数为：</w:t>
      </w:r>
    </w:p>
    <w:p w14:paraId="630924C2" w14:textId="77777777" w:rsidR="0028775B" w:rsidRPr="00BA5EAE" w:rsidRDefault="00F9080D" w:rsidP="0028775B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4-129</m:t>
                  </m:r>
                </m:e>
              </m:d>
            </m:e>
          </m:eqArr>
        </m:oMath>
      </m:oMathPara>
    </w:p>
    <w:p w14:paraId="70D406C2" w14:textId="77777777" w:rsidR="0028775B" w:rsidRPr="00BA5EAE" w:rsidRDefault="0028775B" w:rsidP="0028775B">
      <w:pPr>
        <w:rPr>
          <w:bCs/>
        </w:rPr>
      </w:pPr>
      <w:r w:rsidRPr="00BA5EAE">
        <w:rPr>
          <w:rFonts w:hint="eastAsia"/>
          <w:bCs/>
        </w:rPr>
        <w:t>即能态密度。</w:t>
      </w:r>
    </w:p>
    <w:p w14:paraId="111429FB" w14:textId="77777777" w:rsidR="0028775B" w:rsidRDefault="0028775B" w:rsidP="0028775B">
      <w:pPr>
        <w:rPr>
          <w:bCs/>
        </w:rPr>
      </w:pPr>
    </w:p>
    <w:p w14:paraId="4D9B2C11" w14:textId="77777777" w:rsidR="0028775B" w:rsidRPr="009B7589" w:rsidRDefault="0028775B" w:rsidP="0028775B">
      <w:pPr>
        <w:rPr>
          <w:bCs/>
        </w:rPr>
      </w:pPr>
      <w:r w:rsidRPr="00555895">
        <w:rPr>
          <w:bCs/>
        </w:rPr>
        <w:t>(</w:t>
      </w:r>
      <w:r>
        <w:rPr>
          <w:bCs/>
        </w:rPr>
        <w:t>2</w:t>
      </w:r>
      <w:r w:rsidRPr="00555895">
        <w:rPr>
          <w:bCs/>
        </w:rPr>
        <w:t>)</w:t>
      </w:r>
      <w:r>
        <w:rPr>
          <w:bCs/>
        </w:rPr>
        <w:t xml:space="preserve"> </w:t>
      </w:r>
      <w:r w:rsidRPr="009B7589">
        <w:rPr>
          <w:rFonts w:hint="eastAsia"/>
          <w:bCs/>
        </w:rPr>
        <w:t>利用绝对零度下的</w:t>
      </w:r>
      <m:oMath>
        <m:r>
          <w:rPr>
            <w:rFonts w:ascii="Cambria Math" w:hAnsi="Cambria Math"/>
          </w:rPr>
          <m:t>Fermi</m:t>
        </m:r>
      </m:oMath>
      <w:r w:rsidRPr="009B7589">
        <w:rPr>
          <w:rFonts w:hint="eastAsia"/>
          <w:bCs/>
        </w:rPr>
        <w:t>分布，得到：</w:t>
      </w:r>
    </w:p>
    <w:p w14:paraId="54F6769E" w14:textId="77777777" w:rsidR="0028775B" w:rsidRPr="009B7589" w:rsidRDefault="00F9080D" w:rsidP="0028775B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dE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4-130</m:t>
                  </m:r>
                </m:e>
              </m:d>
            </m:e>
          </m:eqArr>
        </m:oMath>
      </m:oMathPara>
    </w:p>
    <w:p w14:paraId="0E318190" w14:textId="77777777" w:rsidR="0028775B" w:rsidRPr="009B7589" w:rsidRDefault="0028775B" w:rsidP="0028775B">
      <w:pPr>
        <w:rPr>
          <w:bCs/>
        </w:rPr>
      </w:pPr>
      <w:r w:rsidRPr="009B7589">
        <w:rPr>
          <w:rFonts w:hint="eastAsia"/>
          <w:bCs/>
        </w:rPr>
        <w:t>由此得到二维系统在绝对零度的费米能量为：</w:t>
      </w:r>
    </w:p>
    <w:p w14:paraId="1C4435F3" w14:textId="77777777" w:rsidR="0028775B" w:rsidRDefault="00F9080D" w:rsidP="0028775B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Nπ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4-131</m:t>
                  </m:r>
                </m:e>
              </m:d>
            </m:e>
          </m:eqArr>
        </m:oMath>
      </m:oMathPara>
    </w:p>
    <w:p w14:paraId="7FD66D6F" w14:textId="77777777" w:rsidR="0028775B" w:rsidRDefault="0028775B" w:rsidP="0028775B">
      <w:pPr>
        <w:rPr>
          <w:bCs/>
        </w:rPr>
      </w:pPr>
    </w:p>
    <w:p w14:paraId="60B6D2BD" w14:textId="77777777" w:rsidR="0028775B" w:rsidRDefault="0028775B"/>
    <w:p w14:paraId="65CF95B4" w14:textId="77777777" w:rsidR="00072E35" w:rsidRPr="00080D14" w:rsidRDefault="00072E35" w:rsidP="00072E35">
      <w:pPr>
        <w:rPr>
          <w:b/>
          <w:bCs/>
          <w:szCs w:val="21"/>
        </w:rPr>
      </w:pPr>
      <w:r>
        <w:rPr>
          <w:rFonts w:hint="eastAsia"/>
        </w:rPr>
        <w:t>2</w:t>
      </w:r>
      <w:r>
        <w:t xml:space="preserve">. </w:t>
      </w:r>
      <w:r w:rsidRPr="00080D14">
        <w:rPr>
          <w:b/>
          <w:bCs/>
          <w:szCs w:val="21"/>
        </w:rPr>
        <w:t>制造晶体管一般是在高杂质浓度的n型衬底上外延一层n型外延层，再在外延层中扩散硼、磷而成。</w:t>
      </w:r>
    </w:p>
    <w:p w14:paraId="67AF01CA" w14:textId="6F6E4A83" w:rsidR="00072E35" w:rsidRPr="00080D14" w:rsidRDefault="00072E35" w:rsidP="00072E35">
      <w:pPr>
        <w:rPr>
          <w:b/>
          <w:bCs/>
        </w:rPr>
      </w:pPr>
      <w:r w:rsidRPr="00080D14">
        <w:rPr>
          <w:b/>
          <w:bCs/>
        </w:rPr>
        <w:t xml:space="preserve">(1) </w:t>
      </w:r>
      <w:r w:rsidRPr="00080D14">
        <w:rPr>
          <w:b/>
          <w:bCs/>
          <w:szCs w:val="21"/>
        </w:rPr>
        <w:t>设n型硅单晶衬底是掺锑的，锑的电离能为0.039eV，300K时的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sub>
        </m:sSub>
      </m:oMath>
      <w:r w:rsidRPr="00080D14">
        <w:rPr>
          <w:b/>
          <w:bCs/>
          <w:szCs w:val="21"/>
        </w:rPr>
        <w:t>位于导带下面0.026eV处，计算锑的浓度和导带中电子浓度。</w:t>
      </w:r>
      <w:r>
        <w:rPr>
          <w:rFonts w:hint="eastAsia"/>
          <w:b/>
          <w:bCs/>
          <w:szCs w:val="21"/>
        </w:rPr>
        <w:t>（注意</w:t>
      </w:r>
      <w:r w:rsidRPr="00072E35">
        <w:rPr>
          <w:rFonts w:hint="eastAsia"/>
          <w:b/>
          <w:bCs/>
          <w:szCs w:val="21"/>
        </w:rPr>
        <w:t>简并</w:t>
      </w:r>
      <w:r>
        <w:rPr>
          <w:rFonts w:hint="eastAsia"/>
          <w:b/>
          <w:bCs/>
          <w:szCs w:val="21"/>
        </w:rPr>
        <w:t>）</w:t>
      </w:r>
    </w:p>
    <w:p w14:paraId="3FE495B3" w14:textId="7AC31611" w:rsidR="00072E35" w:rsidRPr="00080D14" w:rsidRDefault="00072E35" w:rsidP="00072E35">
      <w:pPr>
        <w:rPr>
          <w:b/>
          <w:bCs/>
        </w:rPr>
      </w:pPr>
      <w:r w:rsidRPr="00080D14">
        <w:rPr>
          <w:b/>
          <w:bCs/>
        </w:rPr>
        <w:t xml:space="preserve">(2) </w:t>
      </w:r>
      <w:r w:rsidRPr="00080D14">
        <w:rPr>
          <w:b/>
          <w:bCs/>
          <w:szCs w:val="21"/>
        </w:rPr>
        <w:t>设n型外延层杂质均匀分布</w:t>
      </w:r>
      <w:r w:rsidR="00B547B2" w:rsidRPr="00B547B2">
        <w:rPr>
          <w:rFonts w:hint="eastAsia"/>
          <w:b/>
          <w:bCs/>
          <w:szCs w:val="21"/>
        </w:rPr>
        <w:t>完全电离</w:t>
      </w:r>
      <w:r w:rsidRPr="00080D14">
        <w:rPr>
          <w:b/>
          <w:bCs/>
          <w:szCs w:val="21"/>
        </w:rPr>
        <w:t>，杂质浓度为</w:t>
      </w:r>
      <m:oMath>
        <m:r>
          <m:rPr>
            <m:sty m:val="b"/>
          </m:rPr>
          <w:rPr>
            <w:rFonts w:ascii="Cambria Math" w:hAnsi="Cambria Math"/>
            <w:szCs w:val="21"/>
          </w:rPr>
          <m:t>4.6×</m:t>
        </m:r>
        <m:sSup>
          <m:sSupPr>
            <m:ctrlPr>
              <w:rPr>
                <w:rFonts w:ascii="Cambria Math" w:hAnsi="Cambria Math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15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-3</m:t>
            </m:r>
          </m:sup>
        </m:sSup>
      </m:oMath>
      <w:r w:rsidRPr="00080D14">
        <w:rPr>
          <w:b/>
          <w:bCs/>
          <w:szCs w:val="21"/>
        </w:rPr>
        <w:t>，计算300K时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sub>
        </m:sSub>
      </m:oMath>
      <w:r w:rsidRPr="00080D14">
        <w:rPr>
          <w:b/>
          <w:bCs/>
          <w:szCs w:val="21"/>
        </w:rPr>
        <w:t>的位置及电子和空穴的浓度。</w:t>
      </w:r>
    </w:p>
    <w:p w14:paraId="3F4FBC69" w14:textId="77777777" w:rsidR="00072E35" w:rsidRPr="00080D14" w:rsidRDefault="00072E35" w:rsidP="00072E35">
      <w:pPr>
        <w:rPr>
          <w:b/>
          <w:bCs/>
        </w:rPr>
      </w:pPr>
      <w:r w:rsidRPr="00080D14">
        <w:rPr>
          <w:b/>
          <w:bCs/>
        </w:rPr>
        <w:lastRenderedPageBreak/>
        <w:t xml:space="preserve">(3) </w:t>
      </w:r>
      <w:r w:rsidRPr="00080D14">
        <w:rPr>
          <w:b/>
          <w:bCs/>
          <w:szCs w:val="21"/>
        </w:rPr>
        <w:t>在外延层中扩散硼后，硼的浓度分布随样品深度变化。设扩散层某一深度处硼浓度为</w:t>
      </w:r>
      <m:oMath>
        <m:r>
          <m:rPr>
            <m:sty m:val="b"/>
          </m:rPr>
          <w:rPr>
            <w:rFonts w:ascii="Cambria Math" w:hAnsi="Cambria Math"/>
            <w:szCs w:val="21"/>
          </w:rPr>
          <m:t>5.2×</m:t>
        </m:r>
        <m:sSup>
          <m:sSupPr>
            <m:ctrlPr>
              <w:rPr>
                <w:rFonts w:ascii="Cambria Math" w:hAnsi="Cambria Math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15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-3</m:t>
            </m:r>
          </m:sup>
        </m:sSup>
      </m:oMath>
      <w:r w:rsidRPr="00080D14">
        <w:rPr>
          <w:b/>
          <w:bCs/>
          <w:szCs w:val="21"/>
        </w:rPr>
        <w:t>，计算300K时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sub>
        </m:sSub>
      </m:oMath>
      <w:r w:rsidRPr="00080D14">
        <w:rPr>
          <w:b/>
          <w:bCs/>
          <w:szCs w:val="21"/>
        </w:rPr>
        <w:t>的位置及电子和空穴的浓度。</w:t>
      </w:r>
    </w:p>
    <w:p w14:paraId="70FBCD73" w14:textId="77777777" w:rsidR="00072E35" w:rsidRPr="00080D14" w:rsidRDefault="00072E35" w:rsidP="00072E35">
      <w:pPr>
        <w:rPr>
          <w:b/>
          <w:bCs/>
        </w:rPr>
      </w:pPr>
      <w:r w:rsidRPr="00080D14">
        <w:rPr>
          <w:b/>
          <w:bCs/>
        </w:rPr>
        <w:t xml:space="preserve">(4) </w:t>
      </w:r>
      <w:r w:rsidRPr="00080D14">
        <w:rPr>
          <w:b/>
          <w:bCs/>
          <w:szCs w:val="21"/>
        </w:rPr>
        <w:t>如温度升高到500K，计算（3）中电子和空穴的浓度。</w:t>
      </w:r>
    </w:p>
    <w:p w14:paraId="0705B5A8" w14:textId="77777777" w:rsidR="00072E35" w:rsidRPr="00080D14" w:rsidRDefault="00072E35" w:rsidP="00072E35">
      <w:pPr>
        <w:rPr>
          <w:b/>
          <w:bCs/>
          <w:szCs w:val="21"/>
        </w:rPr>
      </w:pPr>
      <w:r w:rsidRPr="00080D14">
        <w:rPr>
          <w:b/>
          <w:bCs/>
          <w:szCs w:val="21"/>
        </w:rPr>
        <w:t>已知：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=2.8×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19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-3</m:t>
            </m:r>
          </m:sup>
        </m:sSup>
      </m:oMath>
      <w:r w:rsidRPr="00080D14">
        <w:rPr>
          <w:rFonts w:hint="eastAsia"/>
          <w:b/>
          <w:bCs/>
          <w:szCs w:val="21"/>
        </w:rPr>
        <w:t>，</w:t>
      </w:r>
      <w:r w:rsidRPr="00080D14">
        <w:rPr>
          <w:b/>
          <w:bCs/>
          <w:szCs w:val="21"/>
        </w:rPr>
        <w:t>300K</w:t>
      </w:r>
      <w:r w:rsidRPr="00080D14">
        <w:rPr>
          <w:rFonts w:hint="eastAsia"/>
          <w:b/>
          <w:bCs/>
          <w:szCs w:val="21"/>
        </w:rPr>
        <w:t>时Si的本征载流子浓度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=1.5×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-3</m:t>
            </m:r>
          </m:sup>
        </m:sSup>
      </m:oMath>
      <w:r w:rsidRPr="00080D14">
        <w:rPr>
          <w:rFonts w:hint="eastAsia"/>
          <w:b/>
          <w:bCs/>
          <w:szCs w:val="21"/>
        </w:rPr>
        <w:t>，5</w:t>
      </w:r>
      <w:r w:rsidRPr="00080D14">
        <w:rPr>
          <w:b/>
          <w:bCs/>
          <w:szCs w:val="21"/>
        </w:rPr>
        <w:t>00K</w:t>
      </w:r>
      <w:r w:rsidRPr="00080D14">
        <w:rPr>
          <w:rFonts w:hint="eastAsia"/>
          <w:b/>
          <w:bCs/>
          <w:szCs w:val="21"/>
        </w:rPr>
        <w:t>时Si的本征载流子浓度</w:t>
      </w:r>
      <m:oMath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=4×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-3</m:t>
            </m:r>
          </m:sup>
        </m:sSup>
      </m:oMath>
    </w:p>
    <w:p w14:paraId="0116B1B2" w14:textId="77777777" w:rsidR="00072E35" w:rsidRDefault="00072E35" w:rsidP="00072E35">
      <w:pPr>
        <w:rPr>
          <w:kern w:val="0"/>
          <w:szCs w:val="21"/>
        </w:rPr>
      </w:pPr>
    </w:p>
    <w:p w14:paraId="6F7681EE" w14:textId="77777777" w:rsidR="00D501B7" w:rsidRDefault="00D501B7" w:rsidP="00D501B7">
      <w:pPr>
        <w:rPr>
          <w:bCs/>
          <w:iCs/>
        </w:rPr>
      </w:pPr>
      <w:r w:rsidRPr="00FA613E">
        <w:rPr>
          <w:rFonts w:hint="eastAsia"/>
          <w:b/>
          <w:bCs/>
        </w:rPr>
        <w:t>答：</w:t>
      </w:r>
    </w:p>
    <w:p w14:paraId="30637648" w14:textId="77777777" w:rsidR="00D501B7" w:rsidRPr="000B6549" w:rsidRDefault="00D501B7" w:rsidP="00D501B7">
      <w:pPr>
        <w:rPr>
          <w:szCs w:val="21"/>
        </w:rPr>
      </w:pPr>
      <w:r w:rsidRPr="000B6549">
        <w:rPr>
          <w:rFonts w:hint="eastAsia"/>
          <w:bCs/>
          <w:szCs w:val="21"/>
        </w:rPr>
        <w:t>(1</w:t>
      </w:r>
      <w:r>
        <w:rPr>
          <w:rFonts w:hint="eastAsia"/>
          <w:szCs w:val="21"/>
        </w:rPr>
        <w:t>)</w:t>
      </w:r>
      <w:r w:rsidRPr="000B6549">
        <w:rPr>
          <w:rFonts w:hint="eastAsia"/>
          <w:szCs w:val="21"/>
        </w:rPr>
        <w:t>由题意得</w:t>
      </w:r>
    </w:p>
    <w:p w14:paraId="72BD7481" w14:textId="77777777" w:rsidR="00D501B7" w:rsidRPr="000B6549" w:rsidRDefault="00F9080D" w:rsidP="00D501B7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=0.026</m:t>
              </m:r>
              <m:r>
                <w:rPr>
                  <w:rFonts w:ascii="Cambria Math" w:hAnsi="Cambria Math" w:hint="eastAsia"/>
                  <w:szCs w:val="21"/>
                </w:rPr>
                <m:t>e</m:t>
              </m:r>
              <m:r>
                <w:rPr>
                  <w:rFonts w:ascii="Cambria Math" w:hAnsi="Cambria Math"/>
                  <w:szCs w:val="21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4-208</m:t>
                  </m:r>
                </m:e>
              </m:d>
            </m:e>
          </m:eqArr>
        </m:oMath>
      </m:oMathPara>
    </w:p>
    <w:p w14:paraId="692B7C96" w14:textId="77777777" w:rsidR="00D501B7" w:rsidRPr="000B6549" w:rsidRDefault="00D501B7" w:rsidP="00D501B7">
      <w:r w:rsidRPr="000B6549">
        <w:rPr>
          <w:rFonts w:hint="eastAsia"/>
        </w:rPr>
        <w:t>3</w:t>
      </w:r>
      <w:r w:rsidRPr="000B6549">
        <w:t>00K</w:t>
      </w:r>
      <w:r w:rsidRPr="000B6549"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=0.026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V</m:t>
        </m:r>
      </m:oMath>
      <w:r w:rsidRPr="000B6549">
        <w:rPr>
          <w:rFonts w:hint="eastAsia"/>
        </w:rPr>
        <w:t>，在0到2</w:t>
      </w:r>
      <w:r w:rsidRPr="000B6549">
        <w:t>.3</w:t>
      </w:r>
      <w:r w:rsidRPr="000B6549">
        <w:rPr>
          <w:rFonts w:hint="eastAsia"/>
        </w:rPr>
        <w:t>之</w:t>
      </w:r>
      <w:r w:rsidRPr="00AA5751">
        <w:rPr>
          <w:rFonts w:hint="eastAsia"/>
          <w:szCs w:val="21"/>
        </w:rPr>
        <w:t>间，此时为弱简并，不能用近似玻尔兹曼分布，应该用费米分布计算电子浓度：</w:t>
      </w:r>
    </w:p>
    <w:p w14:paraId="44576CEB" w14:textId="77777777" w:rsidR="00D501B7" w:rsidRPr="00434126" w:rsidRDefault="00F9080D" w:rsidP="00D501B7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c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=9.48×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4-209</m:t>
                  </m:r>
                </m:e>
              </m:d>
            </m:e>
          </m:eqArr>
        </m:oMath>
      </m:oMathPara>
    </w:p>
    <w:p w14:paraId="68FA58D2" w14:textId="77777777" w:rsidR="00D501B7" w:rsidRPr="00AA5751" w:rsidRDefault="00D501B7" w:rsidP="00D501B7">
      <w:pPr>
        <w:rPr>
          <w:szCs w:val="21"/>
        </w:rPr>
      </w:pPr>
      <w:r w:rsidRPr="00AA5751">
        <w:rPr>
          <w:rFonts w:hint="eastAsia"/>
          <w:szCs w:val="21"/>
        </w:rPr>
        <w:t>其中：</w:t>
      </w:r>
    </w:p>
    <w:p w14:paraId="672E6E3E" w14:textId="77777777" w:rsidR="00D501B7" w:rsidRPr="003A5799" w:rsidRDefault="00F9080D" w:rsidP="00D501B7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hint="eastAsia"/>
                  <w:szCs w:val="21"/>
                </w:rPr>
                <m:t>dx</m:t>
              </m:r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4-210</m:t>
                  </m:r>
                </m:e>
              </m:d>
            </m:e>
          </m:eqArr>
        </m:oMath>
      </m:oMathPara>
    </w:p>
    <w:p w14:paraId="7B482752" w14:textId="77777777" w:rsidR="00D501B7" w:rsidRPr="003A5799" w:rsidRDefault="00F9080D" w:rsidP="00D501B7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=0.3#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4-211</m:t>
                  </m:r>
                </m:e>
              </m:d>
            </m:e>
          </m:eqArr>
        </m:oMath>
      </m:oMathPara>
    </w:p>
    <w:p w14:paraId="1A197D16" w14:textId="77777777" w:rsidR="00D501B7" w:rsidRPr="00AA5751" w:rsidRDefault="00D501B7" w:rsidP="00D501B7">
      <w:pPr>
        <w:rPr>
          <w:szCs w:val="21"/>
        </w:rPr>
      </w:pPr>
      <w:r w:rsidRPr="00AA5751">
        <w:rPr>
          <w:rFonts w:hint="eastAsia"/>
          <w:szCs w:val="21"/>
        </w:rPr>
        <w:t>又</w:t>
      </w:r>
    </w:p>
    <w:p w14:paraId="5EE0780D" w14:textId="77777777" w:rsidR="00D501B7" w:rsidRPr="003A5799" w:rsidRDefault="00F9080D" w:rsidP="00D501B7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1+2</m:t>
                  </m:r>
                  <m:r>
                    <w:rPr>
                      <w:rFonts w:ascii="Cambria Math" w:hAnsi="Cambria Math" w:hint="eastAsia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4-212</m:t>
                  </m:r>
                </m:e>
              </m:d>
            </m:e>
          </m:eqArr>
        </m:oMath>
      </m:oMathPara>
    </w:p>
    <w:p w14:paraId="646A7A5D" w14:textId="77777777" w:rsidR="00D501B7" w:rsidRPr="00AA5751" w:rsidRDefault="00D501B7" w:rsidP="00D501B7">
      <w:pPr>
        <w:rPr>
          <w:szCs w:val="21"/>
        </w:rPr>
      </w:pPr>
      <w:r w:rsidRPr="00AA5751">
        <w:rPr>
          <w:rFonts w:hint="eastAsia"/>
          <w:szCs w:val="21"/>
        </w:rPr>
        <w:t>其中2表示施主能级的基态简并因子，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Pr="00AA5751">
        <w:rPr>
          <w:rFonts w:hint="eastAsia"/>
          <w:szCs w:val="21"/>
        </w:rPr>
        <w:t>表示束缚能（电离能）。</w:t>
      </w:r>
    </w:p>
    <w:p w14:paraId="63E53459" w14:textId="77777777" w:rsidR="00D501B7" w:rsidRPr="00AA5751" w:rsidRDefault="00D501B7" w:rsidP="00D501B7">
      <w:pPr>
        <w:rPr>
          <w:szCs w:val="21"/>
        </w:rPr>
      </w:pPr>
      <w:r w:rsidRPr="00AA5751">
        <w:rPr>
          <w:rFonts w:hint="eastAsia"/>
          <w:szCs w:val="21"/>
        </w:rPr>
        <w:t>所以杂质浓度为</w:t>
      </w:r>
    </w:p>
    <w:p w14:paraId="6B16301E" w14:textId="77777777" w:rsidR="00D501B7" w:rsidRPr="003A5799" w:rsidRDefault="00F9080D" w:rsidP="00D501B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</m:t>
              </m:r>
              <m:r>
                <w:rPr>
                  <w:rFonts w:ascii="Cambria Math" w:hAnsi="Cambria Math" w:hint="eastAsia"/>
                  <w:szCs w:val="2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Cs w:val="21"/>
            </w:rPr>
            <m:t>=9.48</m:t>
          </m:r>
          <m:r>
            <m:rPr>
              <m:sty m:val="p"/>
            </m:rP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18</m:t>
              </m:r>
            </m:sup>
          </m:sSup>
          <m:r>
            <w:rPr>
              <w:rFonts w:ascii="Cambria Math" w:hAnsi="Cambria Math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×</m:t>
                  </m:r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0.039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0.026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cm</m:t>
              </m:r>
            </m:e>
            <m:sup>
              <m:r>
                <w:rPr>
                  <w:rFonts w:ascii="Cambria Math" w:hAnsi="Cambria Math"/>
                  <w:szCs w:val="21"/>
                </w:rPr>
                <m:t>-3</m:t>
              </m:r>
            </m:sup>
          </m:sSup>
        </m:oMath>
      </m:oMathPara>
    </w:p>
    <w:p w14:paraId="4D40DD6B" w14:textId="77777777" w:rsidR="00D501B7" w:rsidRPr="003A5799" w:rsidRDefault="00F9080D" w:rsidP="00D501B7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  <w:highlight w:val="yellow"/>
                </w:rPr>
                <m:t>4.07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  <w:highlight w:val="yellow"/>
                    </w:rPr>
                    <m:t>19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  <w:highlight w:val="yellow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Cs w:val="21"/>
                      <w:highlight w:val="yellow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4-213</m:t>
                  </m:r>
                </m:e>
              </m:d>
            </m:e>
          </m:eqArr>
        </m:oMath>
      </m:oMathPara>
    </w:p>
    <w:p w14:paraId="1A71B8D4" w14:textId="5EABADF6" w:rsidR="0028775B" w:rsidRPr="00072E35" w:rsidRDefault="0028775B"/>
    <w:p w14:paraId="15A01348" w14:textId="0EAFA0BB" w:rsidR="0028775B" w:rsidRDefault="0028775B"/>
    <w:p w14:paraId="7BD96734" w14:textId="77777777" w:rsidR="00B547B2" w:rsidRDefault="00B547B2" w:rsidP="00B547B2">
      <w:pPr>
        <w:rPr>
          <w:szCs w:val="21"/>
        </w:rPr>
      </w:pPr>
      <w:r w:rsidRPr="00555895">
        <w:rPr>
          <w:bCs/>
        </w:rPr>
        <w:t>(</w:t>
      </w:r>
      <w:r>
        <w:rPr>
          <w:bCs/>
        </w:rPr>
        <w:t>2</w:t>
      </w:r>
      <w:r w:rsidRPr="00555895">
        <w:rPr>
          <w:bCs/>
        </w:rPr>
        <w:t>)</w:t>
      </w:r>
      <w:r>
        <w:rPr>
          <w:bCs/>
        </w:rPr>
        <w:t xml:space="preserve"> 3</w:t>
      </w:r>
      <w:r>
        <w:rPr>
          <w:szCs w:val="21"/>
        </w:rPr>
        <w:t>00K</w:t>
      </w:r>
      <w:r>
        <w:rPr>
          <w:rFonts w:hint="eastAsia"/>
          <w:szCs w:val="21"/>
        </w:rPr>
        <w:t>时杂质完全电离，可以近似用玻尔兹曼关系求解。</w:t>
      </w:r>
    </w:p>
    <w:p w14:paraId="5E5931E5" w14:textId="77777777" w:rsidR="00B547B2" w:rsidRDefault="00B547B2" w:rsidP="00B547B2">
      <w:pPr>
        <w:rPr>
          <w:szCs w:val="21"/>
        </w:rPr>
      </w:pPr>
      <w:r>
        <w:rPr>
          <w:rFonts w:hint="eastAsia"/>
          <w:szCs w:val="21"/>
        </w:rPr>
        <w:t>由于杂质全部电离，电子浓度：</w:t>
      </w:r>
    </w:p>
    <w:p w14:paraId="1EDC0FB6" w14:textId="77777777" w:rsidR="00B547B2" w:rsidRPr="00D82F79" w:rsidRDefault="00F9080D" w:rsidP="00B547B2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4.6×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4-214</m:t>
                  </m:r>
                </m:e>
              </m:d>
            </m:e>
          </m:eqArr>
        </m:oMath>
      </m:oMathPara>
    </w:p>
    <w:p w14:paraId="7B5373B5" w14:textId="77777777" w:rsidR="00B547B2" w:rsidRDefault="00B547B2" w:rsidP="00B547B2">
      <w:pPr>
        <w:rPr>
          <w:szCs w:val="21"/>
        </w:rPr>
      </w:pPr>
      <w:r>
        <w:rPr>
          <w:rFonts w:hint="eastAsia"/>
          <w:szCs w:val="21"/>
        </w:rPr>
        <w:t>空穴浓度：</w:t>
      </w:r>
    </w:p>
    <w:p w14:paraId="4B8AE89B" w14:textId="77777777" w:rsidR="00B547B2" w:rsidRPr="00D82F79" w:rsidRDefault="00F9080D" w:rsidP="00B547B2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=4.89×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4-215</m:t>
                  </m:r>
                </m:e>
              </m:d>
            </m:e>
          </m:eqArr>
        </m:oMath>
      </m:oMathPara>
    </w:p>
    <w:p w14:paraId="2B0A53E8" w14:textId="77777777" w:rsidR="00B547B2" w:rsidRDefault="00F9080D" w:rsidP="00B547B2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4-216</m:t>
                  </m:r>
                </m:e>
              </m:d>
            </m:e>
          </m:eqArr>
        </m:oMath>
      </m:oMathPara>
    </w:p>
    <w:p w14:paraId="4641BDB4" w14:textId="77777777" w:rsidR="00B547B2" w:rsidRDefault="00B547B2" w:rsidP="00B547B2">
      <w:pPr>
        <w:rPr>
          <w:szCs w:val="21"/>
        </w:rPr>
      </w:pPr>
      <w:r>
        <w:rPr>
          <w:rFonts w:hint="eastAsia"/>
          <w:szCs w:val="21"/>
        </w:rPr>
        <w:t>可以解得此时的费米能级为：</w:t>
      </w:r>
    </w:p>
    <w:p w14:paraId="631774BC" w14:textId="77777777" w:rsidR="00B547B2" w:rsidRPr="00FA4FF2" w:rsidRDefault="00F9080D" w:rsidP="00B547B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15E6420A" w14:textId="77777777" w:rsidR="00B547B2" w:rsidRPr="00FA4FF2" w:rsidRDefault="00F9080D" w:rsidP="00B547B2">
      <w:pPr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+0.026</m:t>
              </m:r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4.6×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2.8×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eV=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highlight w:val="yello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  <w:highlight w:val="yellow"/>
                    </w:rPr>
                    <m:t>-0.227eV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4-217</m:t>
                  </m:r>
                </m:e>
              </m:d>
            </m:e>
          </m:eqArr>
        </m:oMath>
      </m:oMathPara>
    </w:p>
    <w:p w14:paraId="02B5DA63" w14:textId="1587C123" w:rsidR="001A01B9" w:rsidRDefault="001A01B9"/>
    <w:p w14:paraId="100FA9B2" w14:textId="77777777" w:rsidR="00B547B2" w:rsidRPr="00EA39EA" w:rsidRDefault="00B547B2" w:rsidP="00B547B2">
      <w:pPr>
        <w:rPr>
          <w:bCs/>
        </w:rPr>
      </w:pPr>
      <w:r w:rsidRPr="008643F0">
        <w:rPr>
          <w:rFonts w:hint="eastAsia"/>
          <w:bCs/>
        </w:rPr>
        <w:lastRenderedPageBreak/>
        <w:t>(</w:t>
      </w:r>
      <w:r>
        <w:rPr>
          <w:bCs/>
        </w:rPr>
        <w:t>3</w:t>
      </w:r>
      <w:r>
        <w:rPr>
          <w:rFonts w:hint="eastAsia"/>
          <w:bCs/>
        </w:rPr>
        <w:t xml:space="preserve">) </w:t>
      </w:r>
      <w:r w:rsidRPr="00EA39EA">
        <w:rPr>
          <w:rFonts w:hint="eastAsia"/>
          <w:bCs/>
        </w:rPr>
        <w:t>掺杂硼为受主杂质，浓度比</w:t>
      </w:r>
      <w:r w:rsidRPr="00EA39EA">
        <w:rPr>
          <w:bCs/>
        </w:rPr>
        <w:t>n</w:t>
      </w:r>
      <w:r w:rsidRPr="00EA39EA">
        <w:rPr>
          <w:rFonts w:hint="eastAsia"/>
          <w:bCs/>
        </w:rPr>
        <w:t>型施主杂质浓度高，因此整体呈</w:t>
      </w:r>
      <w:r w:rsidRPr="00EA39EA">
        <w:rPr>
          <w:bCs/>
        </w:rPr>
        <w:t>p</w:t>
      </w:r>
      <w:r w:rsidRPr="00EA39EA">
        <w:rPr>
          <w:rFonts w:hint="eastAsia"/>
          <w:bCs/>
        </w:rPr>
        <w:t>型，空穴载流子浓度为：</w:t>
      </w:r>
    </w:p>
    <w:p w14:paraId="43EDDAB8" w14:textId="77777777" w:rsidR="00B547B2" w:rsidRPr="0021587D" w:rsidRDefault="00F9080D" w:rsidP="00B547B2"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5.2-4.6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=6×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4-218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6ECA282" w14:textId="77777777" w:rsidR="00B547B2" w:rsidRPr="00EA39EA" w:rsidRDefault="00B547B2" w:rsidP="00B547B2">
      <w:pPr>
        <w:rPr>
          <w:bCs/>
        </w:rPr>
      </w:pPr>
      <w:r w:rsidRPr="00EA39EA">
        <w:rPr>
          <w:rFonts w:hint="eastAsia"/>
          <w:bCs/>
        </w:rPr>
        <w:t>则电子浓度为：</w:t>
      </w:r>
    </w:p>
    <w:p w14:paraId="0F230AA7" w14:textId="77777777" w:rsidR="00B547B2" w:rsidRPr="0021587D" w:rsidRDefault="00F9080D" w:rsidP="00B547B2"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=3.75×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4-219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5C6FB3" w14:textId="77777777" w:rsidR="00B547B2" w:rsidRPr="00EA39EA" w:rsidRDefault="00B547B2" w:rsidP="00B547B2">
      <w:pPr>
        <w:rPr>
          <w:bCs/>
        </w:rPr>
      </w:pPr>
      <w:r w:rsidRPr="00EA39EA">
        <w:rPr>
          <w:rFonts w:hint="eastAsia"/>
          <w:bCs/>
        </w:rPr>
        <w:t>已知</w:t>
      </w:r>
      <w:r w:rsidRPr="00EA39EA">
        <w:rPr>
          <w:bCs/>
        </w:rPr>
        <w:t>p</w:t>
      </w:r>
      <w:r w:rsidRPr="00EA39EA">
        <w:rPr>
          <w:rFonts w:hint="eastAsia"/>
          <w:bCs/>
        </w:rPr>
        <w:t>型半导体：</w:t>
      </w:r>
    </w:p>
    <w:p w14:paraId="4B36075C" w14:textId="77777777" w:rsidR="00B547B2" w:rsidRPr="009A0426" w:rsidRDefault="00F9080D" w:rsidP="00B547B2"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C52C63" w14:textId="77777777" w:rsidR="00B547B2" w:rsidRPr="00EA39EA" w:rsidRDefault="00B547B2" w:rsidP="00B547B2">
      <w:pPr>
        <w:rPr>
          <w:bCs/>
        </w:rPr>
      </w:pPr>
      <w:r w:rsidRPr="00EA39EA">
        <w:rPr>
          <w:rFonts w:hint="eastAsia"/>
          <w:bCs/>
        </w:rPr>
        <w:t>本征半导体有：</w:t>
      </w:r>
    </w:p>
    <w:p w14:paraId="1144B53F" w14:textId="77777777" w:rsidR="00B547B2" w:rsidRPr="00723891" w:rsidRDefault="00F9080D" w:rsidP="00B547B2"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4-221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3E9FF4A" w14:textId="77777777" w:rsidR="00B547B2" w:rsidRPr="00EA39EA" w:rsidRDefault="00B547B2" w:rsidP="00B547B2">
      <w:pPr>
        <w:rPr>
          <w:bCs/>
        </w:rPr>
      </w:pPr>
      <w:r w:rsidRPr="00EA39EA">
        <w:rPr>
          <w:rFonts w:hint="eastAsia"/>
          <w:bCs/>
        </w:rPr>
        <w:t>两式相比，得：</w:t>
      </w:r>
    </w:p>
    <w:p w14:paraId="12F385B7" w14:textId="77777777" w:rsidR="00B547B2" w:rsidRPr="00723891" w:rsidRDefault="00F9080D" w:rsidP="00B547B2"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func>
        </m:oMath>
      </m:oMathPara>
    </w:p>
    <w:p w14:paraId="235D6A11" w14:textId="77777777" w:rsidR="00B547B2" w:rsidRPr="00723891" w:rsidRDefault="00F9080D" w:rsidP="00B547B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r>
                <w:rPr>
                  <w:rFonts w:ascii="Cambria Math" w:hAnsi="Cambria Math"/>
                </w:rPr>
                <m:t>+0.026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eV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Fi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-0.276eV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4-222</m:t>
                  </m:r>
                </m:e>
              </m:d>
            </m:e>
          </m:eqArr>
        </m:oMath>
      </m:oMathPara>
    </w:p>
    <w:p w14:paraId="140925E6" w14:textId="085A30A5" w:rsidR="001A01B9" w:rsidRDefault="00F9080D">
      <w:pPr>
        <w:rPr>
          <w:rFonts w:hint="eastAsia"/>
        </w:rPr>
      </w:pPr>
      <w:r>
        <w:t>Or Ec-0.83eV</w:t>
      </w:r>
    </w:p>
    <w:p w14:paraId="14817484" w14:textId="77777777" w:rsidR="001A01B9" w:rsidRDefault="001A01B9"/>
    <w:p w14:paraId="0CD6650E" w14:textId="77777777" w:rsidR="00B547B2" w:rsidRPr="00FC5BBF" w:rsidRDefault="00B547B2" w:rsidP="00B547B2">
      <w:pPr>
        <w:rPr>
          <w:bCs/>
        </w:rPr>
      </w:pPr>
      <w:r w:rsidRPr="008643F0">
        <w:rPr>
          <w:rFonts w:hint="eastAsia"/>
          <w:bCs/>
        </w:rPr>
        <w:t>(</w:t>
      </w:r>
      <w:r>
        <w:rPr>
          <w:bCs/>
        </w:rPr>
        <w:t>4</w:t>
      </w:r>
      <w:r>
        <w:rPr>
          <w:rFonts w:hint="eastAsia"/>
          <w:bCs/>
        </w:rPr>
        <w:t xml:space="preserve">) </w:t>
      </w:r>
      <w:r w:rsidRPr="00FC5BBF">
        <w:rPr>
          <w:bCs/>
        </w:rPr>
        <w:t>500K</w:t>
      </w:r>
      <w:r w:rsidRPr="00FC5BBF">
        <w:rPr>
          <w:rFonts w:hint="eastAsia"/>
          <w:bCs/>
        </w:rPr>
        <w:t>时处于过渡区，导带电子部分来源于完全电离的杂质，部分来源于本征激发。</w:t>
      </w:r>
    </w:p>
    <w:p w14:paraId="17EF9458" w14:textId="77777777" w:rsidR="00B547B2" w:rsidRPr="00FC5BBF" w:rsidRDefault="00F9080D" w:rsidP="00B547B2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4-223</m:t>
                  </m:r>
                </m:e>
              </m:d>
            </m:e>
          </m:eqArr>
        </m:oMath>
      </m:oMathPara>
    </w:p>
    <w:p w14:paraId="5D1AA7AB" w14:textId="77777777" w:rsidR="00B547B2" w:rsidRPr="00FC5BBF" w:rsidRDefault="00F9080D" w:rsidP="00B547B2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4-224</m:t>
                  </m:r>
                </m:e>
              </m:d>
            </m:e>
          </m:eqArr>
        </m:oMath>
      </m:oMathPara>
    </w:p>
    <w:p w14:paraId="629F31B2" w14:textId="77777777" w:rsidR="00B547B2" w:rsidRPr="00FC5BBF" w:rsidRDefault="00B547B2" w:rsidP="00B547B2">
      <w:pPr>
        <w:rPr>
          <w:bCs/>
        </w:rPr>
      </w:pPr>
      <w:r w:rsidRPr="00FC5BBF">
        <w:rPr>
          <w:bCs/>
        </w:rPr>
        <w:t>500K</w:t>
      </w:r>
      <w:r w:rsidRPr="00FC5BBF">
        <w:rPr>
          <w:rFonts w:hint="eastAsia"/>
          <w:bCs/>
        </w:rPr>
        <w:t>时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0426D0F" w14:textId="77777777" w:rsidR="00B547B2" w:rsidRPr="00FC5BBF" w:rsidRDefault="00B547B2" w:rsidP="00B547B2">
      <w:pPr>
        <w:rPr>
          <w:bCs/>
        </w:rPr>
      </w:pPr>
      <w:r w:rsidRPr="00FC5BBF">
        <w:rPr>
          <w:rFonts w:hint="eastAsia"/>
          <w:bCs/>
        </w:rPr>
        <w:t>解方程得到：</w:t>
      </w:r>
    </w:p>
    <w:p w14:paraId="5F5E816F" w14:textId="77777777" w:rsidR="00B547B2" w:rsidRPr="00FC5BBF" w:rsidRDefault="00F9080D" w:rsidP="00B547B2">
      <w:pPr>
        <w:rPr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=8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4-225</m:t>
                  </m:r>
                </m:e>
              </m:d>
            </m:e>
          </m:eqArr>
        </m:oMath>
      </m:oMathPara>
    </w:p>
    <w:p w14:paraId="482A6768" w14:textId="3F3F362A" w:rsidR="0028775B" w:rsidRDefault="0028775B"/>
    <w:p w14:paraId="770DB562" w14:textId="63F4766C" w:rsidR="001A01B9" w:rsidRDefault="001A01B9"/>
    <w:p w14:paraId="346FF6F6" w14:textId="4661FA28" w:rsidR="001A01B9" w:rsidRDefault="001A01B9"/>
    <w:p w14:paraId="37C6B29D" w14:textId="6D403DC2" w:rsidR="001A01B9" w:rsidRDefault="001A01B9"/>
    <w:p w14:paraId="548E29D8" w14:textId="6CE832BC" w:rsidR="001A01B9" w:rsidRDefault="001A01B9"/>
    <w:p w14:paraId="22EF4C63" w14:textId="51522FA1" w:rsidR="001A01B9" w:rsidRDefault="001A01B9"/>
    <w:p w14:paraId="58FA2022" w14:textId="77777777" w:rsidR="001A01B9" w:rsidRDefault="001A01B9"/>
    <w:p w14:paraId="26BAF470" w14:textId="77777777" w:rsidR="001A01B9" w:rsidRDefault="001A01B9"/>
    <w:p w14:paraId="19368A98" w14:textId="5C6FA011" w:rsidR="0028775B" w:rsidRDefault="0028775B"/>
    <w:p w14:paraId="415C8484" w14:textId="77777777" w:rsidR="0028775B" w:rsidRDefault="0028775B"/>
    <w:sectPr w:rsidR="0028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2529" w14:textId="77777777" w:rsidR="00654E2F" w:rsidRDefault="00654E2F" w:rsidP="0028775B">
      <w:r>
        <w:separator/>
      </w:r>
    </w:p>
  </w:endnote>
  <w:endnote w:type="continuationSeparator" w:id="0">
    <w:p w14:paraId="246A4BCC" w14:textId="77777777" w:rsidR="00654E2F" w:rsidRDefault="00654E2F" w:rsidP="0028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57C4" w14:textId="77777777" w:rsidR="00654E2F" w:rsidRDefault="00654E2F" w:rsidP="0028775B">
      <w:r>
        <w:separator/>
      </w:r>
    </w:p>
  </w:footnote>
  <w:footnote w:type="continuationSeparator" w:id="0">
    <w:p w14:paraId="3F230791" w14:textId="77777777" w:rsidR="00654E2F" w:rsidRDefault="00654E2F" w:rsidP="0028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D2"/>
    <w:rsid w:val="00072E35"/>
    <w:rsid w:val="001319D6"/>
    <w:rsid w:val="001A01B9"/>
    <w:rsid w:val="0028775B"/>
    <w:rsid w:val="00403586"/>
    <w:rsid w:val="004E2884"/>
    <w:rsid w:val="00574349"/>
    <w:rsid w:val="00654E2F"/>
    <w:rsid w:val="00B547B2"/>
    <w:rsid w:val="00D501B7"/>
    <w:rsid w:val="00D802D2"/>
    <w:rsid w:val="00E73004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0D682"/>
  <w15:chartTrackingRefBased/>
  <w15:docId w15:val="{C0711360-9977-4558-B29B-20F23D21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77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775B"/>
    <w:rPr>
      <w:sz w:val="18"/>
      <w:szCs w:val="18"/>
    </w:rPr>
  </w:style>
  <w:style w:type="character" w:customStyle="1" w:styleId="markedcontent">
    <w:name w:val="markedcontent"/>
    <w:basedOn w:val="DefaultParagraphFont"/>
    <w:rsid w:val="0028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沛珑</dc:creator>
  <cp:keywords/>
  <dc:description/>
  <cp:lastModifiedBy>Chenyang Sun</cp:lastModifiedBy>
  <cp:revision>9</cp:revision>
  <dcterms:created xsi:type="dcterms:W3CDTF">2023-02-19T13:31:00Z</dcterms:created>
  <dcterms:modified xsi:type="dcterms:W3CDTF">2024-03-29T02:36:00Z</dcterms:modified>
</cp:coreProperties>
</file>