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652D" w14:textId="77777777" w:rsidR="000B3012" w:rsidRDefault="00781AB1">
      <w:pPr>
        <w:pStyle w:val="Heading1"/>
        <w:spacing w:before="240"/>
      </w:pPr>
      <w:r>
        <w:rPr>
          <w:rFonts w:hint="eastAsia"/>
        </w:rPr>
        <w:t>超陡峭掺杂</w:t>
      </w:r>
      <w:r>
        <w:rPr>
          <w:rFonts w:hint="eastAsia"/>
        </w:rPr>
        <w:t>PN</w:t>
      </w:r>
      <w:r>
        <w:rPr>
          <w:rFonts w:hint="eastAsia"/>
        </w:rPr>
        <w:t>结的发展趋势与应用</w:t>
      </w:r>
    </w:p>
    <w:p w14:paraId="21BA43B8" w14:textId="77777777" w:rsidR="000B3012" w:rsidRDefault="00781AB1">
      <w:pPr>
        <w:pStyle w:val="Name"/>
        <w:spacing w:before="120"/>
        <w:rPr>
          <w:lang w:eastAsia="zh-CN"/>
        </w:rPr>
      </w:pPr>
      <w:r>
        <w:rPr>
          <w:rFonts w:hint="eastAsia"/>
          <w:lang w:eastAsia="zh-CN"/>
        </w:rPr>
        <w:t>廖汶锋　无</w:t>
      </w:r>
      <w:proofErr w:type="gramStart"/>
      <w:r>
        <w:rPr>
          <w:rFonts w:hint="eastAsia"/>
          <w:lang w:eastAsia="zh-CN"/>
        </w:rPr>
        <w:t>研</w:t>
      </w:r>
      <w:proofErr w:type="gramEnd"/>
      <w:r>
        <w:rPr>
          <w:lang w:eastAsia="zh-CN"/>
        </w:rPr>
        <w:t>231</w:t>
      </w:r>
      <w:r>
        <w:rPr>
          <w:rFonts w:hint="eastAsia"/>
          <w:lang w:eastAsia="zh-CN"/>
        </w:rPr>
        <w:t xml:space="preserve">　</w:t>
      </w:r>
      <w:r>
        <w:rPr>
          <w:lang w:eastAsia="zh-CN"/>
        </w:rPr>
        <w:t>2023270010</w:t>
      </w:r>
    </w:p>
    <w:p w14:paraId="01C4B18E" w14:textId="77777777" w:rsidR="000B3012" w:rsidRDefault="00781AB1">
      <w:pPr>
        <w:pStyle w:val="Date"/>
        <w:spacing w:before="120"/>
        <w:ind w:firstLine="480"/>
        <w:rPr>
          <w:lang w:eastAsia="zh-TW"/>
        </w:rPr>
      </w:pPr>
      <w:r>
        <w:t>2023</w:t>
      </w:r>
      <w:r>
        <w:rPr>
          <w:rFonts w:hint="eastAsia"/>
        </w:rPr>
        <w:t>年</w:t>
      </w:r>
      <w:r>
        <w:t>12</w:t>
      </w:r>
      <w:r>
        <w:rPr>
          <w:rFonts w:hint="eastAsia"/>
        </w:rPr>
        <w:t>月</w:t>
      </w:r>
      <w:r>
        <w:rPr>
          <w:rFonts w:eastAsia="PMingLiU" w:hint="eastAsia"/>
          <w:lang w:eastAsia="zh-TW"/>
        </w:rPr>
        <w:t>6</w:t>
      </w:r>
      <w:r>
        <w:rPr>
          <w:rFonts w:hint="eastAsia"/>
        </w:rPr>
        <w:t>日</w:t>
      </w:r>
    </w:p>
    <w:p w14:paraId="71DC418A" w14:textId="77777777" w:rsidR="000B3012" w:rsidRDefault="00781AB1">
      <w:pPr>
        <w:pStyle w:val="IndexHeading"/>
        <w:spacing w:before="240" w:after="120"/>
      </w:pPr>
      <w:r>
        <w:rPr>
          <w:rFonts w:hint="eastAsia"/>
        </w:rPr>
        <w:t>引言</w:t>
      </w:r>
    </w:p>
    <w:p w14:paraId="29CB4ABD" w14:textId="63ADFD0D" w:rsidR="000B3012" w:rsidRDefault="00781AB1">
      <w:pPr>
        <w:spacing w:before="120"/>
        <w:ind w:firstLine="480"/>
      </w:pPr>
      <w:r>
        <w:t>半导体技术的发展脉络贯穿了</w:t>
      </w:r>
      <w:r>
        <w:rPr>
          <w:rFonts w:hint="eastAsia"/>
        </w:rPr>
        <w:t xml:space="preserve"> </w:t>
      </w:r>
      <w:proofErr w:type="spellStart"/>
      <w:r>
        <w:t>pn</w:t>
      </w:r>
      <w:proofErr w:type="spellEnd"/>
      <w:r>
        <w:rPr>
          <w:rFonts w:hint="eastAsia"/>
        </w:rPr>
        <w:t xml:space="preserve"> </w:t>
      </w:r>
      <w:r>
        <w:t>结的历史发展，这是电子器件中的基本元素。从</w:t>
      </w:r>
      <w:r>
        <w:t>20</w:t>
      </w:r>
      <w:r>
        <w:t>世纪初卡尔</w:t>
      </w:r>
      <w:r>
        <w:t>·</w:t>
      </w:r>
      <w:r>
        <w:t>费迪南德</w:t>
      </w:r>
      <w:r>
        <w:t>·</w:t>
      </w:r>
      <w:r>
        <w:t>布劳恩</w:t>
      </w:r>
      <w:r>
        <w:rPr>
          <w:rFonts w:hint="eastAsia"/>
        </w:rPr>
        <w:t xml:space="preserve"> (</w:t>
      </w:r>
      <w:r>
        <w:t>Karl Ferdinand Braun</w:t>
      </w:r>
      <w:r>
        <w:rPr>
          <w:rFonts w:hint="eastAsia"/>
        </w:rPr>
        <w:t xml:space="preserve">) </w:t>
      </w:r>
      <w:r>
        <w:t>等科学家的贡献</w:t>
      </w:r>
      <w:r w:rsidR="003A744D" w:rsidRPr="003A744D">
        <w:rPr>
          <w:rFonts w:eastAsia="PMingLiU" w:hint="eastAsia"/>
          <w:vertAlign w:val="superscript"/>
        </w:rPr>
        <w:t>[</w:t>
      </w:r>
      <w:r w:rsidR="003A744D" w:rsidRPr="003A744D">
        <w:rPr>
          <w:vertAlign w:val="superscript"/>
        </w:rPr>
        <w:fldChar w:fldCharType="begin"/>
      </w:r>
      <w:r w:rsidR="003A744D" w:rsidRPr="003A744D">
        <w:rPr>
          <w:vertAlign w:val="superscript"/>
        </w:rPr>
        <w:instrText xml:space="preserve"> REF _Ref152948616 \r \h </w:instrText>
      </w:r>
      <w:r w:rsidR="003A744D">
        <w:rPr>
          <w:vertAlign w:val="superscript"/>
        </w:rPr>
        <w:instrText xml:space="preserve"> \* MERGEFORMAT </w:instrText>
      </w:r>
      <w:r w:rsidR="003A744D" w:rsidRPr="003A744D">
        <w:rPr>
          <w:vertAlign w:val="superscript"/>
        </w:rPr>
      </w:r>
      <w:r w:rsidR="003A744D" w:rsidRPr="003A744D">
        <w:rPr>
          <w:vertAlign w:val="superscript"/>
        </w:rPr>
        <w:fldChar w:fldCharType="separate"/>
      </w:r>
      <w:r w:rsidR="00140A4D">
        <w:rPr>
          <w:vertAlign w:val="superscript"/>
        </w:rPr>
        <w:t>1</w:t>
      </w:r>
      <w:r w:rsidR="003A744D" w:rsidRPr="003A744D">
        <w:rPr>
          <w:vertAlign w:val="superscript"/>
        </w:rPr>
        <w:fldChar w:fldCharType="end"/>
      </w:r>
      <w:r w:rsidR="003A744D" w:rsidRPr="003A744D">
        <w:rPr>
          <w:vertAlign w:val="superscript"/>
        </w:rPr>
        <w:t>]</w:t>
      </w:r>
      <w:r>
        <w:t>，到</w:t>
      </w:r>
      <w:r>
        <w:t>1939</w:t>
      </w:r>
      <w:r>
        <w:t>年拉塞尔</w:t>
      </w:r>
      <w:r>
        <w:t>·</w:t>
      </w:r>
      <w:r>
        <w:t>奥尔</w:t>
      </w:r>
      <w:r>
        <w:rPr>
          <w:rFonts w:hint="eastAsia"/>
        </w:rPr>
        <w:t xml:space="preserve"> (</w:t>
      </w:r>
      <w:r>
        <w:t>Russell Ohl</w:t>
      </w:r>
      <w:r>
        <w:rPr>
          <w:rFonts w:hint="eastAsia"/>
        </w:rPr>
        <w:t>)</w:t>
      </w:r>
      <w:r w:rsidR="009D1906">
        <w:t xml:space="preserve"> </w:t>
      </w:r>
      <w:r w:rsidR="003A744D" w:rsidRPr="003A744D">
        <w:rPr>
          <w:rFonts w:eastAsia="PMingLiU" w:hint="eastAsia"/>
          <w:vertAlign w:val="superscript"/>
        </w:rPr>
        <w:t>[</w:t>
      </w:r>
      <w:r w:rsidR="003A744D" w:rsidRPr="003A744D">
        <w:rPr>
          <w:vertAlign w:val="superscript"/>
        </w:rPr>
        <w:fldChar w:fldCharType="begin"/>
      </w:r>
      <w:r w:rsidR="003A744D" w:rsidRPr="003A744D">
        <w:rPr>
          <w:vertAlign w:val="superscript"/>
        </w:rPr>
        <w:instrText xml:space="preserve"> REF _Ref152948616 \r \h </w:instrText>
      </w:r>
      <w:r w:rsidR="003A744D">
        <w:rPr>
          <w:vertAlign w:val="superscript"/>
        </w:rPr>
        <w:instrText xml:space="preserve"> \* MERGEFORMAT </w:instrText>
      </w:r>
      <w:r w:rsidR="003A744D" w:rsidRPr="003A744D">
        <w:rPr>
          <w:vertAlign w:val="superscript"/>
        </w:rPr>
      </w:r>
      <w:r w:rsidR="003A744D" w:rsidRPr="003A744D">
        <w:rPr>
          <w:vertAlign w:val="superscript"/>
        </w:rPr>
        <w:fldChar w:fldCharType="separate"/>
      </w:r>
      <w:r w:rsidR="00140A4D">
        <w:rPr>
          <w:vertAlign w:val="superscript"/>
        </w:rPr>
        <w:t>1</w:t>
      </w:r>
      <w:r w:rsidR="003A744D" w:rsidRPr="003A744D">
        <w:rPr>
          <w:vertAlign w:val="superscript"/>
        </w:rPr>
        <w:fldChar w:fldCharType="end"/>
      </w:r>
      <w:r w:rsidR="003A744D" w:rsidRPr="003A744D">
        <w:rPr>
          <w:vertAlign w:val="superscript"/>
        </w:rPr>
        <w:t>]</w:t>
      </w:r>
      <w:r>
        <w:t>的意外发现，</w:t>
      </w:r>
      <w:proofErr w:type="spellStart"/>
      <w:r>
        <w:t>pn</w:t>
      </w:r>
      <w:proofErr w:type="spellEnd"/>
      <w:r>
        <w:t xml:space="preserve"> </w:t>
      </w:r>
      <w:r>
        <w:t>结的确认奠定了变革性突破的基础。尤其是，威廉</w:t>
      </w:r>
      <w:r>
        <w:t>·</w:t>
      </w:r>
      <w:r>
        <w:t>肖克利</w:t>
      </w:r>
      <w:r>
        <w:rPr>
          <w:rFonts w:hint="eastAsia"/>
        </w:rPr>
        <w:t xml:space="preserve"> (</w:t>
      </w:r>
      <w:r>
        <w:t>William Shockley</w:t>
      </w:r>
      <w:r>
        <w:rPr>
          <w:rFonts w:hint="eastAsia"/>
        </w:rPr>
        <w:t>)</w:t>
      </w:r>
      <w:r>
        <w:t>、约翰</w:t>
      </w:r>
      <w:r>
        <w:t>·</w:t>
      </w:r>
      <w:r>
        <w:t>巴丁</w:t>
      </w:r>
      <w:r>
        <w:rPr>
          <w:rFonts w:hint="eastAsia"/>
        </w:rPr>
        <w:t xml:space="preserve"> (</w:t>
      </w:r>
      <w:r>
        <w:t>John Bardeen</w:t>
      </w:r>
      <w:r>
        <w:rPr>
          <w:rFonts w:hint="eastAsia"/>
        </w:rPr>
        <w:t xml:space="preserve">) </w:t>
      </w:r>
      <w:r>
        <w:t>和沃尔特</w:t>
      </w:r>
      <w:r>
        <w:t>·</w:t>
      </w:r>
      <w:r>
        <w:t>布拉泰恩</w:t>
      </w:r>
      <w:r>
        <w:rPr>
          <w:rFonts w:hint="eastAsia"/>
        </w:rPr>
        <w:t xml:space="preserve"> (</w:t>
      </w:r>
      <w:r>
        <w:t>Walter Brattain</w:t>
      </w:r>
      <w:r>
        <w:rPr>
          <w:rFonts w:hint="eastAsia"/>
        </w:rPr>
        <w:t xml:space="preserve">) </w:t>
      </w:r>
      <w:r>
        <w:t>于</w:t>
      </w:r>
      <w:r>
        <w:t>1947</w:t>
      </w:r>
      <w:r>
        <w:t>年发明的双极</w:t>
      </w:r>
      <w:r>
        <w:rPr>
          <w:rFonts w:hint="eastAsia"/>
        </w:rPr>
        <w:t>型</w:t>
      </w:r>
      <w:r>
        <w:t>晶体管</w:t>
      </w:r>
      <w:r w:rsidR="003A744D" w:rsidRPr="003A744D">
        <w:rPr>
          <w:rFonts w:eastAsia="PMingLiU" w:hint="eastAsia"/>
          <w:vertAlign w:val="superscript"/>
        </w:rPr>
        <w:t>[</w:t>
      </w:r>
      <w:r w:rsidR="003A744D" w:rsidRPr="003A744D">
        <w:rPr>
          <w:vertAlign w:val="superscript"/>
        </w:rPr>
        <w:fldChar w:fldCharType="begin"/>
      </w:r>
      <w:r w:rsidR="003A744D" w:rsidRPr="003A744D">
        <w:rPr>
          <w:vertAlign w:val="superscript"/>
        </w:rPr>
        <w:instrText xml:space="preserve"> REF _Ref152948616 \r \h </w:instrText>
      </w:r>
      <w:r w:rsidR="003A744D">
        <w:rPr>
          <w:vertAlign w:val="superscript"/>
        </w:rPr>
        <w:instrText xml:space="preserve"> \* MERGEFORMAT </w:instrText>
      </w:r>
      <w:r w:rsidR="003A744D" w:rsidRPr="003A744D">
        <w:rPr>
          <w:vertAlign w:val="superscript"/>
        </w:rPr>
      </w:r>
      <w:r w:rsidR="003A744D" w:rsidRPr="003A744D">
        <w:rPr>
          <w:vertAlign w:val="superscript"/>
        </w:rPr>
        <w:fldChar w:fldCharType="separate"/>
      </w:r>
      <w:r w:rsidR="00140A4D">
        <w:rPr>
          <w:vertAlign w:val="superscript"/>
        </w:rPr>
        <w:t>1</w:t>
      </w:r>
      <w:r w:rsidR="003A744D" w:rsidRPr="003A744D">
        <w:rPr>
          <w:vertAlign w:val="superscript"/>
        </w:rPr>
        <w:fldChar w:fldCharType="end"/>
      </w:r>
      <w:r w:rsidR="003A744D" w:rsidRPr="003A744D">
        <w:rPr>
          <w:vertAlign w:val="superscript"/>
        </w:rPr>
        <w:t>]</w:t>
      </w:r>
      <w:r>
        <w:t>标志着半导体历史的一个关键时刻。</w:t>
      </w:r>
    </w:p>
    <w:p w14:paraId="76FF0BF3" w14:textId="1DD893D9" w:rsidR="000B3012" w:rsidRDefault="00781AB1">
      <w:pPr>
        <w:spacing w:before="120"/>
        <w:ind w:firstLine="480"/>
      </w:pPr>
      <w:r>
        <w:rPr>
          <w:rFonts w:hint="eastAsia"/>
        </w:rPr>
        <w:t>在固定外界环境下</w:t>
      </w:r>
      <w:r>
        <w:rPr>
          <w:rFonts w:hint="eastAsia"/>
        </w:rPr>
        <w:t xml:space="preserve"> </w:t>
      </w:r>
      <w:proofErr w:type="spellStart"/>
      <w:r>
        <w:rPr>
          <w:rFonts w:hint="eastAsia"/>
        </w:rPr>
        <w:t>pn</w:t>
      </w:r>
      <w:proofErr w:type="spellEnd"/>
      <w:r>
        <w:rPr>
          <w:rFonts w:hint="eastAsia"/>
        </w:rPr>
        <w:t xml:space="preserve"> </w:t>
      </w:r>
      <w:r>
        <w:rPr>
          <w:rFonts w:hint="eastAsia"/>
        </w:rPr>
        <w:t>结的电学特性，完全取決其掺杂浓度及空间电荷区分布，</w:t>
      </w:r>
      <w:r>
        <w:t>突变结</w:t>
      </w:r>
      <w:r>
        <w:rPr>
          <w:rFonts w:hint="eastAsia"/>
        </w:rPr>
        <w:t>近似</w:t>
      </w:r>
      <w:r>
        <w:rPr>
          <w:rFonts w:hint="eastAsia"/>
        </w:rPr>
        <w:t xml:space="preserve"> (Abrupt Junction Approximation)</w:t>
      </w:r>
      <w:r w:rsidR="00C71744" w:rsidRPr="00C71744">
        <w:rPr>
          <w:vertAlign w:val="superscript"/>
        </w:rPr>
        <w:t>[</w:t>
      </w:r>
      <w:r w:rsidR="00C71744" w:rsidRPr="00C71744">
        <w:rPr>
          <w:vertAlign w:val="superscript"/>
        </w:rPr>
        <w:fldChar w:fldCharType="begin"/>
      </w:r>
      <w:r w:rsidR="00C71744" w:rsidRPr="00C71744">
        <w:rPr>
          <w:vertAlign w:val="superscript"/>
        </w:rPr>
        <w:instrText xml:space="preserve"> </w:instrText>
      </w:r>
      <w:r w:rsidR="00C71744" w:rsidRPr="00C71744">
        <w:rPr>
          <w:rFonts w:hint="eastAsia"/>
          <w:vertAlign w:val="superscript"/>
        </w:rPr>
        <w:instrText>REF _Ref152948967 \r \h</w:instrText>
      </w:r>
      <w:r w:rsidR="00C71744" w:rsidRPr="00C71744">
        <w:rPr>
          <w:vertAlign w:val="superscript"/>
        </w:rPr>
        <w:instrText xml:space="preserve"> </w:instrText>
      </w:r>
      <w:r w:rsidR="00C71744">
        <w:rPr>
          <w:vertAlign w:val="superscript"/>
        </w:rPr>
        <w:instrText xml:space="preserve"> \* MERGEFORMAT </w:instrText>
      </w:r>
      <w:r w:rsidR="00C71744" w:rsidRPr="00C71744">
        <w:rPr>
          <w:vertAlign w:val="superscript"/>
        </w:rPr>
      </w:r>
      <w:r w:rsidR="00C71744" w:rsidRPr="00C71744">
        <w:rPr>
          <w:vertAlign w:val="superscript"/>
        </w:rPr>
        <w:fldChar w:fldCharType="separate"/>
      </w:r>
      <w:r w:rsidR="00140A4D">
        <w:rPr>
          <w:vertAlign w:val="superscript"/>
        </w:rPr>
        <w:t>2</w:t>
      </w:r>
      <w:r w:rsidR="00C71744" w:rsidRPr="00C71744">
        <w:rPr>
          <w:vertAlign w:val="superscript"/>
        </w:rPr>
        <w:fldChar w:fldCharType="end"/>
      </w:r>
      <w:r w:rsidR="00C71744" w:rsidRPr="00C71744">
        <w:rPr>
          <w:vertAlign w:val="superscript"/>
        </w:rPr>
        <w:t>]</w:t>
      </w:r>
      <w:r>
        <w:rPr>
          <w:rFonts w:hint="eastAsia"/>
        </w:rPr>
        <w:t xml:space="preserve"> </w:t>
      </w:r>
      <w:r>
        <w:t>应运而生，其特点是在结界面处的掺杂浓度突然变化</w:t>
      </w:r>
      <w:r>
        <w:rPr>
          <w:rFonts w:hint="eastAsia"/>
        </w:rPr>
        <w:t>，以及电场线只在空间电荷区内。这个简易模型使得</w:t>
      </w:r>
      <w:r>
        <w:rPr>
          <w:rFonts w:hint="eastAsia"/>
        </w:rPr>
        <w:t xml:space="preserve"> </w:t>
      </w:r>
      <w:proofErr w:type="spellStart"/>
      <w:r>
        <w:rPr>
          <w:rFonts w:hint="eastAsia"/>
        </w:rPr>
        <w:t>pn</w:t>
      </w:r>
      <w:proofErr w:type="spellEnd"/>
      <w:r>
        <w:rPr>
          <w:rFonts w:hint="eastAsia"/>
        </w:rPr>
        <w:t xml:space="preserve"> </w:t>
      </w:r>
      <w:r>
        <w:rPr>
          <w:rFonts w:hint="eastAsia"/>
        </w:rPr>
        <w:t>结的电场和电势分布能够</w:t>
      </w:r>
      <w:r>
        <w:t>使用高斯定律</w:t>
      </w:r>
      <w:r>
        <w:rPr>
          <w:rFonts w:hint="eastAsia"/>
        </w:rPr>
        <w:t>进行解析</w:t>
      </w:r>
      <w:r>
        <w:t>计算。这一</w:t>
      </w:r>
      <w:r>
        <w:rPr>
          <w:rFonts w:hint="eastAsia"/>
        </w:rPr>
        <w:t>近似</w:t>
      </w:r>
      <w:r>
        <w:t>不仅成为二极管、晶体管和集成电路发展的基石，而且为电子器件中对电流进行精确控制提供了简单而有效的手段</w:t>
      </w:r>
      <w:r>
        <w:rPr>
          <w:rFonts w:hint="eastAsia"/>
        </w:rPr>
        <w:t>，如二极管电压电流方程，甚至是以前者为基础所推导得的</w:t>
      </w:r>
      <w:r>
        <w:rPr>
          <w:rFonts w:hint="eastAsia"/>
        </w:rPr>
        <w:t xml:space="preserve"> BJT </w:t>
      </w:r>
      <w:r>
        <w:rPr>
          <w:rFonts w:hint="eastAsia"/>
        </w:rPr>
        <w:t>电流电压方程</w:t>
      </w:r>
      <w:r>
        <w:t>。</w:t>
      </w:r>
    </w:p>
    <w:p w14:paraId="317A5A92" w14:textId="31ECA56C" w:rsidR="000B3012" w:rsidRDefault="00781AB1">
      <w:pPr>
        <w:spacing w:before="120"/>
        <w:ind w:firstLine="480"/>
      </w:pPr>
      <w:r>
        <w:t>从突变结到线性渐变结</w:t>
      </w:r>
      <w:r>
        <w:rPr>
          <w:rFonts w:hint="eastAsia"/>
        </w:rPr>
        <w:t xml:space="preserve"> (L</w:t>
      </w:r>
      <w:r>
        <w:rPr>
          <w:rFonts w:eastAsia="PMingLiU" w:hint="eastAsia"/>
        </w:rPr>
        <w:t xml:space="preserve">inear </w:t>
      </w:r>
      <w:r>
        <w:rPr>
          <w:rFonts w:hint="eastAsia"/>
        </w:rPr>
        <w:t>G</w:t>
      </w:r>
      <w:r>
        <w:rPr>
          <w:rFonts w:eastAsia="PMingLiU" w:hint="eastAsia"/>
        </w:rPr>
        <w:t xml:space="preserve">raded </w:t>
      </w:r>
      <w:r>
        <w:rPr>
          <w:rFonts w:hint="eastAsia"/>
        </w:rPr>
        <w:t>J</w:t>
      </w:r>
      <w:r>
        <w:rPr>
          <w:rFonts w:eastAsia="PMingLiU" w:hint="eastAsia"/>
        </w:rPr>
        <w:t>unction</w:t>
      </w:r>
      <w:r>
        <w:rPr>
          <w:rFonts w:hint="eastAsia"/>
        </w:rPr>
        <w:t>)</w:t>
      </w:r>
      <w:r w:rsidR="00FD4562" w:rsidRPr="00FD4562">
        <w:rPr>
          <w:vertAlign w:val="superscript"/>
        </w:rPr>
        <w:t xml:space="preserve"> </w:t>
      </w:r>
      <w:r w:rsidR="00FD4562" w:rsidRPr="00C71744">
        <w:rPr>
          <w:vertAlign w:val="superscript"/>
        </w:rPr>
        <w:t>[</w:t>
      </w:r>
      <w:r w:rsidR="00FD4562" w:rsidRPr="00C71744">
        <w:rPr>
          <w:vertAlign w:val="superscript"/>
        </w:rPr>
        <w:fldChar w:fldCharType="begin"/>
      </w:r>
      <w:r w:rsidR="00FD4562" w:rsidRPr="00C71744">
        <w:rPr>
          <w:vertAlign w:val="superscript"/>
        </w:rPr>
        <w:instrText xml:space="preserve"> </w:instrText>
      </w:r>
      <w:r w:rsidR="00FD4562" w:rsidRPr="00C71744">
        <w:rPr>
          <w:rFonts w:hint="eastAsia"/>
          <w:vertAlign w:val="superscript"/>
        </w:rPr>
        <w:instrText>REF _Ref152948967 \r \h</w:instrText>
      </w:r>
      <w:r w:rsidR="00FD4562" w:rsidRPr="00C71744">
        <w:rPr>
          <w:vertAlign w:val="superscript"/>
        </w:rPr>
        <w:instrText xml:space="preserve"> </w:instrText>
      </w:r>
      <w:r w:rsidR="00FD4562">
        <w:rPr>
          <w:vertAlign w:val="superscript"/>
        </w:rPr>
        <w:instrText xml:space="preserve"> \* MERGEFORMAT </w:instrText>
      </w:r>
      <w:r w:rsidR="00FD4562" w:rsidRPr="00C71744">
        <w:rPr>
          <w:vertAlign w:val="superscript"/>
        </w:rPr>
      </w:r>
      <w:r w:rsidR="00FD4562" w:rsidRPr="00C71744">
        <w:rPr>
          <w:vertAlign w:val="superscript"/>
        </w:rPr>
        <w:fldChar w:fldCharType="separate"/>
      </w:r>
      <w:r w:rsidR="00140A4D">
        <w:rPr>
          <w:vertAlign w:val="superscript"/>
        </w:rPr>
        <w:t>2</w:t>
      </w:r>
      <w:r w:rsidR="00FD4562" w:rsidRPr="00C71744">
        <w:rPr>
          <w:vertAlign w:val="superscript"/>
        </w:rPr>
        <w:fldChar w:fldCharType="end"/>
      </w:r>
      <w:r w:rsidR="00FD4562" w:rsidRPr="00C71744">
        <w:rPr>
          <w:vertAlign w:val="superscript"/>
        </w:rPr>
        <w:t>]</w:t>
      </w:r>
      <w:r>
        <w:rPr>
          <w:rFonts w:hint="eastAsia"/>
        </w:rPr>
        <w:t xml:space="preserve"> </w:t>
      </w:r>
      <w:r>
        <w:t>的演变标志着一项重大进展。线性渐变结引入</w:t>
      </w:r>
      <w:r>
        <w:rPr>
          <w:rFonts w:hint="eastAsia"/>
        </w:rPr>
        <w:t>了实际</w:t>
      </w:r>
      <w:r>
        <w:rPr>
          <w:rFonts w:hint="eastAsia"/>
        </w:rPr>
        <w:t xml:space="preserve"> </w:t>
      </w:r>
      <w:proofErr w:type="spellStart"/>
      <w:r>
        <w:rPr>
          <w:rFonts w:hint="eastAsia"/>
        </w:rPr>
        <w:t>pn</w:t>
      </w:r>
      <w:proofErr w:type="spellEnd"/>
      <w:r>
        <w:rPr>
          <w:rFonts w:hint="eastAsia"/>
        </w:rPr>
        <w:t xml:space="preserve"> </w:t>
      </w:r>
      <w:proofErr w:type="gramStart"/>
      <w:r>
        <w:rPr>
          <w:rFonts w:hint="eastAsia"/>
        </w:rPr>
        <w:t>结非均勻摻</w:t>
      </w:r>
      <w:proofErr w:type="gramEnd"/>
      <w:r>
        <w:rPr>
          <w:rFonts w:hint="eastAsia"/>
        </w:rPr>
        <w:t>杂的情况，假定空间电荷</w:t>
      </w:r>
      <w:r>
        <w:t>区</w:t>
      </w:r>
      <w:r>
        <w:rPr>
          <w:rFonts w:hint="eastAsia"/>
        </w:rPr>
        <w:t>的</w:t>
      </w:r>
      <w:r>
        <w:t>掺杂浓度</w:t>
      </w:r>
      <w:r>
        <w:rPr>
          <w:rFonts w:hint="eastAsia"/>
        </w:rPr>
        <w:t>呈现线性渐变</w:t>
      </w:r>
      <w:r>
        <w:rPr>
          <w:rFonts w:hint="eastAsia"/>
        </w:rPr>
        <w:t xml:space="preserve"> (</w:t>
      </w:r>
      <w:proofErr w:type="gramStart"/>
      <w:r>
        <w:rPr>
          <w:rFonts w:hint="eastAsia"/>
        </w:rPr>
        <w:t>一</w:t>
      </w:r>
      <w:proofErr w:type="gramEnd"/>
      <w:r>
        <w:rPr>
          <w:rFonts w:hint="eastAsia"/>
        </w:rPr>
        <w:t>階近似</w:t>
      </w:r>
      <w:r>
        <w:rPr>
          <w:rFonts w:hint="eastAsia"/>
        </w:rPr>
        <w:t>)</w:t>
      </w:r>
      <w:r>
        <w:t>，提供了更平滑的电学过渡。这一创新</w:t>
      </w:r>
      <w:r>
        <w:rPr>
          <w:rFonts w:hint="eastAsia"/>
        </w:rPr>
        <w:t>假设</w:t>
      </w:r>
      <w:r>
        <w:t>解决了在高频电路中遇到的一些限制，实现了性能的提升和信号失真的减小。</w:t>
      </w:r>
    </w:p>
    <w:p w14:paraId="3DF15F17" w14:textId="47D57978" w:rsidR="000B3012" w:rsidRDefault="00781AB1">
      <w:pPr>
        <w:spacing w:before="120"/>
        <w:ind w:firstLine="480"/>
      </w:pPr>
      <w:r>
        <w:t>现在，过渡到我们探讨的重点领域，渐变</w:t>
      </w:r>
      <w:r>
        <w:rPr>
          <w:rFonts w:eastAsia="PMingLiU" w:hint="eastAsia"/>
          <w:lang w:eastAsia="zh-TW"/>
        </w:rPr>
        <w:t xml:space="preserve"> </w:t>
      </w:r>
      <w:proofErr w:type="spellStart"/>
      <w:r>
        <w:t>pn</w:t>
      </w:r>
      <w:proofErr w:type="spellEnd"/>
      <w:r>
        <w:t xml:space="preserve"> </w:t>
      </w:r>
      <w:r>
        <w:t>结为理解超</w:t>
      </w:r>
      <w:r>
        <w:rPr>
          <w:rFonts w:hint="eastAsia"/>
        </w:rPr>
        <w:t>陡峭</w:t>
      </w:r>
      <w:r>
        <w:rPr>
          <w:rFonts w:hint="eastAsia"/>
        </w:rPr>
        <w:t xml:space="preserve"> </w:t>
      </w:r>
      <w:proofErr w:type="spellStart"/>
      <w:r>
        <w:rPr>
          <w:rFonts w:hint="eastAsia"/>
        </w:rPr>
        <w:t>p</w:t>
      </w:r>
      <w:r>
        <w:rPr>
          <w:rFonts w:hint="eastAsia"/>
          <w:vertAlign w:val="superscript"/>
        </w:rPr>
        <w:t>+</w:t>
      </w:r>
      <w:r>
        <w:rPr>
          <w:rFonts w:hint="eastAsia"/>
        </w:rPr>
        <w:t>n</w:t>
      </w:r>
      <w:proofErr w:type="spellEnd"/>
      <w:r>
        <w:rPr>
          <w:rFonts w:hint="eastAsia"/>
        </w:rPr>
        <w:t xml:space="preserve"> </w:t>
      </w:r>
      <w:r>
        <w:t>结</w:t>
      </w:r>
      <w:r>
        <w:rPr>
          <w:rFonts w:hint="eastAsia"/>
        </w:rPr>
        <w:t xml:space="preserve"> (Hyperabrupt Junction) </w:t>
      </w:r>
      <w:r w:rsidR="00FD4562" w:rsidRPr="00C71744">
        <w:rPr>
          <w:vertAlign w:val="superscript"/>
        </w:rPr>
        <w:t>[</w:t>
      </w:r>
      <w:r w:rsidR="00FD4562" w:rsidRPr="00C71744">
        <w:rPr>
          <w:vertAlign w:val="superscript"/>
        </w:rPr>
        <w:fldChar w:fldCharType="begin"/>
      </w:r>
      <w:r w:rsidR="00FD4562" w:rsidRPr="00C71744">
        <w:rPr>
          <w:vertAlign w:val="superscript"/>
        </w:rPr>
        <w:instrText xml:space="preserve"> </w:instrText>
      </w:r>
      <w:r w:rsidR="00FD4562" w:rsidRPr="00C71744">
        <w:rPr>
          <w:rFonts w:hint="eastAsia"/>
          <w:vertAlign w:val="superscript"/>
        </w:rPr>
        <w:instrText>REF _Ref152948967 \r \h</w:instrText>
      </w:r>
      <w:r w:rsidR="00FD4562" w:rsidRPr="00C71744">
        <w:rPr>
          <w:vertAlign w:val="superscript"/>
        </w:rPr>
        <w:instrText xml:space="preserve"> </w:instrText>
      </w:r>
      <w:r w:rsidR="00FD4562">
        <w:rPr>
          <w:vertAlign w:val="superscript"/>
        </w:rPr>
        <w:instrText xml:space="preserve"> \* MERGEFORMAT </w:instrText>
      </w:r>
      <w:r w:rsidR="00FD4562" w:rsidRPr="00C71744">
        <w:rPr>
          <w:vertAlign w:val="superscript"/>
        </w:rPr>
      </w:r>
      <w:r w:rsidR="00FD4562" w:rsidRPr="00C71744">
        <w:rPr>
          <w:vertAlign w:val="superscript"/>
        </w:rPr>
        <w:fldChar w:fldCharType="separate"/>
      </w:r>
      <w:r w:rsidR="00140A4D">
        <w:rPr>
          <w:vertAlign w:val="superscript"/>
        </w:rPr>
        <w:t>2</w:t>
      </w:r>
      <w:r w:rsidR="00FD4562" w:rsidRPr="00C71744">
        <w:rPr>
          <w:vertAlign w:val="superscript"/>
        </w:rPr>
        <w:fldChar w:fldCharType="end"/>
      </w:r>
      <w:r w:rsidR="00FD4562" w:rsidRPr="00C71744">
        <w:rPr>
          <w:vertAlign w:val="superscript"/>
        </w:rPr>
        <w:t>]</w:t>
      </w:r>
      <w:r>
        <w:t>奠定了基础。通过有意地操纵半导体材料中的掺杂剖面，超</w:t>
      </w:r>
      <w:r>
        <w:rPr>
          <w:rFonts w:hint="eastAsia"/>
        </w:rPr>
        <w:t>陡峭</w:t>
      </w:r>
      <w:r>
        <w:rPr>
          <w:rFonts w:hint="eastAsia"/>
        </w:rPr>
        <w:t xml:space="preserve"> </w:t>
      </w:r>
      <w:proofErr w:type="spellStart"/>
      <w:r>
        <w:rPr>
          <w:rFonts w:hint="eastAsia"/>
        </w:rPr>
        <w:t>p</w:t>
      </w:r>
      <w:r>
        <w:rPr>
          <w:rFonts w:hint="eastAsia"/>
          <w:vertAlign w:val="superscript"/>
        </w:rPr>
        <w:t>+</w:t>
      </w:r>
      <w:r>
        <w:rPr>
          <w:rFonts w:hint="eastAsia"/>
        </w:rPr>
        <w:t>n</w:t>
      </w:r>
      <w:proofErr w:type="spellEnd"/>
      <w:r>
        <w:rPr>
          <w:rFonts w:hint="eastAsia"/>
        </w:rPr>
        <w:t xml:space="preserve"> </w:t>
      </w:r>
      <w:proofErr w:type="gramStart"/>
      <w:r>
        <w:t>结实现</w:t>
      </w:r>
      <w:proofErr w:type="gramEnd"/>
      <w:r>
        <w:t>了比前身更为陡峭的电容过渡。这一特性使超突变</w:t>
      </w:r>
      <w:r>
        <w:rPr>
          <w:rFonts w:hint="eastAsia"/>
        </w:rPr>
        <w:t xml:space="preserve"> </w:t>
      </w:r>
      <w:proofErr w:type="spellStart"/>
      <w:r>
        <w:rPr>
          <w:rFonts w:hint="eastAsia"/>
        </w:rPr>
        <w:t>p</w:t>
      </w:r>
      <w:r>
        <w:rPr>
          <w:rFonts w:hint="eastAsia"/>
          <w:vertAlign w:val="superscript"/>
        </w:rPr>
        <w:t>+</w:t>
      </w:r>
      <w:r>
        <w:rPr>
          <w:rFonts w:hint="eastAsia"/>
        </w:rPr>
        <w:t>n</w:t>
      </w:r>
      <w:proofErr w:type="spellEnd"/>
      <w:r>
        <w:rPr>
          <w:rFonts w:hint="eastAsia"/>
        </w:rPr>
        <w:t xml:space="preserve"> </w:t>
      </w:r>
      <w:proofErr w:type="gramStart"/>
      <w:r>
        <w:t>结特别</w:t>
      </w:r>
      <w:proofErr w:type="gramEnd"/>
      <w:r>
        <w:t>适用于高频电路应用，其中电容的精确控制和快速信号切换至关重要。在接下来的讨论中，我们将深入探讨超突变</w:t>
      </w:r>
      <w:r>
        <w:rPr>
          <w:rFonts w:hint="eastAsia"/>
        </w:rPr>
        <w:t xml:space="preserve"> </w:t>
      </w:r>
      <w:proofErr w:type="spellStart"/>
      <w:r>
        <w:rPr>
          <w:rFonts w:hint="eastAsia"/>
        </w:rPr>
        <w:t>p</w:t>
      </w:r>
      <w:r>
        <w:rPr>
          <w:rFonts w:hint="eastAsia"/>
          <w:vertAlign w:val="superscript"/>
        </w:rPr>
        <w:t>+</w:t>
      </w:r>
      <w:r>
        <w:rPr>
          <w:rFonts w:hint="eastAsia"/>
        </w:rPr>
        <w:t>n</w:t>
      </w:r>
      <w:proofErr w:type="spellEnd"/>
      <w:r>
        <w:rPr>
          <w:rFonts w:hint="eastAsia"/>
        </w:rPr>
        <w:t xml:space="preserve"> </w:t>
      </w:r>
      <w:r>
        <w:t>结的原理、特性和应用，探索其对现代电子和通信系统领域的独特贡献。本文旨在探讨超突变结的数学建模和应用。通过专注于</w:t>
      </w:r>
      <w:r>
        <w:t>HJ</w:t>
      </w:r>
      <w:r>
        <w:t>的独特性质，我们深入研究其数学基础，并展示其在现代电子领域的各种应用。从射频电路到电压控制振荡器，超突变结的独特特性为半导体技术的新可能性和进展打开了大门。</w:t>
      </w:r>
    </w:p>
    <w:p w14:paraId="6FD9DD34" w14:textId="77777777" w:rsidR="000B3012" w:rsidRDefault="00781AB1">
      <w:pPr>
        <w:pStyle w:val="IndexHeading"/>
        <w:pageBreakBefore/>
        <w:spacing w:before="240" w:after="120"/>
      </w:pPr>
      <w:r>
        <w:rPr>
          <w:rFonts w:hint="eastAsia"/>
        </w:rPr>
        <w:lastRenderedPageBreak/>
        <w:t>理论</w:t>
      </w:r>
      <w:r>
        <w:rPr>
          <w:rFonts w:ascii="黑体" w:hAnsi="黑体" w:cs="黑体" w:hint="eastAsia"/>
          <w:lang w:eastAsia="zh-TW"/>
        </w:rPr>
        <w:t>推导</w:t>
      </w:r>
    </w:p>
    <w:p w14:paraId="14080AA8" w14:textId="31B4C7D1" w:rsidR="000B3012" w:rsidRDefault="00781AB1">
      <w:pPr>
        <w:spacing w:before="120"/>
        <w:ind w:firstLine="480"/>
      </w:pPr>
      <w:r>
        <w:rPr>
          <w:rFonts w:hint="eastAsia"/>
        </w:rPr>
        <w:t>无论任何</w:t>
      </w:r>
      <w:r>
        <w:rPr>
          <w:rFonts w:hint="eastAsia"/>
        </w:rPr>
        <w:t xml:space="preserve"> </w:t>
      </w:r>
      <w:proofErr w:type="spellStart"/>
      <w:r>
        <w:t>p</w:t>
      </w:r>
      <w:r>
        <w:rPr>
          <w:vertAlign w:val="superscript"/>
        </w:rPr>
        <w:t>+</w:t>
      </w:r>
      <w:r>
        <w:t>n</w:t>
      </w:r>
      <w:proofErr w:type="spellEnd"/>
      <w:r>
        <w:t xml:space="preserve"> </w:t>
      </w:r>
      <w:r>
        <w:rPr>
          <w:rFonts w:hint="eastAsia"/>
        </w:rPr>
        <w:t>结模型，其核心都是由高斯定律出发，计算空间电荷区的电场及电势，然后利用微分电荷的公式得出耗尽区电容的大小。</w:t>
      </w:r>
    </w:p>
    <w:p w14:paraId="138D7EC3" w14:textId="77777777" w:rsidR="000B3012" w:rsidRDefault="00781AB1">
      <w:pPr>
        <w:spacing w:before="120"/>
        <w:ind w:firstLine="480"/>
      </w:pPr>
      <w:r>
        <w:rPr>
          <w:rFonts w:hint="eastAsia"/>
        </w:rPr>
        <w:t>考虑</w:t>
      </w:r>
      <w:r>
        <w:rPr>
          <w:rFonts w:hint="eastAsia"/>
        </w:rPr>
        <w:t xml:space="preserve"> </w:t>
      </w:r>
      <w:proofErr w:type="spellStart"/>
      <w:r>
        <w:rPr>
          <w:rFonts w:hint="eastAsia"/>
        </w:rPr>
        <w:t>p</w:t>
      </w:r>
      <w:r>
        <w:rPr>
          <w:rFonts w:hint="eastAsia"/>
          <w:vertAlign w:val="superscript"/>
        </w:rPr>
        <w:t>+</w:t>
      </w:r>
      <w:r>
        <w:rPr>
          <w:rFonts w:hint="eastAsia"/>
        </w:rPr>
        <w:t>n</w:t>
      </w:r>
      <w:proofErr w:type="spellEnd"/>
      <w:r>
        <w:rPr>
          <w:rFonts w:hint="eastAsia"/>
        </w:rPr>
        <w:t xml:space="preserve"> </w:t>
      </w:r>
      <w:r>
        <w:rPr>
          <w:rFonts w:hint="eastAsia"/>
        </w:rPr>
        <w:t>结的一维模型，假设</w:t>
      </w:r>
      <w:r>
        <w:rPr>
          <w:rFonts w:hint="eastAsia"/>
        </w:rPr>
        <w:t xml:space="preserve"> n </w:t>
      </w:r>
      <w:proofErr w:type="gramStart"/>
      <w:r>
        <w:rPr>
          <w:rFonts w:hint="eastAsia"/>
        </w:rPr>
        <w:t>型区的</w:t>
      </w:r>
      <w:proofErr w:type="gramEnd"/>
      <w:r>
        <w:rPr>
          <w:rFonts w:hint="eastAsia"/>
        </w:rPr>
        <w:t>掺杂浓度为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4A24AE00" w14:textId="77777777" w:rsidTr="002157F4">
        <w:tc>
          <w:tcPr>
            <w:tcW w:w="8613" w:type="dxa"/>
          </w:tcPr>
          <w:p w14:paraId="3644CD5E" w14:textId="2DA6760C" w:rsidR="000B3012" w:rsidRPr="00E03689" w:rsidRDefault="00000000">
            <w:pPr>
              <w:spacing w:before="120"/>
              <w:ind w:firstLine="480"/>
              <w:rPr>
                <w:i/>
                <w:iCs/>
                <w:lang w:eastAsia="zh-TW"/>
              </w:rPr>
            </w:pPr>
            <m:oMathPara>
              <m:oMath>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D</m:t>
                    </m:r>
                  </m:sub>
                </m:sSub>
                <m:d>
                  <m:dPr>
                    <m:ctrlPr>
                      <w:rPr>
                        <w:rFonts w:ascii="Cambria Math" w:hAnsi="Cambria Math"/>
                        <w:i/>
                        <w:iCs/>
                        <w:lang w:eastAsia="zh-TW"/>
                      </w:rPr>
                    </m:ctrlPr>
                  </m:dPr>
                  <m:e>
                    <m:r>
                      <w:rPr>
                        <w:rFonts w:ascii="Cambria Math" w:hAnsi="Cambria Math"/>
                        <w:lang w:eastAsia="zh-TW"/>
                      </w:rPr>
                      <m:t>x,y,z</m:t>
                    </m:r>
                  </m:e>
                </m:d>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D</m:t>
                    </m:r>
                  </m:sub>
                </m:sSub>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=B</m:t>
                </m:r>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m:t>
                    </m:r>
                  </m:sup>
                </m:sSup>
              </m:oMath>
            </m:oMathPara>
          </w:p>
        </w:tc>
        <w:tc>
          <w:tcPr>
            <w:tcW w:w="675" w:type="dxa"/>
          </w:tcPr>
          <w:p w14:paraId="0887506A" w14:textId="77777777" w:rsidR="000B3012" w:rsidRDefault="00781AB1" w:rsidP="00E03689">
            <w:pPr>
              <w:spacing w:before="120"/>
              <w:ind w:firstLineChars="0" w:firstLine="0"/>
              <w:jc w:val="center"/>
              <w:rPr>
                <w:lang w:eastAsia="zh-TW"/>
              </w:rPr>
            </w:pPr>
            <w:r>
              <w:rPr>
                <w:lang w:eastAsia="zh-TW"/>
              </w:rPr>
              <w:t>(1)</w:t>
            </w:r>
          </w:p>
        </w:tc>
      </w:tr>
    </w:tbl>
    <w:p w14:paraId="7C341861" w14:textId="62B7B5DC" w:rsidR="000B3012" w:rsidRDefault="00781AB1">
      <w:pPr>
        <w:spacing w:before="120"/>
        <w:ind w:firstLine="480"/>
      </w:pPr>
      <w:r>
        <w:rPr>
          <w:rFonts w:hint="eastAsia"/>
        </w:rPr>
        <w:t>由对称性可知</w:t>
      </w:r>
      <w:r>
        <w:rPr>
          <w:rFonts w:hint="eastAsia"/>
        </w:rPr>
        <w:t xml:space="preserve"> </w:t>
      </w:r>
      <w:r w:rsidRPr="00064BF9">
        <w:rPr>
          <w:i/>
          <w:iCs/>
        </w:rPr>
        <w:t>y</w:t>
      </w:r>
      <w:r>
        <w:t xml:space="preserve"> </w:t>
      </w:r>
      <w:r>
        <w:rPr>
          <w:rFonts w:hint="eastAsia"/>
        </w:rPr>
        <w:t>和</w:t>
      </w:r>
      <w:r>
        <w:rPr>
          <w:rFonts w:hint="eastAsia"/>
        </w:rPr>
        <w:t xml:space="preserve"> </w:t>
      </w:r>
      <w:r w:rsidRPr="00064BF9">
        <w:rPr>
          <w:i/>
          <w:iCs/>
        </w:rPr>
        <w:t>z</w:t>
      </w:r>
      <w:r>
        <w:rPr>
          <w:rFonts w:hint="eastAsia"/>
        </w:rPr>
        <w:t xml:space="preserve"> </w:t>
      </w:r>
      <w:r>
        <w:rPr>
          <w:rFonts w:hint="eastAsia"/>
        </w:rPr>
        <w:t>轴上的电场分量为</w:t>
      </w:r>
      <w:r>
        <w:rPr>
          <w:rFonts w:hint="eastAsia"/>
        </w:rPr>
        <w:t xml:space="preserve"> 0</w:t>
      </w:r>
      <w:r>
        <w:rPr>
          <w:rFonts w:hint="eastAsia"/>
        </w:rPr>
        <w:t>。同时知空间电荷区</w:t>
      </w:r>
      <w:r>
        <w:rPr>
          <w:rFonts w:hint="eastAsia"/>
        </w:rPr>
        <w:t xml:space="preserve"> </w:t>
      </w:r>
      <w:r>
        <w:t>(</w:t>
      </w:r>
      <m:oMath>
        <m:r>
          <w:rPr>
            <w:rFonts w:ascii="Cambria Math" w:hAnsi="Cambria Math"/>
          </w:rPr>
          <m:t>0≤x≤</m:t>
        </m:r>
        <m:sSub>
          <m:sSubPr>
            <m:ctrlPr>
              <w:rPr>
                <w:rFonts w:ascii="Cambria Math" w:hAnsi="Cambria Math"/>
                <w:i/>
                <w:iCs/>
              </w:rPr>
            </m:ctrlPr>
          </m:sSubPr>
          <m:e>
            <m:r>
              <w:rPr>
                <w:rFonts w:ascii="Cambria Math" w:hAnsi="Cambria Math"/>
              </w:rPr>
              <m:t>x</m:t>
            </m:r>
          </m:e>
          <m:sub>
            <m:r>
              <w:rPr>
                <w:rFonts w:ascii="Cambria Math" w:hAnsi="Cambria Math"/>
              </w:rPr>
              <m:t>n</m:t>
            </m:r>
          </m:sub>
        </m:sSub>
      </m:oMath>
      <w:r>
        <w:t xml:space="preserve">) </w:t>
      </w:r>
      <w:r>
        <w:rPr>
          <w:rFonts w:hint="eastAsia"/>
        </w:rPr>
        <w:t>的电荷分布为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09C239FE" w14:textId="77777777">
        <w:tc>
          <w:tcPr>
            <w:tcW w:w="8613" w:type="dxa"/>
          </w:tcPr>
          <w:p w14:paraId="75982E08" w14:textId="3E06945D" w:rsidR="000B3012" w:rsidRPr="002157F4" w:rsidRDefault="002157F4">
            <w:pPr>
              <w:spacing w:before="120"/>
              <w:ind w:firstLine="480"/>
              <w:rPr>
                <w:i/>
                <w:iCs/>
                <w:lang w:eastAsia="zh-TW"/>
              </w:rPr>
            </w:pPr>
            <m:oMathPara>
              <m:oMath>
                <m:r>
                  <w:rPr>
                    <w:rFonts w:ascii="Cambria Math" w:hAnsi="Cambria Math"/>
                    <w:lang w:eastAsia="zh-TW"/>
                  </w:rPr>
                  <m:t>ρ</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=q</m:t>
                </m:r>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D</m:t>
                    </m:r>
                  </m:sub>
                </m:sSub>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=qB</m:t>
                </m:r>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m:t>
                    </m:r>
                  </m:sup>
                </m:sSup>
              </m:oMath>
            </m:oMathPara>
          </w:p>
        </w:tc>
        <w:tc>
          <w:tcPr>
            <w:tcW w:w="675" w:type="dxa"/>
          </w:tcPr>
          <w:p w14:paraId="6A2ADF37" w14:textId="77777777" w:rsidR="000B3012" w:rsidRDefault="00781AB1" w:rsidP="00E03689">
            <w:pPr>
              <w:spacing w:before="120"/>
              <w:ind w:firstLineChars="0" w:firstLine="0"/>
              <w:rPr>
                <w:lang w:eastAsia="zh-TW"/>
              </w:rPr>
            </w:pPr>
            <w:r>
              <w:rPr>
                <w:lang w:eastAsia="zh-TW"/>
              </w:rPr>
              <w:t>(2)</w:t>
            </w:r>
          </w:p>
        </w:tc>
      </w:tr>
      <w:tr w:rsidR="000B3012" w14:paraId="7B042620" w14:textId="77777777">
        <w:tc>
          <w:tcPr>
            <w:tcW w:w="8613" w:type="dxa"/>
          </w:tcPr>
          <w:p w14:paraId="7B378628" w14:textId="571A8B8C" w:rsidR="000B3012" w:rsidRPr="002157F4" w:rsidRDefault="002157F4">
            <w:pPr>
              <w:spacing w:before="120"/>
              <w:ind w:firstLine="480"/>
              <w:rPr>
                <w:i/>
                <w:iCs/>
                <w:lang w:eastAsia="zh-TW"/>
              </w:rPr>
            </w:pPr>
            <m:oMathPara>
              <m:oMath>
                <m:r>
                  <w:rPr>
                    <w:rFonts w:ascii="Cambria Math" w:hAnsi="Cambria Math"/>
                    <w:lang w:eastAsia="zh-TW"/>
                  </w:rPr>
                  <m:t>ρ</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r>
                  <w:rPr>
                    <w:rFonts w:ascii="Cambria Math" w:hAnsi="Cambria Math"/>
                    <w:lang w:eastAsia="zh-TW"/>
                  </w:rPr>
                  <m:t>=qB</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m:t>
                    </m:r>
                  </m:sup>
                </m:sSubSup>
              </m:oMath>
            </m:oMathPara>
          </w:p>
        </w:tc>
        <w:tc>
          <w:tcPr>
            <w:tcW w:w="675" w:type="dxa"/>
          </w:tcPr>
          <w:p w14:paraId="1C22B846" w14:textId="77777777" w:rsidR="000B3012" w:rsidRDefault="00781AB1" w:rsidP="00E03689">
            <w:pPr>
              <w:spacing w:before="120"/>
              <w:ind w:firstLineChars="0" w:firstLine="0"/>
              <w:rPr>
                <w:lang w:eastAsia="zh-TW"/>
              </w:rPr>
            </w:pPr>
            <w:r>
              <w:rPr>
                <w:lang w:eastAsia="zh-TW"/>
              </w:rPr>
              <w:t>(3)</w:t>
            </w:r>
          </w:p>
        </w:tc>
      </w:tr>
    </w:tbl>
    <w:p w14:paraId="10AA78B2" w14:textId="3AE2822C" w:rsidR="008E1D78" w:rsidRPr="008E1D78" w:rsidRDefault="008E1D78" w:rsidP="00E25518">
      <w:pPr>
        <w:spacing w:before="120"/>
        <w:ind w:firstLine="480"/>
      </w:pPr>
      <w:r>
        <w:rPr>
          <w:rFonts w:ascii="PMingLiU" w:hAnsi="PMingLiU" w:hint="eastAsia"/>
        </w:rPr>
        <w:t>雖然</w:t>
      </w:r>
      <w:r>
        <w:rPr>
          <w:rFonts w:ascii="PMingLiU" w:hAnsi="PMingLiU" w:hint="eastAsia"/>
        </w:rPr>
        <w:t xml:space="preserve"> </w:t>
      </w:r>
      <w:proofErr w:type="spellStart"/>
      <w:r>
        <w:t>p</w:t>
      </w:r>
      <w:r>
        <w:rPr>
          <w:vertAlign w:val="superscript"/>
        </w:rPr>
        <w:t>+</w:t>
      </w:r>
      <w:r>
        <w:t>n</w:t>
      </w:r>
      <w:proofErr w:type="spellEnd"/>
      <w:r>
        <w:t xml:space="preserve"> </w:t>
      </w:r>
      <w:r>
        <w:rPr>
          <w:rFonts w:hint="eastAsia"/>
        </w:rPr>
        <w:t>结</w:t>
      </w:r>
      <w:r>
        <w:rPr>
          <w:rFonts w:ascii="PMingLiU" w:hAnsi="PMingLiU" w:hint="eastAsia"/>
        </w:rPr>
        <w:t>是超陡峭</w:t>
      </w:r>
      <w:r>
        <w:rPr>
          <w:rFonts w:ascii="PMingLiU" w:hAnsi="PMingLiU" w:hint="eastAsia"/>
        </w:rPr>
        <w:t xml:space="preserve"> </w:t>
      </w:r>
      <w:proofErr w:type="spellStart"/>
      <w:r>
        <w:t>p</w:t>
      </w:r>
      <w:r>
        <w:rPr>
          <w:vertAlign w:val="superscript"/>
        </w:rPr>
        <w:t>+</w:t>
      </w:r>
      <w:r>
        <w:t>n</w:t>
      </w:r>
      <w:proofErr w:type="spellEnd"/>
      <w:r>
        <w:t xml:space="preserve"> </w:t>
      </w:r>
      <w:r>
        <w:rPr>
          <w:rFonts w:hint="eastAsia"/>
        </w:rPr>
        <w:t>结</w:t>
      </w:r>
      <w:r>
        <w:rPr>
          <w:rFonts w:ascii="PMingLiU" w:hAnsi="PMingLiU" w:hint="eastAsia"/>
        </w:rPr>
        <w:t>的充要条件是</w:t>
      </w:r>
      <w:r>
        <w:rPr>
          <w:rFonts w:hint="eastAsia"/>
        </w:rPr>
        <w:t xml:space="preserve"> </w:t>
      </w:r>
      <m:oMath>
        <m:r>
          <w:rPr>
            <w:rFonts w:ascii="Cambria Math" w:hAnsi="Cambria Math"/>
          </w:rPr>
          <m:t>m&lt;0</m:t>
        </m:r>
      </m:oMath>
      <w:r>
        <w:rPr>
          <w:rFonts w:hint="eastAsia"/>
        </w:rPr>
        <w:t>，但是在下列计算分析时</w:t>
      </w:r>
      <w:r>
        <w:rPr>
          <w:rFonts w:ascii="PMingLiU" w:hAnsi="PMingLiU" w:hint="eastAsia"/>
        </w:rPr>
        <w:t>包含</w:t>
      </w:r>
      <w:r>
        <w:rPr>
          <w:rFonts w:hint="eastAsia"/>
        </w:rPr>
        <w:t xml:space="preserve"> </w:t>
      </w:r>
      <m:oMath>
        <m:r>
          <w:rPr>
            <w:rFonts w:ascii="Cambria Math" w:hAnsi="Cambria Math"/>
          </w:rPr>
          <m:t>m≥0</m:t>
        </m:r>
      </m:oMath>
      <w:r>
        <w:t xml:space="preserve"> </w:t>
      </w:r>
      <w:r>
        <w:rPr>
          <w:rFonts w:hint="eastAsia"/>
        </w:rPr>
        <w:t>的情况，</w:t>
      </w:r>
      <w:r w:rsidR="00E25518">
        <w:rPr>
          <w:rFonts w:hint="eastAsia"/>
        </w:rPr>
        <w:t>并不会增加任何关于</w:t>
      </w:r>
      <w:r w:rsidR="00E25518">
        <w:rPr>
          <w:rFonts w:ascii="PMingLiU" w:hAnsi="PMingLiU" w:hint="eastAsia"/>
        </w:rPr>
        <w:t>超陡峭</w:t>
      </w:r>
      <w:r w:rsidR="00E25518">
        <w:rPr>
          <w:rFonts w:ascii="PMingLiU" w:hAnsi="PMingLiU" w:hint="eastAsia"/>
        </w:rPr>
        <w:t xml:space="preserve"> </w:t>
      </w:r>
      <w:proofErr w:type="spellStart"/>
      <w:r w:rsidR="00E25518">
        <w:t>p</w:t>
      </w:r>
      <w:r w:rsidR="00E25518">
        <w:rPr>
          <w:vertAlign w:val="superscript"/>
        </w:rPr>
        <w:t>+</w:t>
      </w:r>
      <w:r w:rsidR="00E25518">
        <w:t>n</w:t>
      </w:r>
      <w:proofErr w:type="spellEnd"/>
      <w:r w:rsidR="00E25518">
        <w:t xml:space="preserve"> </w:t>
      </w:r>
      <w:r w:rsidR="00E25518">
        <w:rPr>
          <w:rFonts w:hint="eastAsia"/>
        </w:rPr>
        <w:t>结</w:t>
      </w:r>
      <w:r w:rsidR="00E25518">
        <w:rPr>
          <w:rFonts w:ascii="PMingLiU" w:hAnsi="PMingLiU" w:hint="eastAsia"/>
        </w:rPr>
        <w:t>的计算量。</w:t>
      </w:r>
    </w:p>
    <w:p w14:paraId="69378B84" w14:textId="60ED74E6" w:rsidR="000B3012" w:rsidRDefault="00781AB1">
      <w:pPr>
        <w:pStyle w:val="IndexHeading2"/>
      </w:pPr>
      <w:r>
        <w:rPr>
          <w:rFonts w:hint="eastAsia"/>
        </w:rPr>
        <w:t>一般情况</w:t>
      </w:r>
      <w:r>
        <w:rPr>
          <w:rFonts w:hint="eastAsia"/>
        </w:rPr>
        <w:t xml:space="preserve"> </w:t>
      </w:r>
      <w:r>
        <w:t>(</w:t>
      </w:r>
      <m:oMath>
        <m:r>
          <w:rPr>
            <w:rStyle w:val="PlaceholderText"/>
            <w:rFonts w:ascii="Cambria Math" w:hAnsi="Cambria Math"/>
            <w:color w:val="auto"/>
          </w:rPr>
          <m:t>m</m:t>
        </m:r>
        <m:r>
          <m:rPr>
            <m:sty m:val="p"/>
          </m:rPr>
          <w:rPr>
            <w:rStyle w:val="PlaceholderText"/>
            <w:rFonts w:ascii="Cambria Math" w:hAnsi="Cambria Math"/>
            <w:color w:val="auto"/>
          </w:rPr>
          <m:t>∈</m:t>
        </m:r>
        <m:d>
          <m:dPr>
            <m:ctrlPr>
              <w:rPr>
                <w:rStyle w:val="PlaceholderText"/>
                <w:rFonts w:ascii="Cambria Math" w:hAnsi="Cambria Math"/>
                <w:color w:val="auto"/>
              </w:rPr>
            </m:ctrlPr>
          </m:dPr>
          <m:e>
            <m:r>
              <m:rPr>
                <m:sty m:val="p"/>
              </m:rPr>
              <w:rPr>
                <w:rStyle w:val="PlaceholderText"/>
                <w:rFonts w:ascii="Cambria Math" w:hAnsi="Cambria Math"/>
                <w:color w:val="auto"/>
              </w:rPr>
              <m:t>-2,-1</m:t>
            </m:r>
          </m:e>
        </m:d>
        <m:r>
          <m:rPr>
            <m:sty m:val="p"/>
          </m:rPr>
          <w:rPr>
            <w:rStyle w:val="PlaceholderText"/>
            <w:rFonts w:ascii="Cambria Math" w:hAnsi="Cambria Math"/>
            <w:color w:val="auto"/>
          </w:rPr>
          <m:t>∪</m:t>
        </m:r>
        <m:d>
          <m:dPr>
            <m:ctrlPr>
              <w:rPr>
                <w:rStyle w:val="PlaceholderText"/>
                <w:rFonts w:ascii="Cambria Math" w:hAnsi="Cambria Math"/>
                <w:color w:val="auto"/>
              </w:rPr>
            </m:ctrlPr>
          </m:dPr>
          <m:e>
            <m:r>
              <m:rPr>
                <m:sty m:val="p"/>
              </m:rPr>
              <w:rPr>
                <w:rStyle w:val="PlaceholderText"/>
                <w:rFonts w:ascii="Cambria Math" w:hAnsi="Cambria Math"/>
                <w:color w:val="auto"/>
              </w:rPr>
              <m:t>-1,+∞</m:t>
            </m:r>
          </m:e>
        </m:d>
      </m:oMath>
      <w:r>
        <w:t>)</w:t>
      </w:r>
    </w:p>
    <w:p w14:paraId="12F02464" w14:textId="4DAFCED3" w:rsidR="000B3012" w:rsidRDefault="00781AB1">
      <w:pPr>
        <w:spacing w:before="120"/>
        <w:ind w:firstLine="480"/>
      </w:pPr>
      <w:r>
        <w:rPr>
          <w:rFonts w:hint="eastAsia"/>
        </w:rPr>
        <w:t>以空间电荷区的</w:t>
      </w:r>
      <w:r>
        <w:rPr>
          <w:rFonts w:hint="eastAsia"/>
        </w:rPr>
        <w:t xml:space="preserve"> </w:t>
      </w:r>
      <w:r>
        <w:t>p</w:t>
      </w:r>
      <w:r>
        <w:rPr>
          <w:vertAlign w:val="superscript"/>
        </w:rPr>
        <w:t>+</w:t>
      </w:r>
      <w:r>
        <w:rPr>
          <w:rFonts w:hint="eastAsia"/>
        </w:rPr>
        <w:t xml:space="preserve"> </w:t>
      </w:r>
      <w:r>
        <w:rPr>
          <w:rFonts w:hint="eastAsia"/>
        </w:rPr>
        <w:t>区边界</w:t>
      </w:r>
      <w:r>
        <w:rPr>
          <w:rFonts w:hint="eastAsia"/>
        </w:rPr>
        <w:t xml:space="preserve"> </w:t>
      </w:r>
      <w:r>
        <w:t>(</w:t>
      </w:r>
      <m:oMath>
        <m:sSub>
          <m:sSubPr>
            <m:ctrlPr>
              <w:rPr>
                <w:rFonts w:ascii="Cambria Math" w:hAnsi="Cambria Math"/>
                <w:i/>
                <w:iCs/>
                <w:lang w:eastAsia="zh-TW"/>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iCs/>
                <w:lang w:eastAsia="zh-TW"/>
              </w:rPr>
            </m:ctrlPr>
          </m:sSupPr>
          <m:e>
            <m:r>
              <w:rPr>
                <w:rFonts w:ascii="Cambria Math" w:hAnsi="Cambria Math"/>
              </w:rPr>
              <m:t>0</m:t>
            </m:r>
          </m:e>
          <m:sup>
            <m:r>
              <w:rPr>
                <w:rFonts w:ascii="Cambria Math" w:hAnsi="Cambria Math"/>
              </w:rPr>
              <m:t>+</m:t>
            </m:r>
          </m:sup>
        </m:sSup>
      </m:oMath>
      <w:r>
        <w:t xml:space="preserve">) </w:t>
      </w:r>
      <w:r>
        <w:rPr>
          <w:rFonts w:hint="eastAsia"/>
        </w:rPr>
        <w:t>为电势零点，结合高斯定律可算得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781C814B" w14:textId="77777777">
        <w:tc>
          <w:tcPr>
            <w:tcW w:w="8613" w:type="dxa"/>
            <w:vAlign w:val="center"/>
          </w:tcPr>
          <w:p w14:paraId="21B0D736" w14:textId="71A0068A" w:rsidR="000B3012" w:rsidRPr="00E03689" w:rsidRDefault="00E03689">
            <w:pPr>
              <w:spacing w:before="120"/>
              <w:ind w:firstLine="480"/>
              <w:rPr>
                <w:i/>
                <w:iCs/>
                <w:lang w:eastAsia="zh-TW"/>
              </w:rPr>
            </w:pPr>
            <m:oMathPara>
              <m:oMath>
                <m:r>
                  <w:rPr>
                    <w:rFonts w:ascii="Cambria Math" w:hAnsi="Cambria Math"/>
                    <w:lang w:eastAsia="zh-TW"/>
                  </w:rPr>
                  <m:t>E</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m+1</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m+1</m:t>
                        </m:r>
                      </m:sup>
                    </m:sSup>
                    <m:r>
                      <w:rPr>
                        <w:rFonts w:ascii="Cambria Math" w:hAnsi="Cambria Math"/>
                        <w:lang w:eastAsia="zh-TW"/>
                      </w:rPr>
                      <m:t>-</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m+1</m:t>
                        </m:r>
                      </m:sup>
                    </m:sSubSup>
                  </m:e>
                </m:d>
              </m:oMath>
            </m:oMathPara>
          </w:p>
        </w:tc>
        <w:tc>
          <w:tcPr>
            <w:tcW w:w="675" w:type="dxa"/>
            <w:vAlign w:val="center"/>
          </w:tcPr>
          <w:p w14:paraId="183D0604" w14:textId="77777777" w:rsidR="000B3012" w:rsidRDefault="00781AB1" w:rsidP="00E03689">
            <w:pPr>
              <w:spacing w:before="120"/>
              <w:ind w:firstLineChars="0" w:firstLine="0"/>
              <w:rPr>
                <w:lang w:eastAsia="zh-TW"/>
              </w:rPr>
            </w:pPr>
            <w:r>
              <w:rPr>
                <w:lang w:eastAsia="zh-TW"/>
              </w:rPr>
              <w:t>(4)</w:t>
            </w:r>
          </w:p>
        </w:tc>
      </w:tr>
      <w:tr w:rsidR="000B3012" w14:paraId="0149136F" w14:textId="77777777">
        <w:tc>
          <w:tcPr>
            <w:tcW w:w="8613" w:type="dxa"/>
            <w:vAlign w:val="center"/>
          </w:tcPr>
          <w:p w14:paraId="78992323" w14:textId="2DB98B06" w:rsidR="000B3012" w:rsidRPr="00E03689" w:rsidRDefault="00E03689">
            <w:pPr>
              <w:spacing w:before="120"/>
              <w:ind w:firstLine="480"/>
              <w:rPr>
                <w:i/>
                <w:iCs/>
                <w:lang w:eastAsia="zh-TW"/>
              </w:rPr>
            </w:pPr>
            <m:oMathPara>
              <m:oMath>
                <m:r>
                  <w:rPr>
                    <w:rFonts w:ascii="Cambria Math" w:hAnsi="Cambria Math"/>
                    <w:lang w:eastAsia="zh-TW"/>
                  </w:rPr>
                  <m:t>U</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qBx</m:t>
                    </m:r>
                  </m:num>
                  <m:den>
                    <m:d>
                      <m:dPr>
                        <m:ctrlPr>
                          <w:rPr>
                            <w:rFonts w:ascii="Cambria Math" w:hAnsi="Cambria Math"/>
                            <w:i/>
                            <w:iCs/>
                            <w:lang w:eastAsia="zh-TW"/>
                          </w:rPr>
                        </m:ctrlPr>
                      </m:dPr>
                      <m:e>
                        <m:r>
                          <w:rPr>
                            <w:rFonts w:ascii="Cambria Math" w:hAnsi="Cambria Math"/>
                            <w:lang w:eastAsia="zh-TW"/>
                          </w:rPr>
                          <m:t>m+1</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m+1</m:t>
                        </m:r>
                      </m:sup>
                    </m:sSubSup>
                    <m:r>
                      <w:rPr>
                        <w:rFonts w:ascii="Cambria Math" w:hAnsi="Cambria Math"/>
                        <w:lang w:eastAsia="zh-TW"/>
                      </w:rPr>
                      <m:t>-</m:t>
                    </m:r>
                    <m:f>
                      <m:fPr>
                        <m:ctrlPr>
                          <w:rPr>
                            <w:rFonts w:ascii="Cambria Math" w:hAnsi="Cambria Math"/>
                            <w:i/>
                            <w:iCs/>
                            <w:lang w:eastAsia="zh-TW"/>
                          </w:rPr>
                        </m:ctrlPr>
                      </m:fPr>
                      <m:num>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m+1</m:t>
                            </m:r>
                          </m:sup>
                        </m:sSup>
                      </m:num>
                      <m:den>
                        <m:r>
                          <w:rPr>
                            <w:rFonts w:ascii="Cambria Math" w:hAnsi="Cambria Math"/>
                            <w:lang w:eastAsia="zh-TW"/>
                          </w:rPr>
                          <m:t>m+2</m:t>
                        </m:r>
                      </m:den>
                    </m:f>
                  </m:e>
                </m:d>
              </m:oMath>
            </m:oMathPara>
          </w:p>
        </w:tc>
        <w:tc>
          <w:tcPr>
            <w:tcW w:w="675" w:type="dxa"/>
            <w:vAlign w:val="center"/>
          </w:tcPr>
          <w:p w14:paraId="25E5F086" w14:textId="77777777" w:rsidR="000B3012" w:rsidRDefault="00781AB1" w:rsidP="00E03689">
            <w:pPr>
              <w:spacing w:before="120"/>
              <w:ind w:firstLineChars="0" w:firstLine="0"/>
              <w:rPr>
                <w:lang w:eastAsia="zh-TW"/>
              </w:rPr>
            </w:pPr>
            <w:r>
              <w:rPr>
                <w:lang w:eastAsia="zh-TW"/>
              </w:rPr>
              <w:t>(5)</w:t>
            </w:r>
          </w:p>
        </w:tc>
      </w:tr>
      <w:tr w:rsidR="000B3012" w14:paraId="77F369CD" w14:textId="77777777">
        <w:tc>
          <w:tcPr>
            <w:tcW w:w="8613" w:type="dxa"/>
            <w:vAlign w:val="center"/>
          </w:tcPr>
          <w:p w14:paraId="6B7B3920" w14:textId="4B38CBAF" w:rsidR="000B3012" w:rsidRPr="00E03689" w:rsidRDefault="00000000">
            <w:pPr>
              <w:spacing w:before="120"/>
              <w:ind w:firstLine="480"/>
              <w:rPr>
                <w:i/>
                <w:iCs/>
                <w:lang w:eastAsia="zh-TW"/>
              </w:rPr>
            </w:pPr>
            <m:oMathPara>
              <m:oMath>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=U</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m+2</m:t>
                        </m:r>
                      </m:sup>
                    </m:sSubSup>
                  </m:num>
                  <m:den>
                    <m:d>
                      <m:dPr>
                        <m:ctrlPr>
                          <w:rPr>
                            <w:rFonts w:ascii="Cambria Math" w:hAnsi="Cambria Math"/>
                            <w:i/>
                            <w:iCs/>
                            <w:lang w:eastAsia="zh-TW"/>
                          </w:rPr>
                        </m:ctrlPr>
                      </m:dPr>
                      <m:e>
                        <m:r>
                          <w:rPr>
                            <w:rFonts w:ascii="Cambria Math" w:hAnsi="Cambria Math"/>
                            <w:lang w:eastAsia="zh-TW"/>
                          </w:rPr>
                          <m:t>m+2</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oMath>
            </m:oMathPara>
          </w:p>
        </w:tc>
        <w:tc>
          <w:tcPr>
            <w:tcW w:w="675" w:type="dxa"/>
            <w:vAlign w:val="center"/>
          </w:tcPr>
          <w:p w14:paraId="714B7C7B" w14:textId="77777777" w:rsidR="000B3012" w:rsidRDefault="00781AB1" w:rsidP="00E03689">
            <w:pPr>
              <w:spacing w:before="120"/>
              <w:ind w:firstLineChars="0" w:firstLine="0"/>
              <w:rPr>
                <w:lang w:eastAsia="zh-TW"/>
              </w:rPr>
            </w:pPr>
            <w:r>
              <w:rPr>
                <w:lang w:eastAsia="zh-TW"/>
              </w:rPr>
              <w:t>(6)</w:t>
            </w:r>
          </w:p>
        </w:tc>
      </w:tr>
    </w:tbl>
    <w:p w14:paraId="502EC5B2" w14:textId="77777777" w:rsidR="000B3012" w:rsidRDefault="00781AB1">
      <w:pPr>
        <w:spacing w:before="120"/>
        <w:ind w:firstLine="480"/>
      </w:pPr>
      <w:r>
        <w:rPr>
          <w:rFonts w:hint="eastAsia"/>
        </w:rPr>
        <w:t>所以其耗尽区单位面积电容为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24BFE0FD" w14:textId="77777777">
        <w:tc>
          <w:tcPr>
            <w:tcW w:w="8613" w:type="dxa"/>
            <w:vAlign w:val="center"/>
          </w:tcPr>
          <w:p w14:paraId="2D6330FB" w14:textId="0D3B2078" w:rsidR="000B3012" w:rsidRPr="00E03689" w:rsidRDefault="00E03689">
            <w:pPr>
              <w:spacing w:before="120"/>
              <w:ind w:firstLine="480"/>
              <w:rPr>
                <w:i/>
                <w:iCs/>
                <w:lang w:eastAsia="zh-TW"/>
              </w:rPr>
            </w:pPr>
            <m:oMathPara>
              <m:oMath>
                <m:r>
                  <w:rPr>
                    <w:rFonts w:ascii="Cambria Math" w:hAnsi="Cambria Math"/>
                    <w:lang w:eastAsia="zh-TW"/>
                  </w:rPr>
                  <m:t>C</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e>
                </m:d>
                <m:r>
                  <w:rPr>
                    <w:rFonts w:ascii="Cambria Math" w:hAnsi="Cambria Math"/>
                    <w:lang w:eastAsia="zh-TW"/>
                  </w:rPr>
                  <m:t>=ρ</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f>
                  <m:fPr>
                    <m:ctrlPr>
                      <w:rPr>
                        <w:rFonts w:ascii="Cambria Math" w:hAnsi="Cambria Math"/>
                        <w:i/>
                        <w:iCs/>
                        <w:lang w:eastAsia="zh-TW"/>
                      </w:rPr>
                    </m:ctrlPr>
                  </m:fPr>
                  <m:num>
                    <m:r>
                      <w:rPr>
                        <w:rFonts w:ascii="Cambria Math" w:hAnsi="Cambria Math"/>
                        <w:lang w:eastAsia="zh-TW"/>
                      </w:rPr>
                      <m:t>d</m:t>
                    </m:r>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num>
                  <m:den>
                    <m:r>
                      <w:rPr>
                        <w:rFonts w:ascii="Cambria Math" w:hAnsi="Cambria Math"/>
                        <w:lang w:eastAsia="zh-TW"/>
                      </w:rPr>
                      <m:t>dU</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den>
                </m:f>
                <m:r>
                  <w:rPr>
                    <w:rFonts w:ascii="Cambria Math" w:hAnsi="Cambria Math"/>
                    <w:lang w:eastAsia="zh-TW"/>
                  </w:rPr>
                  <m:t>=</m:t>
                </m:r>
                <m:f>
                  <m:fPr>
                    <m:ctrlPr>
                      <w:rPr>
                        <w:rFonts w:ascii="Cambria Math" w:hAnsi="Cambria Math"/>
                        <w:i/>
                        <w:iCs/>
                        <w:lang w:eastAsia="zh-TW"/>
                      </w:rPr>
                    </m:ctrlPr>
                  </m:fPr>
                  <m:num>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sSup>
                  <m:sSupPr>
                    <m:ctrlPr>
                      <w:rPr>
                        <w:rFonts w:ascii="Cambria Math" w:hAnsi="Cambria Math"/>
                        <w:i/>
                        <w:iCs/>
                        <w:lang w:eastAsia="zh-TW"/>
                      </w:rPr>
                    </m:ctrlPr>
                  </m:sSupPr>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m+2</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e>
                            </m:d>
                          </m:den>
                        </m:f>
                      </m:e>
                    </m:d>
                  </m:e>
                  <m:sup>
                    <m:f>
                      <m:fPr>
                        <m:ctrlPr>
                          <w:rPr>
                            <w:rFonts w:ascii="Cambria Math" w:hAnsi="Cambria Math"/>
                            <w:i/>
                            <w:iCs/>
                            <w:lang w:eastAsia="zh-TW"/>
                          </w:rPr>
                        </m:ctrlPr>
                      </m:fPr>
                      <m:num>
                        <m:r>
                          <w:rPr>
                            <w:rFonts w:ascii="Cambria Math" w:hAnsi="Cambria Math"/>
                            <w:lang w:eastAsia="zh-TW"/>
                          </w:rPr>
                          <m:t>1</m:t>
                        </m:r>
                      </m:num>
                      <m:den>
                        <m:r>
                          <w:rPr>
                            <w:rFonts w:ascii="Cambria Math" w:hAnsi="Cambria Math"/>
                            <w:lang w:eastAsia="zh-TW"/>
                          </w:rPr>
                          <m:t>m+2</m:t>
                        </m:r>
                      </m:den>
                    </m:f>
                  </m:sup>
                </m:sSup>
              </m:oMath>
            </m:oMathPara>
          </w:p>
        </w:tc>
        <w:tc>
          <w:tcPr>
            <w:tcW w:w="675" w:type="dxa"/>
            <w:vAlign w:val="center"/>
          </w:tcPr>
          <w:p w14:paraId="515AD590" w14:textId="77777777" w:rsidR="000B3012" w:rsidRDefault="00781AB1" w:rsidP="00E03689">
            <w:pPr>
              <w:spacing w:before="120"/>
              <w:ind w:firstLineChars="0" w:firstLine="0"/>
              <w:rPr>
                <w:lang w:eastAsia="zh-TW"/>
              </w:rPr>
            </w:pPr>
            <w:r>
              <w:rPr>
                <w:lang w:eastAsia="zh-TW"/>
              </w:rPr>
              <w:t>(7)</w:t>
            </w:r>
          </w:p>
        </w:tc>
      </w:tr>
    </w:tbl>
    <w:p w14:paraId="7026FE0F" w14:textId="77777777" w:rsidR="000B3012" w:rsidRDefault="00781AB1">
      <w:pPr>
        <w:spacing w:before="120"/>
        <w:ind w:firstLine="480"/>
      </w:pPr>
      <w:r>
        <w:rPr>
          <w:rFonts w:hint="eastAsia"/>
        </w:rPr>
        <w:t>一般</w:t>
      </w:r>
      <w:proofErr w:type="gramStart"/>
      <w:r>
        <w:rPr>
          <w:rFonts w:hint="eastAsia"/>
        </w:rPr>
        <w:t>记零偏</w:t>
      </w:r>
      <w:proofErr w:type="gramEnd"/>
      <w:r>
        <w:rPr>
          <w:rFonts w:hint="eastAsia"/>
        </w:rPr>
        <w:t>电容为</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oMath>
      <w:r>
        <w:rPr>
          <w:rFonts w:hint="eastAsia"/>
        </w:rPr>
        <w:t>，其表达式如下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1730383B" w14:textId="77777777">
        <w:tc>
          <w:tcPr>
            <w:tcW w:w="8613" w:type="dxa"/>
            <w:vAlign w:val="center"/>
          </w:tcPr>
          <w:p w14:paraId="22ED6F7A" w14:textId="14D96683" w:rsidR="000B3012" w:rsidRPr="00E03689" w:rsidRDefault="00000000">
            <w:pPr>
              <w:spacing w:before="120"/>
              <w:ind w:firstLine="480"/>
              <w:rPr>
                <w:i/>
                <w:iCs/>
                <w:lang w:eastAsia="zh-TW"/>
              </w:rPr>
            </w:pPr>
            <m:oMathPara>
              <m:oMath>
                <m:sSub>
                  <m:sSubPr>
                    <m:ctrlPr>
                      <w:rPr>
                        <w:rFonts w:ascii="Cambria Math" w:hAnsi="Cambria Math"/>
                        <w:i/>
                        <w:iCs/>
                        <w:lang w:eastAsia="zh-TW"/>
                      </w:rPr>
                    </m:ctrlPr>
                  </m:sSubPr>
                  <m:e>
                    <m:r>
                      <w:rPr>
                        <w:rFonts w:ascii="Cambria Math" w:hAnsi="Cambria Math"/>
                        <w:lang w:eastAsia="zh-TW"/>
                      </w:rPr>
                      <m:t>C</m:t>
                    </m:r>
                  </m:e>
                  <m:sub>
                    <m:r>
                      <w:rPr>
                        <w:rFonts w:ascii="Cambria Math" w:hAnsi="Cambria Math"/>
                        <w:lang w:eastAsia="zh-TW"/>
                      </w:rPr>
                      <m:t>0</m:t>
                    </m:r>
                  </m:sub>
                </m:sSub>
                <m:r>
                  <w:rPr>
                    <w:rFonts w:ascii="Cambria Math" w:hAnsi="Cambria Math"/>
                    <w:lang w:eastAsia="zh-TW"/>
                  </w:rPr>
                  <m:t>=C</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=0</m:t>
                    </m:r>
                  </m:e>
                </m:d>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sSup>
                  <m:sSupPr>
                    <m:ctrlPr>
                      <w:rPr>
                        <w:rFonts w:ascii="Cambria Math" w:hAnsi="Cambria Math"/>
                        <w:i/>
                        <w:iCs/>
                        <w:lang w:eastAsia="zh-TW"/>
                      </w:rPr>
                    </m:ctrlPr>
                  </m:sSupPr>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m+2</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den>
                        </m:f>
                      </m:e>
                    </m:d>
                  </m:e>
                  <m:sup>
                    <m:f>
                      <m:fPr>
                        <m:ctrlPr>
                          <w:rPr>
                            <w:rFonts w:ascii="Cambria Math" w:hAnsi="Cambria Math"/>
                            <w:i/>
                            <w:iCs/>
                            <w:lang w:eastAsia="zh-TW"/>
                          </w:rPr>
                        </m:ctrlPr>
                      </m:fPr>
                      <m:num>
                        <m:r>
                          <w:rPr>
                            <w:rFonts w:ascii="Cambria Math" w:hAnsi="Cambria Math"/>
                            <w:lang w:eastAsia="zh-TW"/>
                          </w:rPr>
                          <m:t>1</m:t>
                        </m:r>
                      </m:num>
                      <m:den>
                        <m:r>
                          <w:rPr>
                            <w:rFonts w:ascii="Cambria Math" w:hAnsi="Cambria Math"/>
                            <w:lang w:eastAsia="zh-TW"/>
                          </w:rPr>
                          <m:t>m+2</m:t>
                        </m:r>
                      </m:den>
                    </m:f>
                  </m:sup>
                </m:sSup>
              </m:oMath>
            </m:oMathPara>
          </w:p>
        </w:tc>
        <w:tc>
          <w:tcPr>
            <w:tcW w:w="675" w:type="dxa"/>
            <w:vAlign w:val="center"/>
          </w:tcPr>
          <w:p w14:paraId="09DA4FB3" w14:textId="77777777" w:rsidR="000B3012" w:rsidRDefault="00781AB1" w:rsidP="00E03689">
            <w:pPr>
              <w:spacing w:before="120"/>
              <w:ind w:firstLineChars="0" w:firstLine="0"/>
              <w:rPr>
                <w:lang w:eastAsia="zh-TW"/>
              </w:rPr>
            </w:pPr>
            <w:r>
              <w:rPr>
                <w:lang w:eastAsia="zh-TW"/>
              </w:rPr>
              <w:t>(8)</w:t>
            </w:r>
          </w:p>
        </w:tc>
      </w:tr>
    </w:tbl>
    <w:p w14:paraId="2FE9FDBC" w14:textId="77777777" w:rsidR="000B3012" w:rsidRDefault="00781AB1">
      <w:pPr>
        <w:spacing w:before="120"/>
        <w:ind w:firstLine="480"/>
        <w:rPr>
          <w:lang w:eastAsia="zh-TW"/>
        </w:rPr>
      </w:pPr>
      <w:r>
        <w:rPr>
          <w:rFonts w:hint="eastAsia"/>
          <w:lang w:eastAsia="zh-TW"/>
        </w:rPr>
        <w:t>此时</w:t>
      </w:r>
      <w:r>
        <w:rPr>
          <w:rFonts w:hint="eastAsia"/>
          <w:lang w:eastAsia="zh-TW"/>
        </w:rPr>
        <w:t xml:space="preserve"> </w:t>
      </w:r>
      <w:r>
        <w:rPr>
          <w:lang w:eastAsia="zh-TW"/>
        </w:rPr>
        <w:t xml:space="preserve">(7) </w:t>
      </w:r>
      <w:r>
        <w:rPr>
          <w:rFonts w:hint="eastAsia"/>
          <w:lang w:eastAsia="zh-TW"/>
        </w:rPr>
        <w:t>式可以简化为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0DC7DABF" w14:textId="77777777">
        <w:tc>
          <w:tcPr>
            <w:tcW w:w="8613" w:type="dxa"/>
            <w:vAlign w:val="center"/>
          </w:tcPr>
          <w:p w14:paraId="3EB7E805" w14:textId="44E062AF" w:rsidR="000B3012" w:rsidRPr="00E03689" w:rsidRDefault="00E03689">
            <w:pPr>
              <w:spacing w:before="120"/>
              <w:ind w:firstLine="480"/>
              <w:rPr>
                <w:i/>
                <w:iCs/>
                <w:lang w:eastAsia="zh-TW"/>
              </w:rPr>
            </w:pPr>
            <m:oMathPara>
              <m:oMath>
                <m:r>
                  <w:rPr>
                    <w:rFonts w:ascii="Cambria Math" w:hAnsi="Cambria Math"/>
                    <w:lang w:eastAsia="zh-TW"/>
                  </w:rPr>
                  <m:t>C</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e>
                </m:d>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C</m:t>
                    </m:r>
                  </m:e>
                  <m:sub>
                    <m:r>
                      <w:rPr>
                        <w:rFonts w:ascii="Cambria Math" w:hAnsi="Cambria Math"/>
                        <w:lang w:eastAsia="zh-TW"/>
                      </w:rPr>
                      <m:t>0</m:t>
                    </m:r>
                  </m:sub>
                </m:sSub>
                <m:sSup>
                  <m:sSupPr>
                    <m:ctrlPr>
                      <w:rPr>
                        <w:rFonts w:ascii="Cambria Math" w:hAnsi="Cambria Math"/>
                        <w:i/>
                        <w:iCs/>
                        <w:lang w:eastAsia="zh-TW"/>
                      </w:rPr>
                    </m:ctrlPr>
                  </m:sSupPr>
                  <m:e>
                    <m:d>
                      <m:dPr>
                        <m:ctrlPr>
                          <w:rPr>
                            <w:rFonts w:ascii="Cambria Math" w:hAnsi="Cambria Math"/>
                            <w:i/>
                            <w:iCs/>
                            <w:lang w:eastAsia="zh-TW"/>
                          </w:rPr>
                        </m:ctrlPr>
                      </m:dPr>
                      <m:e>
                        <m:r>
                          <w:rPr>
                            <w:rFonts w:ascii="Cambria Math" w:hAnsi="Cambria Math"/>
                            <w:lang w:eastAsia="zh-TW"/>
                          </w:rPr>
                          <m:t>1+</m:t>
                        </m:r>
                        <m:f>
                          <m:fPr>
                            <m:ctrlPr>
                              <w:rPr>
                                <w:rFonts w:ascii="Cambria Math" w:hAnsi="Cambria Math"/>
                                <w:i/>
                                <w:iCs/>
                                <w:lang w:eastAsia="zh-TW"/>
                              </w:rPr>
                            </m:ctrlPr>
                          </m:fPr>
                          <m:num>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num>
                          <m:den>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den>
                        </m:f>
                      </m:e>
                    </m:d>
                  </m:e>
                  <m:sup>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1</m:t>
                        </m:r>
                      </m:num>
                      <m:den>
                        <m:r>
                          <w:rPr>
                            <w:rFonts w:ascii="Cambria Math" w:hAnsi="Cambria Math"/>
                            <w:lang w:eastAsia="zh-TW"/>
                          </w:rPr>
                          <m:t>m+2</m:t>
                        </m:r>
                      </m:den>
                    </m:f>
                  </m:sup>
                </m:sSup>
              </m:oMath>
            </m:oMathPara>
          </w:p>
        </w:tc>
        <w:tc>
          <w:tcPr>
            <w:tcW w:w="675" w:type="dxa"/>
            <w:vAlign w:val="center"/>
          </w:tcPr>
          <w:p w14:paraId="304CCFAD" w14:textId="77777777" w:rsidR="000B3012" w:rsidRDefault="00781AB1" w:rsidP="00E03689">
            <w:pPr>
              <w:spacing w:before="120"/>
              <w:ind w:firstLineChars="0" w:firstLine="0"/>
              <w:rPr>
                <w:lang w:eastAsia="zh-TW"/>
              </w:rPr>
            </w:pPr>
            <w:r>
              <w:rPr>
                <w:lang w:eastAsia="zh-TW"/>
              </w:rPr>
              <w:t>(9)</w:t>
            </w:r>
          </w:p>
        </w:tc>
      </w:tr>
    </w:tbl>
    <w:p w14:paraId="471F7C05" w14:textId="60C64627" w:rsidR="000B3012" w:rsidRDefault="00781AB1">
      <w:pPr>
        <w:pStyle w:val="IndexHeading2"/>
        <w:rPr>
          <w:rFonts w:eastAsia="PMingLiU"/>
          <w:lang w:eastAsia="zh-TW"/>
        </w:rPr>
      </w:pPr>
      <w:r>
        <w:rPr>
          <w:rFonts w:hint="eastAsia"/>
          <w:lang w:eastAsia="zh-TW"/>
        </w:rPr>
        <w:t>极端情况</w:t>
      </w:r>
      <w:r>
        <w:rPr>
          <w:rFonts w:eastAsia="PMingLiU" w:hint="eastAsia"/>
          <w:lang w:eastAsia="zh-TW"/>
        </w:rPr>
        <w:t xml:space="preserve"> </w:t>
      </w:r>
      <w:r>
        <w:rPr>
          <w:rFonts w:eastAsia="PMingLiU"/>
          <w:lang w:eastAsia="zh-TW"/>
        </w:rPr>
        <w:t xml:space="preserve">( </w:t>
      </w:r>
      <w:r>
        <w:rPr>
          <w:rFonts w:eastAsia="PMingLiU"/>
          <w:i/>
          <w:iCs/>
          <w:lang w:eastAsia="zh-TW"/>
        </w:rPr>
        <w:t>m</w:t>
      </w:r>
      <w:r>
        <w:rPr>
          <w:rFonts w:eastAsia="PMingLiU"/>
          <w:lang w:eastAsia="zh-TW"/>
        </w:rPr>
        <w:t xml:space="preserve"> = </w:t>
      </w:r>
      <w:r>
        <w:rPr>
          <w:rFonts w:eastAsia="PMingLiU" w:hint="eastAsia"/>
          <w:lang w:eastAsia="zh-TW"/>
        </w:rPr>
        <w:t>1</w:t>
      </w:r>
      <w:r>
        <w:rPr>
          <w:rFonts w:eastAsia="PMingLiU"/>
          <w:lang w:eastAsia="zh-TW"/>
        </w:rPr>
        <w:t xml:space="preserve"> )</w:t>
      </w:r>
    </w:p>
    <w:p w14:paraId="1DE5B338" w14:textId="6BDD9F25" w:rsidR="000B3012" w:rsidRDefault="00781AB1">
      <w:pPr>
        <w:spacing w:before="120"/>
        <w:ind w:firstLine="480"/>
      </w:pPr>
      <w:r>
        <w:rPr>
          <w:rFonts w:hint="eastAsia"/>
        </w:rPr>
        <w:t>此时，空间电荷区电场与位置的函数呈现</w:t>
      </w:r>
      <w:r>
        <w:rPr>
          <w:rFonts w:hint="eastAsia"/>
        </w:rPr>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t>
                </m:r>
              </m:e>
            </m:d>
          </m:e>
        </m:func>
      </m:oMath>
      <w:r>
        <w:t xml:space="preserve"> </w:t>
      </w:r>
      <w:r>
        <w:rPr>
          <w:rFonts w:hint="eastAsia"/>
        </w:rPr>
        <w:t>的形式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13816C96" w14:textId="77777777">
        <w:tc>
          <w:tcPr>
            <w:tcW w:w="8613" w:type="dxa"/>
            <w:vAlign w:val="center"/>
          </w:tcPr>
          <w:p w14:paraId="1019384C" w14:textId="41D45ADF" w:rsidR="000B3012" w:rsidRPr="00E03689" w:rsidRDefault="00E03689">
            <w:pPr>
              <w:spacing w:before="120"/>
              <w:ind w:firstLine="480"/>
              <w:rPr>
                <w:i/>
                <w:iCs/>
                <w:lang w:eastAsia="zh-TW"/>
              </w:rPr>
            </w:pPr>
            <m:oMathPara>
              <m:oMath>
                <m:r>
                  <w:rPr>
                    <w:rFonts w:ascii="Cambria Math" w:hAnsi="Cambria Math"/>
                    <w:lang w:eastAsia="zh-TW"/>
                  </w:rPr>
                  <w:lastRenderedPageBreak/>
                  <m:t>E</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num>
                  <m:den>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func>
                  <m:funcPr>
                    <m:ctrlPr>
                      <w:rPr>
                        <w:rFonts w:ascii="Cambria Math" w:hAnsi="Cambria Math"/>
                        <w:i/>
                        <w:iCs/>
                        <w:lang w:eastAsia="zh-TW"/>
                      </w:rPr>
                    </m:ctrlPr>
                  </m:funcPr>
                  <m:fName>
                    <m:r>
                      <w:rPr>
                        <w:rFonts w:ascii="Cambria Math" w:hAnsi="Cambria Math"/>
                        <w:lang w:eastAsia="zh-TW"/>
                      </w:rPr>
                      <m:t>ln</m:t>
                    </m:r>
                  </m:fName>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x</m:t>
                            </m:r>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e>
                    </m:d>
                  </m:e>
                </m:func>
              </m:oMath>
            </m:oMathPara>
          </w:p>
        </w:tc>
        <w:tc>
          <w:tcPr>
            <w:tcW w:w="675" w:type="dxa"/>
            <w:vAlign w:val="center"/>
          </w:tcPr>
          <w:p w14:paraId="329183FE" w14:textId="77777777" w:rsidR="000B3012" w:rsidRDefault="00781AB1" w:rsidP="00E03689">
            <w:pPr>
              <w:spacing w:before="120"/>
              <w:ind w:firstLineChars="0" w:firstLine="0"/>
              <w:rPr>
                <w:lang w:eastAsia="zh-TW"/>
              </w:rPr>
            </w:pPr>
            <w:r>
              <w:rPr>
                <w:lang w:eastAsia="zh-TW"/>
              </w:rPr>
              <w:t>(10)</w:t>
            </w:r>
          </w:p>
        </w:tc>
      </w:tr>
    </w:tbl>
    <w:p w14:paraId="672F6AA4" w14:textId="26CEF2F2" w:rsidR="000B3012" w:rsidRDefault="00781AB1">
      <w:pPr>
        <w:spacing w:before="120"/>
        <w:ind w:firstLine="480"/>
      </w:pPr>
      <w:r>
        <w:rPr>
          <w:rFonts w:hint="eastAsia"/>
        </w:rPr>
        <w:t>雖然</w:t>
      </w:r>
      <w:r>
        <w:rPr>
          <w:rFonts w:hint="eastAsia"/>
        </w:rPr>
        <w:t xml:space="preserve"> </w:t>
      </w:r>
      <m:oMath>
        <m:r>
          <w:rPr>
            <w:rFonts w:ascii="Cambria Math" w:hAnsi="Cambria Math"/>
          </w:rPr>
          <m:t>E</m:t>
        </m:r>
        <m:d>
          <m:dPr>
            <m:ctrlPr>
              <w:rPr>
                <w:rFonts w:ascii="Cambria Math" w:hAnsi="Cambria Math"/>
                <w:i/>
                <w:iCs/>
                <w:lang w:eastAsia="zh-TW"/>
              </w:rPr>
            </m:ctrlPr>
          </m:dPr>
          <m:e>
            <m:sSup>
              <m:sSupPr>
                <m:ctrlPr>
                  <w:rPr>
                    <w:rFonts w:ascii="Cambria Math" w:hAnsi="Cambria Math"/>
                    <w:i/>
                    <w:iCs/>
                    <w:lang w:eastAsia="zh-TW"/>
                  </w:rPr>
                </m:ctrlPr>
              </m:sSupPr>
              <m:e>
                <m:r>
                  <w:rPr>
                    <w:rFonts w:ascii="Cambria Math" w:hAnsi="Cambria Math"/>
                  </w:rPr>
                  <m:t>0</m:t>
                </m:r>
              </m:e>
              <m:sup>
                <m:r>
                  <w:rPr>
                    <w:rFonts w:ascii="Cambria Math" w:hAnsi="Cambria Math"/>
                  </w:rPr>
                  <m:t>+</m:t>
                </m:r>
              </m:sup>
            </m:sSup>
          </m:e>
        </m:d>
        <m:r>
          <w:rPr>
            <w:rFonts w:ascii="Cambria Math" w:hAnsi="Cambria Math"/>
          </w:rPr>
          <m:t>→-∞</m:t>
        </m:r>
      </m:oMath>
      <w:r>
        <w:t xml:space="preserve"> </w:t>
      </w:r>
      <w:r>
        <w:rPr>
          <w:rFonts w:hint="eastAsia"/>
        </w:rPr>
        <w:t>，但是利用</w:t>
      </w:r>
      <m:oMath>
        <m:func>
          <m:funcPr>
            <m:ctrlPr>
              <w:rPr>
                <w:rFonts w:ascii="Cambria Math" w:hAnsi="Cambria Math"/>
                <w:i/>
                <w:iCs/>
                <w:lang w:eastAsia="zh-TW"/>
              </w:rPr>
            </m:ctrlPr>
          </m:funcPr>
          <m:fName>
            <m:limLow>
              <m:limLowPr>
                <m:ctrlPr>
                  <w:rPr>
                    <w:rFonts w:ascii="Cambria Math" w:hAnsi="Cambria Math"/>
                    <w:lang w:eastAsia="zh-TW"/>
                  </w:rPr>
                </m:ctrlPr>
              </m:limLowPr>
              <m:e>
                <m:r>
                  <m:rPr>
                    <m:sty m:val="p"/>
                  </m:rPr>
                  <w:rPr>
                    <w:rFonts w:ascii="Cambria Math" w:hAnsi="Cambria Math"/>
                  </w:rPr>
                  <m:t>lim</m:t>
                </m:r>
              </m:e>
              <m:lim>
                <m:r>
                  <m:rPr>
                    <m:sty m:val="p"/>
                  </m:rPr>
                  <w:rPr>
                    <w:rFonts w:ascii="Cambria Math" w:hAnsi="Cambria Math"/>
                  </w:rPr>
                  <m:t>x→</m:t>
                </m:r>
                <m:sSup>
                  <m:sSupPr>
                    <m:ctrlPr>
                      <w:rPr>
                        <w:rFonts w:ascii="Cambria Math" w:hAnsi="Cambria Math"/>
                        <w:lang w:eastAsia="zh-TW"/>
                      </w:rPr>
                    </m:ctrlPr>
                  </m:sSupPr>
                  <m:e>
                    <m:r>
                      <m:rPr>
                        <m:sty m:val="p"/>
                      </m:rPr>
                      <w:rPr>
                        <w:rFonts w:ascii="Cambria Math" w:hAnsi="Cambria Math"/>
                      </w:rPr>
                      <m:t>0</m:t>
                    </m:r>
                  </m:e>
                  <m:sup>
                    <m:r>
                      <m:rPr>
                        <m:sty m:val="p"/>
                      </m:rPr>
                      <w:rPr>
                        <w:rFonts w:ascii="Cambria Math" w:hAnsi="Cambria Math"/>
                      </w:rPr>
                      <m:t>+</m:t>
                    </m:r>
                  </m:sup>
                </m:sSup>
              </m:lim>
            </m:limLow>
          </m:fName>
          <m:e>
            <m:r>
              <w:rPr>
                <w:rFonts w:ascii="Cambria Math" w:hAnsi="Cambria Math"/>
              </w:rPr>
              <m:t>x</m:t>
            </m:r>
            <m:func>
              <m:funcPr>
                <m:ctrlPr>
                  <w:rPr>
                    <w:rFonts w:ascii="Cambria Math" w:hAnsi="Cambria Math"/>
                    <w:i/>
                    <w:iCs/>
                    <w:lang w:eastAsia="zh-TW"/>
                  </w:rPr>
                </m:ctrlPr>
              </m:funcPr>
              <m:fName>
                <m:r>
                  <w:rPr>
                    <w:rFonts w:ascii="Cambria Math" w:hAnsi="Cambria Math"/>
                  </w:rPr>
                  <m:t>ln</m:t>
                </m:r>
              </m:fName>
              <m:e>
                <m:r>
                  <w:rPr>
                    <w:rFonts w:ascii="Cambria Math" w:hAnsi="Cambria Math"/>
                  </w:rPr>
                  <m:t>x</m:t>
                </m:r>
              </m:e>
            </m:func>
            <m:r>
              <w:rPr>
                <w:rFonts w:ascii="Cambria Math" w:hAnsi="Cambria Math"/>
              </w:rPr>
              <m:t xml:space="preserve"> =0</m:t>
            </m:r>
          </m:e>
        </m:func>
      </m:oMath>
      <w:r>
        <w:rPr>
          <w:rFonts w:hint="eastAsia"/>
        </w:rPr>
        <w:t xml:space="preserve"> </w:t>
      </w:r>
      <w:r>
        <w:t xml:space="preserve"> (</w:t>
      </w:r>
      <w:r>
        <w:rPr>
          <w:rFonts w:hint="eastAsia"/>
        </w:rPr>
        <w:t>可以用洛必达法则证明</w:t>
      </w:r>
      <w:r>
        <w:t xml:space="preserve">) </w:t>
      </w:r>
      <w:r>
        <w:rPr>
          <w:rFonts w:hint="eastAsia"/>
        </w:rPr>
        <w:t>可计算电场的广义积分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79FADF44" w14:textId="77777777">
        <w:tc>
          <w:tcPr>
            <w:tcW w:w="8613" w:type="dxa"/>
            <w:vAlign w:val="center"/>
          </w:tcPr>
          <w:p w14:paraId="211AFF9B" w14:textId="765DDAAB" w:rsidR="000B3012" w:rsidRPr="00E03689" w:rsidRDefault="00E03689">
            <w:pPr>
              <w:spacing w:before="120"/>
              <w:ind w:firstLine="480"/>
              <w:rPr>
                <w:i/>
                <w:iCs/>
                <w:lang w:eastAsia="zh-TW"/>
              </w:rPr>
            </w:pPr>
            <m:oMathPara>
              <m:oMath>
                <m:r>
                  <w:rPr>
                    <w:rFonts w:ascii="Cambria Math" w:hAnsi="Cambria Math"/>
                    <w:lang w:eastAsia="zh-TW"/>
                  </w:rPr>
                  <m:t>U</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num>
                  <m:den>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x</m:t>
                        </m:r>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e>
                </m:d>
                <m:sSubSup>
                  <m:sSubSupPr>
                    <m:ctrlPr>
                      <w:rPr>
                        <w:rFonts w:ascii="Cambria Math" w:hAnsi="Cambria Math"/>
                        <w:i/>
                        <w:iCs/>
                        <w:lang w:eastAsia="zh-TW"/>
                      </w:rPr>
                    </m:ctrlPr>
                  </m:sSubSupPr>
                  <m:e>
                    <m:d>
                      <m:dPr>
                        <m:begChr m:val="["/>
                        <m:endChr m:val="]"/>
                        <m:ctrlPr>
                          <w:rPr>
                            <w:rFonts w:ascii="Cambria Math" w:hAnsi="Cambria Math"/>
                            <w:i/>
                            <w:iCs/>
                            <w:lang w:eastAsia="zh-TW"/>
                          </w:rPr>
                        </m:ctrlPr>
                      </m:dPr>
                      <m:e>
                        <m:func>
                          <m:funcPr>
                            <m:ctrlPr>
                              <w:rPr>
                                <w:rFonts w:ascii="Cambria Math" w:hAnsi="Cambria Math"/>
                                <w:i/>
                                <w:iCs/>
                                <w:lang w:eastAsia="zh-TW"/>
                              </w:rPr>
                            </m:ctrlPr>
                          </m:funcPr>
                          <m:fName>
                            <m:r>
                              <w:rPr>
                                <w:rFonts w:ascii="Cambria Math" w:hAnsi="Cambria Math"/>
                                <w:lang w:eastAsia="zh-TW"/>
                              </w:rPr>
                              <m:t>ln</m:t>
                            </m:r>
                          </m:fName>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x</m:t>
                                    </m:r>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e>
                            </m:d>
                          </m:e>
                        </m:func>
                        <m:r>
                          <w:rPr>
                            <w:rFonts w:ascii="Cambria Math" w:hAnsi="Cambria Math"/>
                            <w:lang w:eastAsia="zh-TW"/>
                          </w:rPr>
                          <m:t>-1</m:t>
                        </m:r>
                      </m:e>
                    </m:d>
                  </m:e>
                  <m:sub>
                    <m:r>
                      <w:rPr>
                        <w:rFonts w:ascii="Cambria Math" w:hAnsi="Cambria Math"/>
                        <w:lang w:eastAsia="zh-TW"/>
                      </w:rPr>
                      <m:t>x</m:t>
                    </m:r>
                  </m:sub>
                  <m:sup>
                    <m:r>
                      <w:rPr>
                        <w:rFonts w:ascii="Cambria Math" w:hAnsi="Cambria Math"/>
                        <w:lang w:eastAsia="zh-TW"/>
                      </w:rPr>
                      <m:t>0</m:t>
                    </m:r>
                  </m:sup>
                </m:sSubSup>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num>
                  <m:den>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x</m:t>
                        </m:r>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e>
                </m:d>
                <m:d>
                  <m:dPr>
                    <m:begChr m:val="["/>
                    <m:endChr m:val="]"/>
                    <m:ctrlPr>
                      <w:rPr>
                        <w:rFonts w:ascii="Cambria Math" w:hAnsi="Cambria Math"/>
                        <w:i/>
                        <w:iCs/>
                        <w:lang w:eastAsia="zh-TW"/>
                      </w:rPr>
                    </m:ctrlPr>
                  </m:dPr>
                  <m:e>
                    <m:r>
                      <w:rPr>
                        <w:rFonts w:ascii="Cambria Math" w:hAnsi="Cambria Math"/>
                        <w:lang w:eastAsia="zh-TW"/>
                      </w:rPr>
                      <m:t>1-</m:t>
                    </m:r>
                    <m:func>
                      <m:funcPr>
                        <m:ctrlPr>
                          <w:rPr>
                            <w:rFonts w:ascii="Cambria Math" w:hAnsi="Cambria Math"/>
                            <w:i/>
                            <w:iCs/>
                            <w:lang w:eastAsia="zh-TW"/>
                          </w:rPr>
                        </m:ctrlPr>
                      </m:funcPr>
                      <m:fName>
                        <m:r>
                          <w:rPr>
                            <w:rFonts w:ascii="Cambria Math" w:hAnsi="Cambria Math"/>
                            <w:lang w:eastAsia="zh-TW"/>
                          </w:rPr>
                          <m:t>ln</m:t>
                        </m:r>
                      </m:fName>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x</m:t>
                                </m:r>
                              </m:num>
                              <m:den>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den>
                            </m:f>
                          </m:e>
                        </m:d>
                      </m:e>
                    </m:func>
                  </m:e>
                </m:d>
              </m:oMath>
            </m:oMathPara>
          </w:p>
        </w:tc>
        <w:tc>
          <w:tcPr>
            <w:tcW w:w="675" w:type="dxa"/>
            <w:vAlign w:val="center"/>
          </w:tcPr>
          <w:p w14:paraId="23CC919C" w14:textId="77777777" w:rsidR="000B3012" w:rsidRDefault="00781AB1" w:rsidP="00E03689">
            <w:pPr>
              <w:spacing w:before="120"/>
              <w:ind w:firstLineChars="0" w:firstLine="0"/>
              <w:rPr>
                <w:lang w:eastAsia="zh-TW"/>
              </w:rPr>
            </w:pPr>
            <w:r>
              <w:rPr>
                <w:lang w:eastAsia="zh-TW"/>
              </w:rPr>
              <w:t>(11)</w:t>
            </w:r>
          </w:p>
        </w:tc>
      </w:tr>
      <w:tr w:rsidR="000B3012" w14:paraId="4720A2DB" w14:textId="77777777">
        <w:tc>
          <w:tcPr>
            <w:tcW w:w="8613" w:type="dxa"/>
            <w:vAlign w:val="center"/>
          </w:tcPr>
          <w:p w14:paraId="28542C7D" w14:textId="44B9B9B5" w:rsidR="000B3012" w:rsidRPr="00E03689" w:rsidRDefault="00000000">
            <w:pPr>
              <w:spacing w:before="120"/>
              <w:ind w:firstLine="480"/>
              <w:rPr>
                <w:i/>
                <w:iCs/>
                <w:lang w:eastAsia="zh-TW"/>
              </w:rPr>
            </w:pPr>
            <m:oMathPara>
              <m:oMath>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=U</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num>
                  <m:den>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oMath>
            </m:oMathPara>
          </w:p>
        </w:tc>
        <w:tc>
          <w:tcPr>
            <w:tcW w:w="675" w:type="dxa"/>
            <w:vAlign w:val="center"/>
          </w:tcPr>
          <w:p w14:paraId="403B89C2" w14:textId="77777777" w:rsidR="000B3012" w:rsidRDefault="00781AB1" w:rsidP="00E03689">
            <w:pPr>
              <w:spacing w:before="120"/>
              <w:ind w:firstLineChars="0" w:firstLine="0"/>
              <w:rPr>
                <w:lang w:eastAsia="zh-TW"/>
              </w:rPr>
            </w:pPr>
            <w:r>
              <w:rPr>
                <w:lang w:eastAsia="zh-TW"/>
              </w:rPr>
              <w:t>(12)</w:t>
            </w:r>
          </w:p>
        </w:tc>
      </w:tr>
    </w:tbl>
    <w:p w14:paraId="4A147B0F" w14:textId="77777777" w:rsidR="000B3012" w:rsidRDefault="00781AB1">
      <w:pPr>
        <w:spacing w:before="120"/>
        <w:ind w:firstLine="480"/>
      </w:pPr>
      <w:r>
        <w:rPr>
          <w:rFonts w:hint="eastAsia"/>
        </w:rPr>
        <w:t>可以发现，</w:t>
      </w:r>
      <w:r>
        <w:rPr>
          <w:rFonts w:hint="eastAsia"/>
        </w:rPr>
        <w:t>(</w:t>
      </w:r>
      <w:r>
        <w:t xml:space="preserve">12) </w:t>
      </w:r>
      <w:r>
        <w:rPr>
          <w:rFonts w:hint="eastAsia"/>
        </w:rPr>
        <w:t>式刚好是</w:t>
      </w:r>
      <w:r>
        <w:rPr>
          <w:rFonts w:hint="eastAsia"/>
        </w:rPr>
        <w:t xml:space="preserve"> </w:t>
      </w:r>
      <w:r>
        <w:t xml:space="preserve">(6) </w:t>
      </w:r>
      <w:r>
        <w:rPr>
          <w:rFonts w:hint="eastAsia"/>
        </w:rPr>
        <w:t>式在</w:t>
      </w:r>
      <w:r>
        <w:t xml:space="preserve"> </w:t>
      </w:r>
      <w:r w:rsidRPr="00841CC6">
        <w:rPr>
          <w:i/>
          <w:iCs/>
        </w:rPr>
        <w:t>m</w:t>
      </w:r>
      <w:r>
        <w:t xml:space="preserve">=1 </w:t>
      </w:r>
      <w:r>
        <w:rPr>
          <w:rFonts w:hint="eastAsia"/>
        </w:rPr>
        <w:t>时的情况，所以耗尽区单位电容就是</w:t>
      </w:r>
      <w:r>
        <w:rPr>
          <w:rFonts w:hint="eastAsia"/>
        </w:rPr>
        <w:t xml:space="preserve"> </w:t>
      </w:r>
      <w:r>
        <w:t xml:space="preserve">(7) </w:t>
      </w:r>
      <w:r>
        <w:rPr>
          <w:rFonts w:hint="eastAsia"/>
        </w:rPr>
        <w:t>和</w:t>
      </w:r>
      <w:r>
        <w:rPr>
          <w:rFonts w:hint="eastAsia"/>
        </w:rPr>
        <w:t xml:space="preserve"> </w:t>
      </w:r>
      <w:r>
        <w:t xml:space="preserve">(9) </w:t>
      </w:r>
      <w:r>
        <w:rPr>
          <w:rFonts w:hint="eastAsia"/>
        </w:rPr>
        <w:t>式在</w:t>
      </w:r>
      <w:r>
        <w:rPr>
          <w:rFonts w:hint="eastAsia"/>
        </w:rPr>
        <w:t xml:space="preserve"> </w:t>
      </w:r>
      <w:r w:rsidRPr="00841CC6">
        <w:rPr>
          <w:i/>
          <w:iCs/>
        </w:rPr>
        <w:t>m</w:t>
      </w:r>
      <w:r>
        <w:t xml:space="preserve">=1 </w:t>
      </w:r>
      <w:r>
        <w:rPr>
          <w:rFonts w:hint="eastAsia"/>
        </w:rPr>
        <w:t>时的特殊情况。</w:t>
      </w:r>
    </w:p>
    <w:p w14:paraId="0EC1BD94" w14:textId="00F9C05D" w:rsidR="000B3012" w:rsidRDefault="00E03689" w:rsidP="00E03689">
      <w:pPr>
        <w:pStyle w:val="IndexHeading2"/>
      </w:pPr>
      <w:r>
        <w:rPr>
          <w:rFonts w:hint="eastAsia"/>
        </w:rPr>
        <w:t>极陡峭情况</w:t>
      </w:r>
      <w:r>
        <w:rPr>
          <w:rFonts w:eastAsia="PMingLiU" w:hint="eastAsia"/>
        </w:rPr>
        <w:t xml:space="preserve"> </w:t>
      </w:r>
      <w:r>
        <w:t>(</w:t>
      </w:r>
      <m:oMath>
        <m:r>
          <w:rPr>
            <w:rStyle w:val="PlaceholderText"/>
            <w:rFonts w:ascii="Cambria Math" w:hAnsi="Cambria Math"/>
            <w:color w:val="auto"/>
          </w:rPr>
          <m:t>m</m:t>
        </m:r>
        <m:r>
          <m:rPr>
            <m:sty m:val="p"/>
          </m:rPr>
          <w:rPr>
            <w:rStyle w:val="PlaceholderText"/>
            <w:rFonts w:ascii="Cambria Math" w:hAnsi="Cambria Math"/>
            <w:color w:val="auto"/>
          </w:rPr>
          <m:t>&lt;-2</m:t>
        </m:r>
      </m:oMath>
      <w:r>
        <w:t>)</w:t>
      </w:r>
    </w:p>
    <w:p w14:paraId="3992830D" w14:textId="43A38874" w:rsidR="000B3012" w:rsidRPr="002157F4" w:rsidRDefault="00781AB1" w:rsidP="00AB0A50">
      <w:pPr>
        <w:spacing w:before="120"/>
        <w:ind w:firstLine="480"/>
        <w:rPr>
          <w:rFonts w:eastAsiaTheme="minorEastAsia"/>
        </w:rPr>
      </w:pPr>
      <w:r>
        <w:rPr>
          <w:rFonts w:hint="eastAsia"/>
        </w:rPr>
        <w:t>显然空间电荷区的电场分布如同</w:t>
      </w:r>
      <w:r>
        <w:rPr>
          <w:rFonts w:hint="eastAsia"/>
        </w:rPr>
        <w:t xml:space="preserve"> (4) </w:t>
      </w:r>
      <w:r>
        <w:rPr>
          <w:rFonts w:hint="eastAsia"/>
        </w:rPr>
        <w:t>式，但</w:t>
      </w:r>
      <w:r w:rsidR="00064BF9">
        <w:rPr>
          <w:rFonts w:ascii="PMingLiU" w:hAnsi="PMingLiU" w:hint="eastAsia"/>
        </w:rPr>
        <w:t>若</w:t>
      </w:r>
      <w:r>
        <w:rPr>
          <w:rFonts w:hint="eastAsia"/>
        </w:rPr>
        <w:t>电势</w:t>
      </w:r>
      <w:r w:rsidR="00E03689">
        <w:rPr>
          <w:rFonts w:ascii="PMingLiU" w:hAnsi="PMingLiU" w:hint="eastAsia"/>
        </w:rPr>
        <w:t>零点</w:t>
      </w:r>
      <w:r w:rsidR="00064BF9">
        <w:rPr>
          <w:rFonts w:ascii="PMingLiU" w:hAnsi="PMingLiU" w:hint="eastAsia"/>
        </w:rPr>
        <w:t>设在</w:t>
      </w:r>
      <w:r w:rsidR="00064BF9">
        <w:rPr>
          <w:rFonts w:hint="eastAsia"/>
        </w:rPr>
        <w:t xml:space="preserve"> </w:t>
      </w:r>
      <m:oMath>
        <m:r>
          <w:rPr>
            <w:rFonts w:ascii="Cambria Math" w:hAnsi="Cambria Math"/>
          </w:rPr>
          <m:t>x=0</m:t>
        </m:r>
      </m:oMath>
      <w:r w:rsidR="00064BF9">
        <w:t xml:space="preserve"> </w:t>
      </w:r>
      <w:r w:rsidR="00064BF9">
        <w:rPr>
          <w:rFonts w:hint="eastAsia"/>
        </w:rPr>
        <w:t>处，则电场积分不收敛。因此，</w:t>
      </w:r>
      <w:r w:rsidR="002157F4">
        <w:rPr>
          <w:rFonts w:hint="eastAsia"/>
        </w:rPr>
        <w:t>空间</w:t>
      </w:r>
      <w:r w:rsidR="00064BF9">
        <w:rPr>
          <w:rFonts w:hint="eastAsia"/>
        </w:rPr>
        <w:t>电荷</w:t>
      </w:r>
      <w:r w:rsidR="002157F4">
        <w:rPr>
          <w:rFonts w:ascii="PMingLiU" w:hAnsi="PMingLiU" w:cs="微软雅黑" w:hint="eastAsia"/>
        </w:rPr>
        <w:t>区</w:t>
      </w:r>
      <w:r w:rsidR="00C34F0A">
        <w:rPr>
          <w:rFonts w:ascii="PMingLiU" w:hAnsi="PMingLiU" w:cs="微软雅黑" w:hint="eastAsia"/>
        </w:rPr>
        <w:t>位置区间</w:t>
      </w:r>
      <w:r w:rsidR="002157F4">
        <w:rPr>
          <w:rFonts w:ascii="PMingLiU" w:hAnsi="PMingLiU" w:cs="微软雅黑" w:hint="eastAsia"/>
        </w:rPr>
        <w:t>应修正为</w:t>
      </w:r>
      <w:r w:rsidR="00C34F0A">
        <w:rPr>
          <w:rFonts w:ascii="PMingLiU" w:hAnsi="PMingLiU" w:cs="微软雅黑" w:hint="eastAsia"/>
        </w:rPr>
        <w:t xml:space="preserve"> </w:t>
      </w:r>
      <m:oMath>
        <m:r>
          <w:rPr>
            <w:rFonts w:ascii="Cambria Math" w:hAnsi="Cambria Math" w:cs="微软雅黑"/>
          </w:rPr>
          <m:t>[</m:t>
        </m:r>
        <m:sSup>
          <m:sSupPr>
            <m:ctrlPr>
              <w:rPr>
                <w:rFonts w:ascii="Cambria Math" w:hAnsi="Cambria Math" w:cs="微软雅黑"/>
                <w:i/>
              </w:rPr>
            </m:ctrlPr>
          </m:sSupPr>
          <m:e>
            <m:r>
              <w:rPr>
                <w:rFonts w:ascii="Cambria Math" w:hAnsi="Cambria Math" w:cs="微软雅黑"/>
              </w:rPr>
              <m:t>x</m:t>
            </m:r>
          </m:e>
          <m:sup>
            <m:r>
              <w:rPr>
                <w:rFonts w:ascii="Cambria Math" w:hAnsi="Cambria Math" w:cs="微软雅黑"/>
              </w:rPr>
              <m:t>*</m:t>
            </m:r>
          </m:sup>
        </m:sSup>
        <m:r>
          <w:rPr>
            <w:rFonts w:ascii="Cambria Math" w:hAnsi="Cambria Math" w:cs="微软雅黑"/>
          </w:rPr>
          <m:t>,</m:t>
        </m:r>
        <m:sSub>
          <m:sSubPr>
            <m:ctrlPr>
              <w:rPr>
                <w:rFonts w:ascii="Cambria Math" w:hAnsi="Cambria Math" w:cs="微软雅黑"/>
                <w:i/>
              </w:rPr>
            </m:ctrlPr>
          </m:sSubPr>
          <m:e>
            <m:r>
              <w:rPr>
                <w:rFonts w:ascii="Cambria Math" w:hAnsi="Cambria Math" w:cs="微软雅黑"/>
              </w:rPr>
              <m:t>x</m:t>
            </m:r>
          </m:e>
          <m:sub>
            <m:r>
              <w:rPr>
                <w:rFonts w:ascii="Cambria Math" w:hAnsi="Cambria Math" w:cs="微软雅黑"/>
              </w:rPr>
              <m:t>n</m:t>
            </m:r>
          </m:sub>
        </m:sSub>
        <m:r>
          <w:rPr>
            <w:rFonts w:ascii="Cambria Math" w:hAnsi="Cambria Math" w:cs="微软雅黑"/>
          </w:rPr>
          <m:t>]</m:t>
        </m:r>
      </m:oMath>
      <w:r w:rsidR="00C34F0A">
        <w:rPr>
          <w:rFonts w:ascii="PMingLiU" w:hAnsi="PMingLiU" w:cs="微软雅黑" w:hint="eastAsia"/>
        </w:rPr>
        <w:t>，此时电场分布修改为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0B3012" w14:paraId="0E864B59" w14:textId="77777777">
        <w:tc>
          <w:tcPr>
            <w:tcW w:w="8613" w:type="dxa"/>
            <w:vAlign w:val="center"/>
          </w:tcPr>
          <w:p w14:paraId="44BA4A9C" w14:textId="06750598" w:rsidR="000B3012" w:rsidRDefault="00E03689">
            <w:pPr>
              <w:spacing w:before="120"/>
              <w:ind w:firstLine="480"/>
              <w:rPr>
                <w:lang w:eastAsia="zh-TW"/>
              </w:rPr>
            </w:pPr>
            <m:oMathPara>
              <m:oMath>
                <m:r>
                  <w:rPr>
                    <w:rFonts w:ascii="Cambria Math" w:hAnsi="Cambria Math"/>
                    <w:lang w:eastAsia="zh-TW"/>
                  </w:rPr>
                  <m:t>U</m:t>
                </m:r>
                <m:d>
                  <m:dPr>
                    <m:ctrlPr>
                      <w:rPr>
                        <w:rFonts w:ascii="Cambria Math" w:hAnsi="Cambria Math"/>
                        <w:i/>
                        <w:iCs/>
                        <w:lang w:eastAsia="zh-TW"/>
                      </w:rPr>
                    </m:ctrlPr>
                  </m:dPr>
                  <m:e>
                    <m:r>
                      <w:rPr>
                        <w:rFonts w:ascii="Cambria Math" w:hAnsi="Cambria Math"/>
                        <w:lang w:eastAsia="zh-TW"/>
                      </w:rPr>
                      <m:t>x</m:t>
                    </m:r>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m+1</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f>
                      <m:fPr>
                        <m:ctrlPr>
                          <w:rPr>
                            <w:rFonts w:ascii="Cambria Math" w:hAnsi="Cambria Math"/>
                            <w:i/>
                            <w:iCs/>
                            <w:lang w:eastAsia="zh-TW"/>
                          </w:rPr>
                        </m:ctrlPr>
                      </m:fPr>
                      <m:num>
                        <m:sSup>
                          <m:sSupPr>
                            <m:ctrlPr>
                              <w:rPr>
                                <w:rFonts w:ascii="Cambria Math" w:hAnsi="Cambria Math"/>
                                <w:i/>
                                <w:iCs/>
                                <w:lang w:eastAsia="zh-TW"/>
                              </w:rPr>
                            </m:ctrlPr>
                          </m:sSupPr>
                          <m:e>
                            <m:d>
                              <m:dPr>
                                <m:ctrlPr>
                                  <w:rPr>
                                    <w:rFonts w:ascii="Cambria Math" w:hAnsi="Cambria Math"/>
                                    <w:i/>
                                    <w:iCs/>
                                    <w:lang w:eastAsia="zh-TW"/>
                                  </w:rPr>
                                </m:ctrlPr>
                              </m:dPr>
                              <m:e>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e>
                            </m:d>
                          </m:e>
                          <m:sup>
                            <m:r>
                              <w:rPr>
                                <w:rFonts w:ascii="Cambria Math" w:hAnsi="Cambria Math"/>
                                <w:lang w:eastAsia="zh-TW"/>
                              </w:rPr>
                              <m:t>m+2</m:t>
                            </m:r>
                          </m:sup>
                        </m:sSup>
                        <m:r>
                          <w:rPr>
                            <w:rFonts w:ascii="Cambria Math" w:hAnsi="Cambria Math"/>
                            <w:lang w:eastAsia="zh-TW"/>
                          </w:rPr>
                          <m:t>-</m:t>
                        </m:r>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m+2</m:t>
                            </m:r>
                          </m:sup>
                        </m:sSup>
                      </m:num>
                      <m:den>
                        <m:r>
                          <w:rPr>
                            <w:rFonts w:ascii="Cambria Math" w:hAnsi="Cambria Math"/>
                            <w:lang w:eastAsia="zh-TW"/>
                          </w:rPr>
                          <m:t>m+2</m:t>
                        </m:r>
                      </m:den>
                    </m:f>
                    <m:r>
                      <w:rPr>
                        <w:rFonts w:ascii="Cambria Math" w:hAnsi="Cambria Math"/>
                        <w:lang w:eastAsia="zh-TW"/>
                      </w:rPr>
                      <m:t>-</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m+1</m:t>
                        </m:r>
                      </m:sup>
                    </m:sSubSup>
                    <m:r>
                      <w:rPr>
                        <w:rFonts w:ascii="Cambria Math" w:hAnsi="Cambria Math"/>
                        <w:lang w:eastAsia="zh-TW"/>
                      </w:rPr>
                      <m:t>(</m:t>
                    </m:r>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r>
                      <w:rPr>
                        <w:rFonts w:ascii="Cambria Math" w:hAnsi="Cambria Math"/>
                        <w:lang w:eastAsia="zh-TW"/>
                      </w:rPr>
                      <m:t>-x)</m:t>
                    </m:r>
                  </m:e>
                </m:d>
              </m:oMath>
            </m:oMathPara>
          </w:p>
        </w:tc>
        <w:tc>
          <w:tcPr>
            <w:tcW w:w="675" w:type="dxa"/>
            <w:vAlign w:val="center"/>
          </w:tcPr>
          <w:p w14:paraId="39CD280D" w14:textId="77777777" w:rsidR="000B3012" w:rsidRDefault="00781AB1" w:rsidP="00E03689">
            <w:pPr>
              <w:spacing w:before="120"/>
              <w:ind w:firstLineChars="0" w:firstLine="0"/>
              <w:rPr>
                <w:lang w:eastAsia="zh-TW"/>
              </w:rPr>
            </w:pPr>
            <w:r>
              <w:rPr>
                <w:lang w:eastAsia="zh-TW"/>
              </w:rPr>
              <w:t>(</w:t>
            </w:r>
            <w:r>
              <w:rPr>
                <w:rFonts w:hint="eastAsia"/>
                <w:lang w:eastAsia="zh-TW"/>
              </w:rPr>
              <w:t>13</w:t>
            </w:r>
            <w:r>
              <w:rPr>
                <w:lang w:eastAsia="zh-TW"/>
              </w:rPr>
              <w:t>)</w:t>
            </w:r>
          </w:p>
        </w:tc>
      </w:tr>
      <w:tr w:rsidR="00C34F0A" w14:paraId="494C32ED" w14:textId="77777777">
        <w:tc>
          <w:tcPr>
            <w:tcW w:w="8613" w:type="dxa"/>
            <w:vAlign w:val="center"/>
          </w:tcPr>
          <w:p w14:paraId="7FF28F78" w14:textId="7875232D" w:rsidR="00C34F0A" w:rsidRDefault="00000000">
            <w:pPr>
              <w:spacing w:before="120"/>
              <w:ind w:firstLine="480"/>
              <w:rPr>
                <w:lang w:eastAsia="zh-TW"/>
              </w:rPr>
            </w:pPr>
            <m:oMathPara>
              <m:oMath>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bi</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=U</m:t>
                </m:r>
                <m:d>
                  <m:dPr>
                    <m:ctrlPr>
                      <w:rPr>
                        <w:rFonts w:ascii="Cambria Math" w:hAnsi="Cambria Math"/>
                        <w:i/>
                        <w:iCs/>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e>
                </m:d>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m+1</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f>
                      <m:fPr>
                        <m:ctrlPr>
                          <w:rPr>
                            <w:rFonts w:ascii="Cambria Math" w:hAnsi="Cambria Math"/>
                            <w:i/>
                            <w:iCs/>
                            <w:lang w:eastAsia="zh-TW"/>
                          </w:rPr>
                        </m:ctrlPr>
                      </m:fPr>
                      <m:num>
                        <m:sSup>
                          <m:sSupPr>
                            <m:ctrlPr>
                              <w:rPr>
                                <w:rFonts w:ascii="Cambria Math" w:hAnsi="Cambria Math"/>
                                <w:i/>
                                <w:iCs/>
                                <w:lang w:eastAsia="zh-TW"/>
                              </w:rPr>
                            </m:ctrlPr>
                          </m:sSupPr>
                          <m:e>
                            <m:d>
                              <m:dPr>
                                <m:ctrlPr>
                                  <w:rPr>
                                    <w:rFonts w:ascii="Cambria Math" w:hAnsi="Cambria Math"/>
                                    <w:i/>
                                    <w:iCs/>
                                    <w:lang w:eastAsia="zh-TW"/>
                                  </w:rPr>
                                </m:ctrlPr>
                              </m:dPr>
                              <m:e>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e>
                            </m:d>
                          </m:e>
                          <m:sup>
                            <m:r>
                              <w:rPr>
                                <w:rFonts w:ascii="Cambria Math" w:hAnsi="Cambria Math"/>
                                <w:lang w:eastAsia="zh-TW"/>
                              </w:rPr>
                              <m:t>m+2</m:t>
                            </m:r>
                          </m:sup>
                        </m:sSup>
                      </m:num>
                      <m:den>
                        <m:r>
                          <w:rPr>
                            <w:rFonts w:ascii="Cambria Math" w:hAnsi="Cambria Math"/>
                            <w:lang w:eastAsia="zh-TW"/>
                          </w:rPr>
                          <m:t>m+2</m:t>
                        </m:r>
                      </m:den>
                    </m:f>
                    <m:r>
                      <w:rPr>
                        <w:rFonts w:ascii="Cambria Math" w:hAnsi="Cambria Math"/>
                        <w:lang w:eastAsia="zh-TW"/>
                      </w:rPr>
                      <m:t>-</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m+1</m:t>
                        </m:r>
                      </m:sup>
                    </m:sSubSup>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m+1</m:t>
                        </m:r>
                      </m:num>
                      <m:den>
                        <m:r>
                          <w:rPr>
                            <w:rFonts w:ascii="Cambria Math" w:hAnsi="Cambria Math"/>
                            <w:lang w:eastAsia="zh-TW"/>
                          </w:rPr>
                          <m:t>m+2</m:t>
                        </m:r>
                      </m:den>
                    </m:f>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m+2</m:t>
                        </m:r>
                      </m:sup>
                    </m:sSubSup>
                  </m:e>
                </m:d>
              </m:oMath>
            </m:oMathPara>
          </w:p>
        </w:tc>
        <w:tc>
          <w:tcPr>
            <w:tcW w:w="675" w:type="dxa"/>
            <w:vAlign w:val="center"/>
          </w:tcPr>
          <w:p w14:paraId="1776F2C5" w14:textId="4D7AA601" w:rsidR="00C34F0A" w:rsidRDefault="00C34F0A" w:rsidP="00E03689">
            <w:pPr>
              <w:spacing w:before="120"/>
              <w:ind w:firstLineChars="0" w:firstLine="0"/>
              <w:rPr>
                <w:lang w:eastAsia="zh-TW"/>
              </w:rPr>
            </w:pPr>
            <w:r>
              <w:rPr>
                <w:lang w:eastAsia="zh-TW"/>
              </w:rPr>
              <w:t>(14)</w:t>
            </w:r>
          </w:p>
        </w:tc>
      </w:tr>
    </w:tbl>
    <w:p w14:paraId="5FB5C6E8" w14:textId="77777777" w:rsidR="00640032" w:rsidRDefault="00640032" w:rsidP="00640032">
      <w:pPr>
        <w:spacing w:before="120"/>
        <w:ind w:firstLine="480"/>
      </w:pPr>
      <w:r>
        <w:rPr>
          <w:rFonts w:hint="eastAsia"/>
        </w:rPr>
        <w:t>所以其耗尽区单位面积电容为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640032" w14:paraId="76C3FC45" w14:textId="77777777" w:rsidTr="00126B25">
        <w:tc>
          <w:tcPr>
            <w:tcW w:w="8613" w:type="dxa"/>
            <w:vAlign w:val="center"/>
          </w:tcPr>
          <w:p w14:paraId="5B9CA61E" w14:textId="7D9B99F3" w:rsidR="00640032" w:rsidRPr="00E03689" w:rsidRDefault="00640032" w:rsidP="00126B25">
            <w:pPr>
              <w:spacing w:before="120"/>
              <w:ind w:firstLine="480"/>
              <w:rPr>
                <w:i/>
                <w:iCs/>
                <w:lang w:eastAsia="zh-TW"/>
              </w:rPr>
            </w:pPr>
            <m:oMathPara>
              <m:oMath>
                <m:r>
                  <w:rPr>
                    <w:rFonts w:ascii="Cambria Math" w:hAnsi="Cambria Math"/>
                    <w:lang w:eastAsia="zh-TW"/>
                  </w:rPr>
                  <m:t>C</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m:t>
                    </m:r>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e>
                </m:d>
                <m:r>
                  <w:rPr>
                    <w:rFonts w:ascii="Cambria Math" w:hAnsi="Cambria Math"/>
                    <w:lang w:eastAsia="zh-TW"/>
                  </w:rPr>
                  <m:t>=ρ</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f>
                  <m:fPr>
                    <m:ctrlPr>
                      <w:rPr>
                        <w:rFonts w:ascii="Cambria Math" w:hAnsi="Cambria Math"/>
                        <w:i/>
                        <w:iCs/>
                        <w:lang w:eastAsia="zh-TW"/>
                      </w:rPr>
                    </m:ctrlPr>
                  </m:fPr>
                  <m:num>
                    <m:r>
                      <w:rPr>
                        <w:rFonts w:ascii="Cambria Math" w:hAnsi="Cambria Math"/>
                        <w:lang w:eastAsia="zh-TW"/>
                      </w:rPr>
                      <m:t>d</m:t>
                    </m:r>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num>
                  <m:den>
                    <m:r>
                      <w:rPr>
                        <w:rFonts w:ascii="Cambria Math" w:hAnsi="Cambria Math"/>
                        <w:lang w:eastAsia="zh-TW"/>
                      </w:rPr>
                      <m:t>dU</m:t>
                    </m:r>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n</m:t>
                            </m:r>
                          </m:sub>
                        </m:sSub>
                      </m:e>
                    </m:d>
                  </m:den>
                </m:f>
                <m:r>
                  <w:rPr>
                    <w:rFonts w:ascii="Cambria Math" w:hAnsi="Cambria Math"/>
                    <w:lang w:eastAsia="zh-TW"/>
                  </w:rPr>
                  <m:t>=qB</m:t>
                </m:r>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m:t>
                    </m:r>
                  </m:sup>
                </m:sSubSup>
                <m:sSup>
                  <m:sSupPr>
                    <m:ctrlPr>
                      <w:rPr>
                        <w:rFonts w:ascii="Cambria Math" w:hAnsi="Cambria Math"/>
                        <w:i/>
                        <w:iCs/>
                        <w:lang w:eastAsia="zh-TW"/>
                      </w:rPr>
                    </m:ctrlPr>
                  </m:sSupPr>
                  <m:e>
                    <m:d>
                      <m:dPr>
                        <m:begChr m:val="["/>
                        <m:endChr m:val="]"/>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qB</m:t>
                            </m:r>
                          </m:num>
                          <m:den>
                            <m:d>
                              <m:dPr>
                                <m:ctrlPr>
                                  <w:rPr>
                                    <w:rFonts w:ascii="Cambria Math" w:hAnsi="Cambria Math"/>
                                    <w:i/>
                                    <w:iCs/>
                                    <w:lang w:eastAsia="zh-TW"/>
                                  </w:rPr>
                                </m:ctrlPr>
                              </m:dPr>
                              <m:e>
                                <m:r>
                                  <w:rPr>
                                    <w:rFonts w:ascii="Cambria Math" w:hAnsi="Cambria Math"/>
                                    <w:lang w:eastAsia="zh-TW"/>
                                  </w:rPr>
                                  <m:t>m+1</m:t>
                                </m:r>
                              </m:e>
                            </m:d>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d>
                          <m:dPr>
                            <m:ctrlPr>
                              <w:rPr>
                                <w:rFonts w:ascii="Cambria Math" w:hAnsi="Cambria Math"/>
                                <w:i/>
                                <w:iCs/>
                                <w:lang w:eastAsia="zh-TW"/>
                              </w:rPr>
                            </m:ctrlPr>
                          </m:dPr>
                          <m:e>
                            <m:d>
                              <m:dPr>
                                <m:ctrlPr>
                                  <w:rPr>
                                    <w:rFonts w:ascii="Cambria Math" w:hAnsi="Cambria Math"/>
                                    <w:i/>
                                    <w:iCs/>
                                    <w:lang w:eastAsia="zh-TW"/>
                                  </w:rPr>
                                </m:ctrlPr>
                              </m:dPr>
                              <m:e>
                                <m:r>
                                  <w:rPr>
                                    <w:rFonts w:ascii="Cambria Math" w:hAnsi="Cambria Math"/>
                                    <w:lang w:eastAsia="zh-TW"/>
                                  </w:rPr>
                                  <m:t>m+1</m:t>
                                </m:r>
                              </m:e>
                            </m:d>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m+1</m:t>
                                </m:r>
                              </m:sup>
                            </m:sSubSup>
                            <m:r>
                              <w:rPr>
                                <w:rFonts w:ascii="Cambria Math" w:hAnsi="Cambria Math"/>
                                <w:lang w:eastAsia="zh-TW"/>
                              </w:rPr>
                              <m:t>-</m:t>
                            </m:r>
                            <m:d>
                              <m:dPr>
                                <m:ctrlPr>
                                  <w:rPr>
                                    <w:rFonts w:ascii="Cambria Math" w:hAnsi="Cambria Math"/>
                                    <w:i/>
                                    <w:iCs/>
                                    <w:lang w:eastAsia="zh-TW"/>
                                  </w:rPr>
                                </m:ctrlPr>
                              </m:dPr>
                              <m:e>
                                <m:r>
                                  <w:rPr>
                                    <w:rFonts w:ascii="Cambria Math" w:hAnsi="Cambria Math"/>
                                    <w:lang w:eastAsia="zh-TW"/>
                                  </w:rPr>
                                  <m:t>m+1</m:t>
                                </m:r>
                              </m:e>
                            </m:d>
                            <m:sSubSup>
                              <m:sSubSupPr>
                                <m:ctrlPr>
                                  <w:rPr>
                                    <w:rFonts w:ascii="Cambria Math" w:hAnsi="Cambria Math"/>
                                    <w:i/>
                                    <w:iCs/>
                                    <w:lang w:eastAsia="zh-TW"/>
                                  </w:rPr>
                                </m:ctrlPr>
                              </m:sSubSupPr>
                              <m:e>
                                <m:r>
                                  <w:rPr>
                                    <w:rFonts w:ascii="Cambria Math" w:hAnsi="Cambria Math"/>
                                    <w:lang w:eastAsia="zh-TW"/>
                                  </w:rPr>
                                  <m:t>x</m:t>
                                </m:r>
                              </m:e>
                              <m:sub>
                                <m:r>
                                  <w:rPr>
                                    <w:rFonts w:ascii="Cambria Math" w:hAnsi="Cambria Math"/>
                                    <w:lang w:eastAsia="zh-TW"/>
                                  </w:rPr>
                                  <m:t>n</m:t>
                                </m:r>
                              </m:sub>
                              <m:sup>
                                <m:r>
                                  <w:rPr>
                                    <w:rFonts w:ascii="Cambria Math" w:hAnsi="Cambria Math"/>
                                    <w:lang w:eastAsia="zh-TW"/>
                                  </w:rPr>
                                  <m:t>m</m:t>
                                </m:r>
                              </m:sup>
                            </m:sSubSup>
                            <m:sSup>
                              <m:sSupPr>
                                <m:ctrlPr>
                                  <w:rPr>
                                    <w:rFonts w:ascii="Cambria Math" w:hAnsi="Cambria Math"/>
                                    <w:i/>
                                    <w:iCs/>
                                    <w:lang w:eastAsia="zh-TW"/>
                                  </w:rPr>
                                </m:ctrlPr>
                              </m:sSupPr>
                              <m:e>
                                <m:r>
                                  <w:rPr>
                                    <w:rFonts w:ascii="Cambria Math" w:hAnsi="Cambria Math"/>
                                    <w:lang w:eastAsia="zh-TW"/>
                                  </w:rPr>
                                  <m:t>x</m:t>
                                </m:r>
                              </m:e>
                              <m:sup>
                                <m:r>
                                  <w:rPr>
                                    <w:rFonts w:ascii="Cambria Math" w:hAnsi="Cambria Math"/>
                                    <w:lang w:eastAsia="zh-TW"/>
                                  </w:rPr>
                                  <m:t>*</m:t>
                                </m:r>
                              </m:sup>
                            </m:sSup>
                          </m:e>
                        </m:d>
                      </m:e>
                    </m:d>
                  </m:e>
                  <m:sup>
                    <m:r>
                      <w:rPr>
                        <w:rFonts w:ascii="Cambria Math" w:hAnsi="Cambria Math"/>
                        <w:lang w:eastAsia="zh-TW"/>
                      </w:rPr>
                      <m:t>-1</m:t>
                    </m:r>
                  </m:sup>
                </m:sSup>
              </m:oMath>
            </m:oMathPara>
          </w:p>
        </w:tc>
        <w:tc>
          <w:tcPr>
            <w:tcW w:w="675" w:type="dxa"/>
            <w:vAlign w:val="center"/>
          </w:tcPr>
          <w:p w14:paraId="239DC60F" w14:textId="39566707" w:rsidR="00640032" w:rsidRDefault="00640032" w:rsidP="00126B25">
            <w:pPr>
              <w:spacing w:before="120"/>
              <w:ind w:firstLineChars="0" w:firstLine="0"/>
              <w:rPr>
                <w:lang w:eastAsia="zh-TW"/>
              </w:rPr>
            </w:pPr>
            <w:r>
              <w:rPr>
                <w:lang w:eastAsia="zh-TW"/>
              </w:rPr>
              <w:t>(</w:t>
            </w:r>
            <w:r w:rsidR="00E01FEA">
              <w:rPr>
                <w:lang w:eastAsia="zh-TW"/>
              </w:rPr>
              <w:t>15</w:t>
            </w:r>
            <w:r>
              <w:rPr>
                <w:lang w:eastAsia="zh-TW"/>
              </w:rPr>
              <w:t>)</w:t>
            </w:r>
          </w:p>
        </w:tc>
      </w:tr>
    </w:tbl>
    <w:p w14:paraId="510559E4" w14:textId="607F35E4" w:rsidR="000B3012" w:rsidRDefault="00E01FEA" w:rsidP="00AB0A50">
      <w:pPr>
        <w:spacing w:before="120"/>
        <w:ind w:firstLine="480"/>
        <w:rPr>
          <w:rFonts w:ascii="PMingLiU" w:hAnsi="PMingLiU"/>
        </w:rPr>
      </w:pPr>
      <w:r>
        <w:rPr>
          <w:rFonts w:ascii="PMingLiU" w:hAnsi="PMingLiU" w:hint="eastAsia"/>
          <w:lang w:eastAsia="zh-TW"/>
        </w:rPr>
        <w:t>再令</w:t>
      </w:r>
      <w:r>
        <w:rPr>
          <w:rFonts w:ascii="PMingLiU" w:hAnsi="PMingLiU" w:hint="eastAsia"/>
          <w:lang w:eastAsia="zh-TW"/>
        </w:rPr>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oMath>
      <w:r>
        <w:rPr>
          <w:rFonts w:ascii="PMingLiU" w:hAnsi="PMingLiU" w:hint="eastAsia"/>
        </w:rPr>
        <w:t>，可得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E01FEA" w14:paraId="6DE44DAA" w14:textId="77777777" w:rsidTr="00126B25">
        <w:tc>
          <w:tcPr>
            <w:tcW w:w="8613" w:type="dxa"/>
            <w:vAlign w:val="center"/>
          </w:tcPr>
          <w:p w14:paraId="41920CC1" w14:textId="55848CDD" w:rsidR="00E01FEA" w:rsidRPr="00E03689" w:rsidRDefault="00E01FEA" w:rsidP="00126B25">
            <w:pPr>
              <w:spacing w:before="120"/>
              <w:ind w:firstLine="440"/>
              <w:rPr>
                <w:i/>
                <w:iCs/>
                <w:lang w:eastAsia="zh-TW"/>
              </w:rPr>
            </w:pPr>
            <m:oMathPara>
              <m:oMath>
                <m:r>
                  <w:rPr>
                    <w:rFonts w:ascii="Cambria Math" w:hAnsi="Cambria Math"/>
                    <w:sz w:val="22"/>
                    <w:szCs w:val="18"/>
                    <w:lang w:eastAsia="zh-TW"/>
                  </w:rPr>
                  <m:t>C</m:t>
                </m:r>
                <m:d>
                  <m:dPr>
                    <m:ctrlPr>
                      <w:rPr>
                        <w:rFonts w:ascii="Cambria Math" w:hAnsi="Cambria Math"/>
                        <w:i/>
                        <w:iCs/>
                        <w:sz w:val="22"/>
                        <w:szCs w:val="18"/>
                        <w:lang w:eastAsia="zh-TW"/>
                      </w:rPr>
                    </m:ctrlPr>
                  </m:dPr>
                  <m:e>
                    <m:sSub>
                      <m:sSubPr>
                        <m:ctrlPr>
                          <w:rPr>
                            <w:rFonts w:ascii="Cambria Math" w:hAnsi="Cambria Math"/>
                            <w:i/>
                            <w:iCs/>
                            <w:sz w:val="22"/>
                            <w:szCs w:val="18"/>
                            <w:lang w:eastAsia="zh-TW"/>
                          </w:rPr>
                        </m:ctrlPr>
                      </m:sSubPr>
                      <m:e>
                        <m:r>
                          <w:rPr>
                            <w:rFonts w:ascii="Cambria Math" w:hAnsi="Cambria Math"/>
                            <w:sz w:val="22"/>
                            <w:szCs w:val="18"/>
                            <w:lang w:eastAsia="zh-TW"/>
                          </w:rPr>
                          <m:t>V</m:t>
                        </m:r>
                      </m:e>
                      <m:sub>
                        <m:r>
                          <w:rPr>
                            <w:rFonts w:ascii="Cambria Math" w:hAnsi="Cambria Math"/>
                            <w:sz w:val="22"/>
                            <w:szCs w:val="18"/>
                            <w:lang w:eastAsia="zh-TW"/>
                          </w:rPr>
                          <m:t>R</m:t>
                        </m:r>
                      </m:sub>
                    </m:sSub>
                  </m:e>
                </m:d>
                <m:r>
                  <w:rPr>
                    <w:rFonts w:ascii="Cambria Math" w:hAnsi="Cambria Math"/>
                    <w:sz w:val="22"/>
                    <w:szCs w:val="18"/>
                    <w:lang w:eastAsia="zh-TW"/>
                  </w:rPr>
                  <m:t>=qB</m:t>
                </m:r>
                <m:sSubSup>
                  <m:sSubSupPr>
                    <m:ctrlPr>
                      <w:rPr>
                        <w:rFonts w:ascii="Cambria Math" w:hAnsi="Cambria Math"/>
                        <w:i/>
                        <w:iCs/>
                        <w:sz w:val="22"/>
                        <w:szCs w:val="18"/>
                        <w:lang w:eastAsia="zh-TW"/>
                      </w:rPr>
                    </m:ctrlPr>
                  </m:sSubSupPr>
                  <m:e>
                    <m:r>
                      <w:rPr>
                        <w:rFonts w:ascii="Cambria Math" w:hAnsi="Cambria Math"/>
                        <w:sz w:val="22"/>
                        <w:szCs w:val="18"/>
                        <w:lang w:eastAsia="zh-TW"/>
                      </w:rPr>
                      <m:t>x</m:t>
                    </m:r>
                  </m:e>
                  <m:sub>
                    <m:r>
                      <w:rPr>
                        <w:rFonts w:ascii="Cambria Math" w:hAnsi="Cambria Math"/>
                        <w:sz w:val="22"/>
                        <w:szCs w:val="18"/>
                        <w:lang w:eastAsia="zh-TW"/>
                      </w:rPr>
                      <m:t>n</m:t>
                    </m:r>
                  </m:sub>
                  <m:sup>
                    <m:r>
                      <w:rPr>
                        <w:rFonts w:ascii="Cambria Math" w:hAnsi="Cambria Math"/>
                        <w:sz w:val="22"/>
                        <w:szCs w:val="18"/>
                        <w:lang w:eastAsia="zh-TW"/>
                      </w:rPr>
                      <m:t>m</m:t>
                    </m:r>
                  </m:sup>
                </m:sSubSup>
                <m:sSup>
                  <m:sSupPr>
                    <m:ctrlPr>
                      <w:rPr>
                        <w:rFonts w:ascii="Cambria Math" w:hAnsi="Cambria Math"/>
                        <w:i/>
                        <w:iCs/>
                        <w:sz w:val="22"/>
                        <w:szCs w:val="18"/>
                        <w:lang w:eastAsia="zh-TW"/>
                      </w:rPr>
                    </m:ctrlPr>
                  </m:sSupPr>
                  <m:e>
                    <m:d>
                      <m:dPr>
                        <m:begChr m:val="["/>
                        <m:endChr m:val="]"/>
                        <m:ctrlPr>
                          <w:rPr>
                            <w:rFonts w:ascii="Cambria Math" w:hAnsi="Cambria Math"/>
                            <w:i/>
                            <w:iCs/>
                            <w:sz w:val="22"/>
                            <w:szCs w:val="18"/>
                            <w:lang w:eastAsia="zh-TW"/>
                          </w:rPr>
                        </m:ctrlPr>
                      </m:dPr>
                      <m:e>
                        <m:f>
                          <m:fPr>
                            <m:ctrlPr>
                              <w:rPr>
                                <w:rFonts w:ascii="Cambria Math" w:hAnsi="Cambria Math"/>
                                <w:i/>
                                <w:iCs/>
                                <w:sz w:val="22"/>
                                <w:szCs w:val="18"/>
                                <w:lang w:eastAsia="zh-TW"/>
                              </w:rPr>
                            </m:ctrlPr>
                          </m:fPr>
                          <m:num>
                            <m:r>
                              <w:rPr>
                                <w:rFonts w:ascii="Cambria Math" w:hAnsi="Cambria Math"/>
                                <w:sz w:val="22"/>
                                <w:szCs w:val="18"/>
                                <w:lang w:eastAsia="zh-TW"/>
                              </w:rPr>
                              <m:t>qB</m:t>
                            </m:r>
                            <m:sSubSup>
                              <m:sSubSupPr>
                                <m:ctrlPr>
                                  <w:rPr>
                                    <w:rFonts w:ascii="Cambria Math" w:hAnsi="Cambria Math"/>
                                    <w:i/>
                                    <w:iCs/>
                                    <w:sz w:val="22"/>
                                    <w:szCs w:val="18"/>
                                    <w:lang w:eastAsia="zh-TW"/>
                                  </w:rPr>
                                </m:ctrlPr>
                              </m:sSubSupPr>
                              <m:e>
                                <m:r>
                                  <w:rPr>
                                    <w:rFonts w:ascii="Cambria Math" w:hAnsi="Cambria Math"/>
                                    <w:sz w:val="22"/>
                                    <w:szCs w:val="18"/>
                                    <w:lang w:eastAsia="zh-TW"/>
                                  </w:rPr>
                                  <m:t>x</m:t>
                                </m:r>
                              </m:e>
                              <m:sub>
                                <m:r>
                                  <w:rPr>
                                    <w:rFonts w:ascii="Cambria Math" w:hAnsi="Cambria Math"/>
                                    <w:sz w:val="22"/>
                                    <w:szCs w:val="18"/>
                                    <w:lang w:eastAsia="zh-TW"/>
                                  </w:rPr>
                                  <m:t>n</m:t>
                                </m:r>
                              </m:sub>
                              <m:sup>
                                <m:r>
                                  <w:rPr>
                                    <w:rFonts w:ascii="Cambria Math" w:hAnsi="Cambria Math"/>
                                    <w:sz w:val="22"/>
                                    <w:szCs w:val="18"/>
                                    <w:lang w:eastAsia="zh-TW"/>
                                  </w:rPr>
                                  <m:t>m+1</m:t>
                                </m:r>
                              </m:sup>
                            </m:sSubSup>
                          </m:num>
                          <m:den>
                            <m:sSub>
                              <m:sSubPr>
                                <m:ctrlPr>
                                  <w:rPr>
                                    <w:rFonts w:ascii="Cambria Math" w:hAnsi="Cambria Math"/>
                                    <w:i/>
                                    <w:iCs/>
                                    <w:sz w:val="22"/>
                                    <w:szCs w:val="18"/>
                                    <w:lang w:eastAsia="zh-TW"/>
                                  </w:rPr>
                                </m:ctrlPr>
                              </m:sSubPr>
                              <m:e>
                                <m:r>
                                  <w:rPr>
                                    <w:rFonts w:ascii="Cambria Math" w:hAnsi="Cambria Math"/>
                                    <w:sz w:val="22"/>
                                    <w:szCs w:val="18"/>
                                    <w:lang w:eastAsia="zh-TW"/>
                                  </w:rPr>
                                  <m:t>ε</m:t>
                                </m:r>
                              </m:e>
                              <m:sub>
                                <m:r>
                                  <w:rPr>
                                    <w:rFonts w:ascii="Cambria Math" w:hAnsi="Cambria Math"/>
                                    <w:sz w:val="22"/>
                                    <w:szCs w:val="18"/>
                                    <w:lang w:eastAsia="zh-TW"/>
                                  </w:rPr>
                                  <m:t>s</m:t>
                                </m:r>
                              </m:sub>
                            </m:sSub>
                          </m:den>
                        </m:f>
                      </m:e>
                    </m:d>
                  </m:e>
                  <m:sup>
                    <m:r>
                      <w:rPr>
                        <w:rFonts w:ascii="Cambria Math" w:hAnsi="Cambria Math"/>
                        <w:sz w:val="22"/>
                        <w:szCs w:val="18"/>
                        <w:lang w:eastAsia="zh-TW"/>
                      </w:rPr>
                      <m:t>-1</m:t>
                    </m:r>
                  </m:sup>
                </m:sSup>
                <m:r>
                  <w:rPr>
                    <w:rFonts w:ascii="Cambria Math" w:hAnsi="Cambria Math"/>
                    <w:sz w:val="22"/>
                    <w:szCs w:val="18"/>
                    <w:lang w:eastAsia="zh-TW"/>
                  </w:rPr>
                  <m:t>=</m:t>
                </m:r>
                <m:f>
                  <m:fPr>
                    <m:ctrlPr>
                      <w:rPr>
                        <w:rFonts w:ascii="Cambria Math" w:hAnsi="Cambria Math"/>
                        <w:i/>
                        <w:iCs/>
                        <w:sz w:val="22"/>
                        <w:szCs w:val="18"/>
                        <w:lang w:eastAsia="zh-TW"/>
                      </w:rPr>
                    </m:ctrlPr>
                  </m:fPr>
                  <m:num>
                    <m:sSub>
                      <m:sSubPr>
                        <m:ctrlPr>
                          <w:rPr>
                            <w:rFonts w:ascii="Cambria Math" w:hAnsi="Cambria Math"/>
                            <w:i/>
                            <w:iCs/>
                            <w:sz w:val="22"/>
                            <w:szCs w:val="18"/>
                            <w:lang w:eastAsia="zh-TW"/>
                          </w:rPr>
                        </m:ctrlPr>
                      </m:sSubPr>
                      <m:e>
                        <m:r>
                          <w:rPr>
                            <w:rFonts w:ascii="Cambria Math" w:hAnsi="Cambria Math"/>
                            <w:sz w:val="22"/>
                            <w:szCs w:val="18"/>
                            <w:lang w:eastAsia="zh-TW"/>
                          </w:rPr>
                          <m:t>ε</m:t>
                        </m:r>
                      </m:e>
                      <m:sub>
                        <m:r>
                          <w:rPr>
                            <w:rFonts w:ascii="Cambria Math" w:hAnsi="Cambria Math"/>
                            <w:sz w:val="22"/>
                            <w:szCs w:val="18"/>
                            <w:lang w:eastAsia="zh-TW"/>
                          </w:rPr>
                          <m:t>s</m:t>
                        </m:r>
                      </m:sub>
                    </m:sSub>
                  </m:num>
                  <m:den>
                    <m:sSub>
                      <m:sSubPr>
                        <m:ctrlPr>
                          <w:rPr>
                            <w:rFonts w:ascii="Cambria Math" w:hAnsi="Cambria Math"/>
                            <w:i/>
                            <w:iCs/>
                            <w:sz w:val="22"/>
                            <w:szCs w:val="18"/>
                            <w:lang w:eastAsia="zh-TW"/>
                          </w:rPr>
                        </m:ctrlPr>
                      </m:sSubPr>
                      <m:e>
                        <m:r>
                          <w:rPr>
                            <w:rFonts w:ascii="Cambria Math" w:hAnsi="Cambria Math"/>
                            <w:sz w:val="22"/>
                            <w:szCs w:val="18"/>
                            <w:lang w:eastAsia="zh-TW"/>
                          </w:rPr>
                          <m:t>x</m:t>
                        </m:r>
                      </m:e>
                      <m:sub>
                        <m:r>
                          <w:rPr>
                            <w:rFonts w:ascii="Cambria Math" w:hAnsi="Cambria Math"/>
                            <w:sz w:val="22"/>
                            <w:szCs w:val="18"/>
                            <w:lang w:eastAsia="zh-TW"/>
                          </w:rPr>
                          <m:t>n</m:t>
                        </m:r>
                      </m:sub>
                    </m:sSub>
                  </m:den>
                </m:f>
                <m:r>
                  <w:rPr>
                    <w:rFonts w:ascii="Cambria Math" w:hAnsi="Cambria Math"/>
                    <w:sz w:val="22"/>
                    <w:szCs w:val="18"/>
                    <w:lang w:eastAsia="zh-TW"/>
                  </w:rPr>
                  <m:t>=</m:t>
                </m:r>
                <m:sSub>
                  <m:sSubPr>
                    <m:ctrlPr>
                      <w:rPr>
                        <w:rFonts w:ascii="Cambria Math" w:hAnsi="Cambria Math"/>
                        <w:i/>
                        <w:iCs/>
                        <w:sz w:val="22"/>
                        <w:szCs w:val="18"/>
                        <w:lang w:eastAsia="zh-TW"/>
                      </w:rPr>
                    </m:ctrlPr>
                  </m:sSubPr>
                  <m:e>
                    <m:r>
                      <w:rPr>
                        <w:rFonts w:ascii="Cambria Math" w:hAnsi="Cambria Math"/>
                        <w:sz w:val="22"/>
                        <w:szCs w:val="18"/>
                        <w:lang w:eastAsia="zh-TW"/>
                      </w:rPr>
                      <m:t>ε</m:t>
                    </m:r>
                  </m:e>
                  <m:sub>
                    <m:r>
                      <w:rPr>
                        <w:rFonts w:ascii="Cambria Math" w:hAnsi="Cambria Math"/>
                        <w:sz w:val="22"/>
                        <w:szCs w:val="18"/>
                        <w:lang w:eastAsia="zh-TW"/>
                      </w:rPr>
                      <m:t>s</m:t>
                    </m:r>
                  </m:sub>
                </m:sSub>
                <m:sSup>
                  <m:sSupPr>
                    <m:ctrlPr>
                      <w:rPr>
                        <w:rFonts w:ascii="Cambria Math" w:hAnsi="Cambria Math"/>
                        <w:i/>
                        <w:iCs/>
                        <w:sz w:val="22"/>
                        <w:szCs w:val="18"/>
                        <w:lang w:eastAsia="zh-TW"/>
                      </w:rPr>
                    </m:ctrlPr>
                  </m:sSupPr>
                  <m:e>
                    <m:d>
                      <m:dPr>
                        <m:begChr m:val="["/>
                        <m:endChr m:val="]"/>
                        <m:ctrlPr>
                          <w:rPr>
                            <w:rFonts w:ascii="Cambria Math" w:hAnsi="Cambria Math"/>
                            <w:i/>
                            <w:iCs/>
                            <w:sz w:val="22"/>
                            <w:szCs w:val="18"/>
                            <w:lang w:eastAsia="zh-TW"/>
                          </w:rPr>
                        </m:ctrlPr>
                      </m:dPr>
                      <m:e>
                        <m:r>
                          <w:rPr>
                            <w:rFonts w:ascii="Cambria Math" w:hAnsi="Cambria Math"/>
                            <w:sz w:val="22"/>
                            <w:szCs w:val="18"/>
                            <w:lang w:eastAsia="zh-TW"/>
                          </w:rPr>
                          <m:t>-</m:t>
                        </m:r>
                        <m:f>
                          <m:fPr>
                            <m:ctrlPr>
                              <w:rPr>
                                <w:rFonts w:ascii="Cambria Math" w:hAnsi="Cambria Math"/>
                                <w:i/>
                                <w:iCs/>
                                <w:sz w:val="22"/>
                                <w:szCs w:val="18"/>
                                <w:lang w:eastAsia="zh-TW"/>
                              </w:rPr>
                            </m:ctrlPr>
                          </m:fPr>
                          <m:num>
                            <m:r>
                              <w:rPr>
                                <w:rFonts w:ascii="Cambria Math" w:hAnsi="Cambria Math"/>
                                <w:sz w:val="22"/>
                                <w:szCs w:val="18"/>
                                <w:lang w:eastAsia="zh-TW"/>
                              </w:rPr>
                              <m:t>qB</m:t>
                            </m:r>
                            <m:sSup>
                              <m:sSupPr>
                                <m:ctrlPr>
                                  <w:rPr>
                                    <w:rFonts w:ascii="Cambria Math" w:hAnsi="Cambria Math"/>
                                    <w:i/>
                                    <w:iCs/>
                                    <w:sz w:val="22"/>
                                    <w:szCs w:val="18"/>
                                    <w:lang w:eastAsia="zh-TW"/>
                                  </w:rPr>
                                </m:ctrlPr>
                              </m:sSupPr>
                              <m:e>
                                <m:d>
                                  <m:dPr>
                                    <m:ctrlPr>
                                      <w:rPr>
                                        <w:rFonts w:ascii="Cambria Math" w:hAnsi="Cambria Math"/>
                                        <w:i/>
                                        <w:iCs/>
                                        <w:sz w:val="22"/>
                                        <w:szCs w:val="18"/>
                                        <w:lang w:eastAsia="zh-TW"/>
                                      </w:rPr>
                                    </m:ctrlPr>
                                  </m:dPr>
                                  <m:e>
                                    <m:sSup>
                                      <m:sSupPr>
                                        <m:ctrlPr>
                                          <w:rPr>
                                            <w:rFonts w:ascii="Cambria Math" w:hAnsi="Cambria Math"/>
                                            <w:i/>
                                            <w:iCs/>
                                            <w:sz w:val="22"/>
                                            <w:szCs w:val="18"/>
                                            <w:lang w:eastAsia="zh-TW"/>
                                          </w:rPr>
                                        </m:ctrlPr>
                                      </m:sSupPr>
                                      <m:e>
                                        <m:r>
                                          <w:rPr>
                                            <w:rFonts w:ascii="Cambria Math" w:hAnsi="Cambria Math"/>
                                            <w:sz w:val="22"/>
                                            <w:szCs w:val="18"/>
                                            <w:lang w:eastAsia="zh-TW"/>
                                          </w:rPr>
                                          <m:t>x</m:t>
                                        </m:r>
                                      </m:e>
                                      <m:sup>
                                        <m:r>
                                          <w:rPr>
                                            <w:rFonts w:ascii="Cambria Math" w:hAnsi="Cambria Math"/>
                                            <w:sz w:val="22"/>
                                            <w:szCs w:val="18"/>
                                            <w:lang w:eastAsia="zh-TW"/>
                                          </w:rPr>
                                          <m:t>*</m:t>
                                        </m:r>
                                      </m:sup>
                                    </m:sSup>
                                  </m:e>
                                </m:d>
                              </m:e>
                              <m:sup>
                                <m:r>
                                  <w:rPr>
                                    <w:rFonts w:ascii="Cambria Math" w:hAnsi="Cambria Math"/>
                                    <w:sz w:val="22"/>
                                    <w:szCs w:val="18"/>
                                    <w:lang w:eastAsia="zh-TW"/>
                                  </w:rPr>
                                  <m:t>m+2</m:t>
                                </m:r>
                              </m:sup>
                            </m:sSup>
                          </m:num>
                          <m:den>
                            <m:r>
                              <w:rPr>
                                <w:rFonts w:ascii="Cambria Math" w:hAnsi="Cambria Math"/>
                                <w:sz w:val="22"/>
                                <w:szCs w:val="18"/>
                                <w:lang w:eastAsia="zh-TW"/>
                              </w:rPr>
                              <m:t>m+1</m:t>
                            </m:r>
                          </m:den>
                        </m:f>
                        <m:r>
                          <w:rPr>
                            <w:rFonts w:ascii="Cambria Math" w:hAnsi="Cambria Math"/>
                            <w:sz w:val="22"/>
                            <w:szCs w:val="18"/>
                            <w:lang w:eastAsia="zh-TW"/>
                          </w:rPr>
                          <m:t>+</m:t>
                        </m:r>
                        <m:f>
                          <m:fPr>
                            <m:ctrlPr>
                              <w:rPr>
                                <w:rFonts w:ascii="Cambria Math" w:hAnsi="Cambria Math"/>
                                <w:i/>
                                <w:iCs/>
                                <w:sz w:val="22"/>
                                <w:szCs w:val="18"/>
                                <w:lang w:eastAsia="zh-TW"/>
                              </w:rPr>
                            </m:ctrlPr>
                          </m:fPr>
                          <m:num>
                            <m:d>
                              <m:dPr>
                                <m:ctrlPr>
                                  <w:rPr>
                                    <w:rFonts w:ascii="Cambria Math" w:hAnsi="Cambria Math"/>
                                    <w:i/>
                                    <w:iCs/>
                                    <w:sz w:val="22"/>
                                    <w:szCs w:val="18"/>
                                    <w:lang w:eastAsia="zh-TW"/>
                                  </w:rPr>
                                </m:ctrlPr>
                              </m:dPr>
                              <m:e>
                                <m:r>
                                  <w:rPr>
                                    <w:rFonts w:ascii="Cambria Math" w:hAnsi="Cambria Math"/>
                                    <w:sz w:val="22"/>
                                    <w:szCs w:val="18"/>
                                    <w:lang w:eastAsia="zh-TW"/>
                                  </w:rPr>
                                  <m:t>m+2</m:t>
                                </m:r>
                              </m:e>
                            </m:d>
                            <m:sSub>
                              <m:sSubPr>
                                <m:ctrlPr>
                                  <w:rPr>
                                    <w:rFonts w:ascii="Cambria Math" w:hAnsi="Cambria Math"/>
                                    <w:i/>
                                    <w:iCs/>
                                    <w:sz w:val="22"/>
                                    <w:szCs w:val="18"/>
                                    <w:lang w:eastAsia="zh-TW"/>
                                  </w:rPr>
                                </m:ctrlPr>
                              </m:sSubPr>
                              <m:e>
                                <m:r>
                                  <w:rPr>
                                    <w:rFonts w:ascii="Cambria Math" w:hAnsi="Cambria Math"/>
                                    <w:sz w:val="22"/>
                                    <w:szCs w:val="18"/>
                                    <w:lang w:eastAsia="zh-TW"/>
                                  </w:rPr>
                                  <m:t>ε</m:t>
                                </m:r>
                              </m:e>
                              <m:sub>
                                <m:r>
                                  <w:rPr>
                                    <w:rFonts w:ascii="Cambria Math" w:hAnsi="Cambria Math"/>
                                    <w:sz w:val="22"/>
                                    <w:szCs w:val="18"/>
                                    <w:lang w:eastAsia="zh-TW"/>
                                  </w:rPr>
                                  <m:t>s</m:t>
                                </m:r>
                              </m:sub>
                            </m:sSub>
                          </m:num>
                          <m:den>
                            <m:r>
                              <w:rPr>
                                <w:rFonts w:ascii="Cambria Math" w:hAnsi="Cambria Math"/>
                                <w:sz w:val="22"/>
                                <w:szCs w:val="18"/>
                                <w:lang w:eastAsia="zh-TW"/>
                              </w:rPr>
                              <m:t>qB</m:t>
                            </m:r>
                          </m:den>
                        </m:f>
                        <m:d>
                          <m:dPr>
                            <m:ctrlPr>
                              <w:rPr>
                                <w:rFonts w:ascii="Cambria Math" w:hAnsi="Cambria Math"/>
                                <w:i/>
                                <w:iCs/>
                                <w:sz w:val="22"/>
                                <w:szCs w:val="18"/>
                                <w:lang w:eastAsia="zh-TW"/>
                              </w:rPr>
                            </m:ctrlPr>
                          </m:dPr>
                          <m:e>
                            <m:sSub>
                              <m:sSubPr>
                                <m:ctrlPr>
                                  <w:rPr>
                                    <w:rFonts w:ascii="Cambria Math" w:hAnsi="Cambria Math"/>
                                    <w:i/>
                                    <w:iCs/>
                                    <w:sz w:val="22"/>
                                    <w:szCs w:val="18"/>
                                    <w:lang w:eastAsia="zh-TW"/>
                                  </w:rPr>
                                </m:ctrlPr>
                              </m:sSubPr>
                              <m:e>
                                <m:r>
                                  <w:rPr>
                                    <w:rFonts w:ascii="Cambria Math" w:hAnsi="Cambria Math"/>
                                    <w:sz w:val="22"/>
                                    <w:szCs w:val="18"/>
                                    <w:lang w:eastAsia="zh-TW"/>
                                  </w:rPr>
                                  <m:t>V</m:t>
                                </m:r>
                              </m:e>
                              <m:sub>
                                <m:r>
                                  <w:rPr>
                                    <w:rFonts w:ascii="Cambria Math" w:hAnsi="Cambria Math"/>
                                    <w:sz w:val="22"/>
                                    <w:szCs w:val="18"/>
                                    <w:lang w:eastAsia="zh-TW"/>
                                  </w:rPr>
                                  <m:t>bi</m:t>
                                </m:r>
                              </m:sub>
                            </m:sSub>
                            <m:r>
                              <w:rPr>
                                <w:rFonts w:ascii="Cambria Math" w:hAnsi="Cambria Math"/>
                                <w:sz w:val="22"/>
                                <w:szCs w:val="18"/>
                                <w:lang w:eastAsia="zh-TW"/>
                              </w:rPr>
                              <m:t>+</m:t>
                            </m:r>
                            <m:sSub>
                              <m:sSubPr>
                                <m:ctrlPr>
                                  <w:rPr>
                                    <w:rFonts w:ascii="Cambria Math" w:hAnsi="Cambria Math"/>
                                    <w:i/>
                                    <w:iCs/>
                                    <w:sz w:val="22"/>
                                    <w:szCs w:val="18"/>
                                    <w:lang w:eastAsia="zh-TW"/>
                                  </w:rPr>
                                </m:ctrlPr>
                              </m:sSubPr>
                              <m:e>
                                <m:r>
                                  <w:rPr>
                                    <w:rFonts w:ascii="Cambria Math" w:hAnsi="Cambria Math"/>
                                    <w:sz w:val="22"/>
                                    <w:szCs w:val="18"/>
                                    <w:lang w:eastAsia="zh-TW"/>
                                  </w:rPr>
                                  <m:t>V</m:t>
                                </m:r>
                              </m:e>
                              <m:sub>
                                <m:r>
                                  <w:rPr>
                                    <w:rFonts w:ascii="Cambria Math" w:hAnsi="Cambria Math"/>
                                    <w:sz w:val="22"/>
                                    <w:szCs w:val="18"/>
                                    <w:lang w:eastAsia="zh-TW"/>
                                  </w:rPr>
                                  <m:t>R</m:t>
                                </m:r>
                              </m:sub>
                            </m:sSub>
                          </m:e>
                        </m:d>
                      </m:e>
                    </m:d>
                  </m:e>
                  <m:sup>
                    <m:r>
                      <w:rPr>
                        <w:rFonts w:ascii="Cambria Math" w:hAnsi="Cambria Math"/>
                        <w:sz w:val="22"/>
                        <w:szCs w:val="18"/>
                        <w:lang w:eastAsia="zh-TW"/>
                      </w:rPr>
                      <m:t>-</m:t>
                    </m:r>
                    <m:f>
                      <m:fPr>
                        <m:ctrlPr>
                          <w:rPr>
                            <w:rFonts w:ascii="Cambria Math" w:hAnsi="Cambria Math"/>
                            <w:i/>
                            <w:iCs/>
                            <w:sz w:val="22"/>
                            <w:szCs w:val="18"/>
                            <w:lang w:eastAsia="zh-TW"/>
                          </w:rPr>
                        </m:ctrlPr>
                      </m:fPr>
                      <m:num>
                        <m:r>
                          <w:rPr>
                            <w:rFonts w:ascii="Cambria Math" w:hAnsi="Cambria Math"/>
                            <w:sz w:val="22"/>
                            <w:szCs w:val="18"/>
                            <w:lang w:eastAsia="zh-TW"/>
                          </w:rPr>
                          <m:t>1</m:t>
                        </m:r>
                      </m:num>
                      <m:den>
                        <m:r>
                          <w:rPr>
                            <w:rFonts w:ascii="Cambria Math" w:hAnsi="Cambria Math"/>
                            <w:sz w:val="22"/>
                            <w:szCs w:val="18"/>
                            <w:lang w:eastAsia="zh-TW"/>
                          </w:rPr>
                          <m:t>m+2</m:t>
                        </m:r>
                      </m:den>
                    </m:f>
                  </m:sup>
                </m:sSup>
              </m:oMath>
            </m:oMathPara>
          </w:p>
        </w:tc>
        <w:tc>
          <w:tcPr>
            <w:tcW w:w="675" w:type="dxa"/>
            <w:vAlign w:val="center"/>
          </w:tcPr>
          <w:p w14:paraId="1B0019A3" w14:textId="51A24846" w:rsidR="00E01FEA" w:rsidRDefault="00E01FEA" w:rsidP="00126B25">
            <w:pPr>
              <w:spacing w:before="120"/>
              <w:ind w:firstLineChars="0" w:firstLine="0"/>
              <w:rPr>
                <w:lang w:eastAsia="zh-TW"/>
              </w:rPr>
            </w:pPr>
            <w:r>
              <w:rPr>
                <w:lang w:eastAsia="zh-TW"/>
              </w:rPr>
              <w:t>(1</w:t>
            </w:r>
            <w:r w:rsidR="00841CC6">
              <w:rPr>
                <w:lang w:eastAsia="zh-TW"/>
              </w:rPr>
              <w:t>6</w:t>
            </w:r>
            <w:r>
              <w:rPr>
                <w:lang w:eastAsia="zh-TW"/>
              </w:rPr>
              <w:t>)</w:t>
            </w:r>
          </w:p>
        </w:tc>
      </w:tr>
    </w:tbl>
    <w:p w14:paraId="51909528" w14:textId="10FBAC3E" w:rsidR="00E01FEA" w:rsidRPr="00AB0A50" w:rsidRDefault="00AB0A50" w:rsidP="00AB0A50">
      <w:pPr>
        <w:spacing w:before="120"/>
        <w:ind w:firstLine="480"/>
        <w:rPr>
          <w:rFonts w:eastAsiaTheme="minorEastAsia"/>
        </w:rPr>
      </w:pPr>
      <w:r>
        <w:rPr>
          <w:rFonts w:ascii="PMingLiU" w:hAnsi="PMingLiU" w:hint="eastAsia"/>
        </w:rPr>
        <w:t>但是当</w:t>
      </w:r>
      <w:r>
        <w:rPr>
          <w:rFonts w:ascii="PMingLiU" w:hAnsi="PMingLiU" w:hint="eastAsia"/>
        </w:rPr>
        <w:t xml:space="preserve"> </w:t>
      </w:r>
      <m:oMath>
        <m:sSup>
          <m:sSupPr>
            <m:ctrlPr>
              <w:rPr>
                <w:rFonts w:ascii="Cambria Math" w:hAnsi="Cambria Math" w:cs="微软雅黑"/>
              </w:rPr>
            </m:ctrlPr>
          </m:sSupPr>
          <m:e>
            <m:r>
              <w:rPr>
                <w:rFonts w:ascii="Cambria Math" w:hAnsi="Cambria Math" w:cs="微软雅黑"/>
              </w:rPr>
              <m:t>x</m:t>
            </m:r>
          </m:e>
          <m:sup>
            <m:r>
              <m:rPr>
                <m:sty m:val="p"/>
              </m:rPr>
              <w:rPr>
                <w:rFonts w:ascii="Cambria Math" w:hAnsi="Cambria Math" w:cs="微软雅黑"/>
              </w:rPr>
              <m:t>*</m:t>
            </m:r>
          </m:sup>
        </m:sSup>
        <m:r>
          <m:rPr>
            <m:sty m:val="p"/>
          </m:rPr>
          <w:rPr>
            <w:rFonts w:ascii="Cambria Math" w:hAnsi="Cambria Math" w:cs="微软雅黑"/>
          </w:rPr>
          <m:t>→</m:t>
        </m:r>
        <m:sSup>
          <m:sSupPr>
            <m:ctrlPr>
              <w:rPr>
                <w:rFonts w:ascii="Cambria Math" w:hAnsi="Cambria Math" w:cs="微软雅黑"/>
              </w:rPr>
            </m:ctrlPr>
          </m:sSupPr>
          <m:e>
            <m:r>
              <m:rPr>
                <m:sty m:val="p"/>
              </m:rPr>
              <w:rPr>
                <w:rFonts w:ascii="Cambria Math" w:hAnsi="Cambria Math" w:cs="微软雅黑"/>
              </w:rPr>
              <m:t>0</m:t>
            </m:r>
          </m:e>
          <m:sup>
            <m:r>
              <m:rPr>
                <m:sty m:val="p"/>
              </m:rPr>
              <w:rPr>
                <w:rFonts w:ascii="Cambria Math" w:hAnsi="Cambria Math" w:cs="微软雅黑"/>
              </w:rPr>
              <m:t>+</m:t>
            </m:r>
          </m:sup>
        </m:sSup>
      </m:oMath>
      <w:r>
        <w:rPr>
          <w:rFonts w:ascii="PMingLiU" w:hAnsi="PMingLiU" w:hint="eastAsia"/>
        </w:rPr>
        <w:t xml:space="preserve"> </w:t>
      </w:r>
      <w:r>
        <w:rPr>
          <w:rFonts w:ascii="PMingLiU" w:hAnsi="PMingLiU" w:hint="eastAsia"/>
        </w:rPr>
        <w:t>时，</w:t>
      </w:r>
      <m:oMath>
        <m:r>
          <w:rPr>
            <w:rFonts w:ascii="Cambria Math" w:hAnsi="Cambria Math"/>
          </w:rPr>
          <m:t>C</m:t>
        </m:r>
        <m:d>
          <m:dPr>
            <m:ctrlPr>
              <w:rPr>
                <w:rFonts w:ascii="Cambria Math" w:hAnsi="Cambria Math"/>
                <w:lang w:eastAsia="zh-TW"/>
              </w:rPr>
            </m:ctrlPr>
          </m:dPr>
          <m:e>
            <m:sSub>
              <m:sSubPr>
                <m:ctrlPr>
                  <w:rPr>
                    <w:rFonts w:ascii="Cambria Math" w:hAnsi="Cambria Math"/>
                    <w:lang w:eastAsia="zh-TW"/>
                  </w:rPr>
                </m:ctrlPr>
              </m:sSubPr>
              <m:e>
                <m:r>
                  <w:rPr>
                    <w:rFonts w:ascii="Cambria Math" w:hAnsi="Cambria Math"/>
                  </w:rPr>
                  <m:t>V</m:t>
                </m:r>
              </m:e>
              <m:sub>
                <m:r>
                  <w:rPr>
                    <w:rFonts w:ascii="Cambria Math" w:hAnsi="Cambria Math"/>
                  </w:rPr>
                  <m:t>R</m:t>
                </m:r>
              </m:sub>
            </m:sSub>
          </m:e>
        </m:d>
        <m:r>
          <m:rPr>
            <m:sty m:val="p"/>
          </m:rPr>
          <w:rPr>
            <w:rFonts w:ascii="Cambria Math" w:hAnsi="Cambria Math"/>
          </w:rPr>
          <m:t>→+∞</m:t>
        </m:r>
      </m:oMath>
      <w:r>
        <w:rPr>
          <w:rFonts w:ascii="PMingLiU" w:hAnsi="PMingLiU" w:hint="eastAsia"/>
        </w:rPr>
        <w:t>，所以此时</w:t>
      </w:r>
      <w:r>
        <w:rPr>
          <w:rFonts w:ascii="PMingLiU" w:hAnsi="PMingLiU"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bi</m:t>
            </m:r>
          </m:sub>
        </m:sSub>
      </m:oMath>
      <w:r>
        <w:rPr>
          <w:rFonts w:ascii="PMingLiU" w:hAnsi="PMingLiU"/>
        </w:rPr>
        <w:t xml:space="preserve"> </w:t>
      </w:r>
      <w:r>
        <w:rPr>
          <w:rFonts w:ascii="PMingLiU" w:hAnsi="PMingLiU" w:hint="eastAsia"/>
        </w:rPr>
        <w:t>不再只与</w:t>
      </w:r>
      <w:r>
        <w:rPr>
          <w:rFonts w:ascii="PMingLiU" w:hAnsi="PMingLiU"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 xml:space="preserve"> </m:t>
        </m:r>
      </m:oMath>
      <w:r>
        <w:rPr>
          <w:rFonts w:ascii="PMingLiU" w:hAnsi="PMingLiU"/>
        </w:rPr>
        <w:t xml:space="preserve"> </w:t>
      </w:r>
      <w:r>
        <w:rPr>
          <w:rFonts w:ascii="PMingLiU" w:hAnsi="PMingLiU" w:hint="eastAsia"/>
        </w:rPr>
        <w:t>有关。本文只讨论</w:t>
      </w:r>
      <w:r>
        <w:rPr>
          <w:rFonts w:ascii="PMingLiU" w:hAnsi="PMingLiU" w:hint="eastAsia"/>
        </w:rPr>
        <w:t xml:space="preserve"> </w:t>
      </w:r>
      <m:oMath>
        <m:r>
          <w:rPr>
            <w:rFonts w:ascii="Cambria Math" w:hAnsi="Cambria Math"/>
          </w:rPr>
          <m:t>m</m:t>
        </m:r>
        <m:r>
          <m:rPr>
            <m:sty m:val="p"/>
          </m:rPr>
          <w:rPr>
            <w:rFonts w:ascii="Cambria Math" w:hAnsi="Cambria Math"/>
          </w:rPr>
          <m:t>&gt; -2</m:t>
        </m:r>
      </m:oMath>
      <w:r>
        <w:rPr>
          <w:rFonts w:ascii="PMingLiU" w:hAnsi="PMingLiU"/>
        </w:rPr>
        <w:t xml:space="preserve"> </w:t>
      </w:r>
      <w:r>
        <w:rPr>
          <w:rFonts w:ascii="PMingLiU" w:hAnsi="PMingLiU" w:hint="eastAsia"/>
        </w:rPr>
        <w:t>时的情况，其余情况以超出本文范围，不作讨论。</w:t>
      </w:r>
    </w:p>
    <w:p w14:paraId="55566162" w14:textId="77777777" w:rsidR="000B3012" w:rsidRDefault="00781AB1" w:rsidP="00CA3856">
      <w:pPr>
        <w:pStyle w:val="IndexHeading"/>
        <w:pageBreakBefore/>
        <w:spacing w:before="240" w:after="120"/>
        <w:rPr>
          <w:rFonts w:eastAsia="PMingLiU"/>
          <w:lang w:eastAsia="zh-TW"/>
        </w:rPr>
      </w:pPr>
      <w:r>
        <w:rPr>
          <w:rFonts w:hint="eastAsia"/>
          <w:lang w:eastAsia="zh-TW"/>
        </w:rPr>
        <w:lastRenderedPageBreak/>
        <w:t>文献探讨</w:t>
      </w:r>
    </w:p>
    <w:p w14:paraId="737EE8EE" w14:textId="533B7AD6" w:rsidR="008E1D78" w:rsidRPr="009E6E83" w:rsidRDefault="00293307" w:rsidP="00F129BC">
      <w:pPr>
        <w:spacing w:before="120"/>
        <w:ind w:firstLine="480"/>
        <w:rPr>
          <w:rFonts w:eastAsiaTheme="minorEastAsia"/>
        </w:rPr>
      </w:pPr>
      <w:r>
        <w:rPr>
          <w:rFonts w:hint="eastAsia"/>
          <w:lang w:eastAsia="zh-TW"/>
        </w:rPr>
        <w:t>追溯超陡峭</w:t>
      </w:r>
      <w:r>
        <w:rPr>
          <w:rFonts w:hint="eastAsia"/>
          <w:lang w:eastAsia="zh-TW"/>
        </w:rPr>
        <w:t xml:space="preserve"> </w:t>
      </w:r>
      <w:proofErr w:type="spellStart"/>
      <w:r>
        <w:rPr>
          <w:lang w:eastAsia="zh-TW"/>
        </w:rPr>
        <w:t>p</w:t>
      </w:r>
      <w:r w:rsidRPr="00293307">
        <w:rPr>
          <w:vertAlign w:val="superscript"/>
          <w:lang w:eastAsia="zh-TW"/>
        </w:rPr>
        <w:t>+</w:t>
      </w:r>
      <w:r>
        <w:rPr>
          <w:lang w:eastAsia="zh-TW"/>
        </w:rPr>
        <w:t>n</w:t>
      </w:r>
      <w:proofErr w:type="spellEnd"/>
      <w:r>
        <w:rPr>
          <w:lang w:eastAsia="zh-TW"/>
        </w:rPr>
        <w:t xml:space="preserve"> </w:t>
      </w:r>
      <w:r>
        <w:rPr>
          <w:rFonts w:hint="eastAsia"/>
          <w:lang w:eastAsia="zh-TW"/>
        </w:rPr>
        <w:t>结的歷史，</w:t>
      </w:r>
      <w:r w:rsidR="008B1B5E">
        <w:rPr>
          <w:rFonts w:hint="eastAsia"/>
          <w:lang w:eastAsia="zh-TW"/>
        </w:rPr>
        <w:t xml:space="preserve"> </w:t>
      </w:r>
      <w:r>
        <w:rPr>
          <w:rFonts w:hint="eastAsia"/>
          <w:lang w:eastAsia="zh-TW"/>
        </w:rPr>
        <w:t>“</w:t>
      </w:r>
      <w:r>
        <w:rPr>
          <w:rFonts w:hint="eastAsia"/>
          <w:lang w:eastAsia="zh-TW"/>
        </w:rPr>
        <w:t>h</w:t>
      </w:r>
      <w:r>
        <w:rPr>
          <w:lang w:eastAsia="zh-TW"/>
        </w:rPr>
        <w:t>yperabrupt</w:t>
      </w:r>
      <w:r>
        <w:rPr>
          <w:rFonts w:hint="eastAsia"/>
          <w:lang w:eastAsia="zh-TW"/>
        </w:rPr>
        <w:t>”這个词</w:t>
      </w:r>
      <w:r w:rsidR="008B1B5E">
        <w:rPr>
          <w:rFonts w:ascii="PMingLiU" w:hAnsi="PMingLiU" w:hint="eastAsia"/>
          <w:lang w:eastAsia="zh-TW"/>
        </w:rPr>
        <w:t>最早是</w:t>
      </w:r>
      <w:r w:rsidR="00723500">
        <w:rPr>
          <w:rFonts w:ascii="PMingLiU" w:hAnsi="PMingLiU" w:hint="eastAsia"/>
          <w:lang w:eastAsia="zh-TW"/>
        </w:rPr>
        <w:t>在</w:t>
      </w:r>
      <w:r>
        <w:rPr>
          <w:rFonts w:hint="eastAsia"/>
          <w:lang w:eastAsia="zh-TW"/>
        </w:rPr>
        <w:t xml:space="preserve"> </w:t>
      </w:r>
      <w:r>
        <w:rPr>
          <w:lang w:eastAsia="zh-TW"/>
        </w:rPr>
        <w:t>196</w:t>
      </w:r>
      <w:r w:rsidR="003B7CDE">
        <w:rPr>
          <w:lang w:eastAsia="zh-TW"/>
        </w:rPr>
        <w:t>1</w:t>
      </w:r>
      <w:r>
        <w:rPr>
          <w:lang w:eastAsia="zh-TW"/>
        </w:rPr>
        <w:t xml:space="preserve"> </w:t>
      </w:r>
      <w:r>
        <w:rPr>
          <w:rFonts w:hint="eastAsia"/>
          <w:lang w:eastAsia="zh-TW"/>
        </w:rPr>
        <w:t>年</w:t>
      </w:r>
      <w:r w:rsidR="00FD4562" w:rsidRPr="00FD4562">
        <w:rPr>
          <w:rFonts w:eastAsia="PMingLiU" w:hint="eastAsia"/>
          <w:vertAlign w:val="superscript"/>
          <w:lang w:eastAsia="zh-TW"/>
        </w:rPr>
        <w:t>[</w:t>
      </w:r>
      <w:r w:rsidR="00FD4562" w:rsidRPr="00FD4562">
        <w:rPr>
          <w:vertAlign w:val="superscript"/>
          <w:lang w:eastAsia="zh-TW"/>
        </w:rPr>
        <w:fldChar w:fldCharType="begin"/>
      </w:r>
      <w:r w:rsidR="00FD4562" w:rsidRPr="00FD4562">
        <w:rPr>
          <w:vertAlign w:val="superscript"/>
          <w:lang w:eastAsia="zh-TW"/>
        </w:rPr>
        <w:instrText xml:space="preserve"> </w:instrText>
      </w:r>
      <w:r w:rsidR="00FD4562" w:rsidRPr="00FD4562">
        <w:rPr>
          <w:rFonts w:hint="eastAsia"/>
          <w:vertAlign w:val="superscript"/>
          <w:lang w:eastAsia="zh-TW"/>
        </w:rPr>
        <w:instrText>REF _Ref152949005 \r \h</w:instrText>
      </w:r>
      <w:r w:rsidR="00FD4562" w:rsidRPr="00FD4562">
        <w:rPr>
          <w:vertAlign w:val="superscript"/>
          <w:lang w:eastAsia="zh-TW"/>
        </w:rPr>
        <w:instrText xml:space="preserve"> </w:instrText>
      </w:r>
      <w:r w:rsidR="00FD4562">
        <w:rPr>
          <w:vertAlign w:val="superscript"/>
          <w:lang w:eastAsia="zh-TW"/>
        </w:rPr>
        <w:instrText xml:space="preserve"> \* MERGEFORMAT </w:instrText>
      </w:r>
      <w:r w:rsidR="00FD4562" w:rsidRPr="00FD4562">
        <w:rPr>
          <w:vertAlign w:val="superscript"/>
          <w:lang w:eastAsia="zh-TW"/>
        </w:rPr>
      </w:r>
      <w:r w:rsidR="00FD4562" w:rsidRPr="00FD4562">
        <w:rPr>
          <w:vertAlign w:val="superscript"/>
          <w:lang w:eastAsia="zh-TW"/>
        </w:rPr>
        <w:fldChar w:fldCharType="separate"/>
      </w:r>
      <w:r w:rsidR="00140A4D">
        <w:rPr>
          <w:vertAlign w:val="superscript"/>
          <w:lang w:eastAsia="zh-TW"/>
        </w:rPr>
        <w:t>3</w:t>
      </w:r>
      <w:r w:rsidR="00FD4562" w:rsidRPr="00FD4562">
        <w:rPr>
          <w:vertAlign w:val="superscript"/>
          <w:lang w:eastAsia="zh-TW"/>
        </w:rPr>
        <w:fldChar w:fldCharType="end"/>
      </w:r>
      <w:r w:rsidR="00FD4562" w:rsidRPr="00FD4562">
        <w:rPr>
          <w:vertAlign w:val="superscript"/>
          <w:lang w:eastAsia="zh-TW"/>
        </w:rPr>
        <w:t>]</w:t>
      </w:r>
      <w:r w:rsidR="00723500">
        <w:rPr>
          <w:rFonts w:ascii="PMingLiU" w:hAnsi="PMingLiU" w:hint="eastAsia"/>
          <w:lang w:eastAsia="zh-TW"/>
        </w:rPr>
        <w:t>由</w:t>
      </w:r>
      <w:r w:rsidR="00723500">
        <w:rPr>
          <w:rFonts w:hint="eastAsia"/>
          <w:lang w:eastAsia="zh-TW"/>
        </w:rPr>
        <w:t xml:space="preserve"> </w:t>
      </w:r>
      <w:r w:rsidR="00723500">
        <w:rPr>
          <w:lang w:eastAsia="zh-TW"/>
        </w:rPr>
        <w:t xml:space="preserve">A.SHIMIZU </w:t>
      </w:r>
      <w:r w:rsidR="00723500">
        <w:rPr>
          <w:rFonts w:hint="eastAsia"/>
          <w:lang w:eastAsia="zh-TW"/>
        </w:rPr>
        <w:t>和</w:t>
      </w:r>
      <w:r w:rsidR="00723500">
        <w:rPr>
          <w:lang w:eastAsia="zh-TW"/>
        </w:rPr>
        <w:t xml:space="preserve"> J.NISHIZAWA</w:t>
      </w:r>
      <w:r w:rsidR="008B1B5E">
        <w:rPr>
          <w:rFonts w:hint="eastAsia"/>
          <w:lang w:eastAsia="zh-TW"/>
        </w:rPr>
        <w:t>在研究可变电容二极管</w:t>
      </w:r>
      <w:r w:rsidR="00B64222">
        <w:rPr>
          <w:rFonts w:hint="eastAsia"/>
          <w:lang w:eastAsia="zh-TW"/>
        </w:rPr>
        <w:t xml:space="preserve"> </w:t>
      </w:r>
      <w:r w:rsidR="00B64222">
        <w:rPr>
          <w:lang w:eastAsia="zh-TW"/>
        </w:rPr>
        <w:t xml:space="preserve">(Varactor) </w:t>
      </w:r>
      <w:r w:rsidR="008B1B5E">
        <w:rPr>
          <w:rFonts w:hint="eastAsia"/>
          <w:lang w:eastAsia="zh-TW"/>
        </w:rPr>
        <w:t>时提出。</w:t>
      </w:r>
      <w:r w:rsidR="008B1B5E">
        <w:rPr>
          <w:rFonts w:hint="eastAsia"/>
        </w:rPr>
        <w:t>他们当时以指数</w:t>
      </w:r>
      <w:r w:rsidR="00B64222">
        <w:rPr>
          <w:rFonts w:hint="eastAsia"/>
        </w:rPr>
        <w:t>衰減</w:t>
      </w:r>
      <w:r w:rsidR="008B1B5E">
        <w:rPr>
          <w:rFonts w:hint="eastAsia"/>
        </w:rPr>
        <w:t>形式</w:t>
      </w:r>
      <w:r w:rsidR="009E6E83">
        <w:rPr>
          <w:rFonts w:eastAsiaTheme="minorEastAsia" w:hint="eastAsia"/>
        </w:rPr>
        <w:t xml:space="preserve"> (</w:t>
      </w:r>
      <w:r w:rsidR="009E6E83">
        <w:rPr>
          <w:rFonts w:eastAsiaTheme="minorEastAsia"/>
        </w:rPr>
        <w:t xml:space="preserve">(17) </w:t>
      </w:r>
      <w:r w:rsidR="009E6E83">
        <w:rPr>
          <w:rFonts w:hint="eastAsia"/>
        </w:rPr>
        <w:t>式</w:t>
      </w:r>
      <w:r w:rsidR="009E6E83">
        <w:rPr>
          <w:rFonts w:eastAsiaTheme="minorEastAsia"/>
        </w:rPr>
        <w:t xml:space="preserve">) </w:t>
      </w:r>
      <w:r w:rsidR="00B64222">
        <w:rPr>
          <w:rFonts w:hint="eastAsia"/>
        </w:rPr>
        <w:t>去建立空间电荷区电荷分布，得出耗尽区电容与反偏电压的超越方程</w:t>
      </w:r>
      <w:r w:rsidR="009E6E83">
        <w:rPr>
          <w:rFonts w:hint="eastAsia"/>
        </w:rPr>
        <w:t>：</w:t>
      </w:r>
      <w:r w:rsidR="009E6E83">
        <w:rPr>
          <w:rFonts w:eastAsiaTheme="minorEastAsia" w:hint="eastAsia"/>
        </w:rPr>
        <w:t xml:space="preserve"> (</w:t>
      </w:r>
      <w:r w:rsidR="009E6E83">
        <w:rPr>
          <w:rFonts w:eastAsiaTheme="minorEastAsia"/>
        </w:rPr>
        <w:t xml:space="preserve">(18) </w:t>
      </w:r>
      <w:r w:rsidR="009E6E83">
        <w:rPr>
          <w:rFonts w:hint="eastAsia"/>
        </w:rPr>
        <w:t>式</w:t>
      </w:r>
      <w:r w:rsidR="009E6E83">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DE4933" w14:paraId="0B20E6F9" w14:textId="77777777" w:rsidTr="00126B25">
        <w:tc>
          <w:tcPr>
            <w:tcW w:w="8613" w:type="dxa"/>
            <w:vAlign w:val="center"/>
          </w:tcPr>
          <w:p w14:paraId="2CBEFDED" w14:textId="33ED9A6E" w:rsidR="00DE4933" w:rsidRDefault="00DE4933" w:rsidP="00126B25">
            <w:pPr>
              <w:spacing w:before="120"/>
              <w:ind w:firstLine="480"/>
              <w:rPr>
                <w:iCs/>
              </w:rPr>
            </w:pPr>
            <m:oMathPara>
              <m:oMath>
                <m:r>
                  <w:rPr>
                    <w:rFonts w:ascii="Cambria Math" w:hAnsi="Cambria Math"/>
                  </w:rPr>
                  <m:t>ρ</m:t>
                </m:r>
                <m:d>
                  <m:dPr>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0</m:t>
                        </m:r>
                      </m:sub>
                    </m:sSub>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-αx</m:t>
                            </m:r>
                          </m:e>
                        </m:d>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m:t>
                            </m:r>
                          </m:sub>
                        </m:sSub>
                      </m:e>
                    </m:func>
                  </m:e>
                </m:d>
              </m:oMath>
            </m:oMathPara>
          </w:p>
        </w:tc>
        <w:tc>
          <w:tcPr>
            <w:tcW w:w="675" w:type="dxa"/>
            <w:vAlign w:val="center"/>
          </w:tcPr>
          <w:p w14:paraId="36202B10" w14:textId="7A244529" w:rsidR="00DE4933" w:rsidRDefault="00DE4933" w:rsidP="00126B25">
            <w:pPr>
              <w:spacing w:before="120"/>
              <w:ind w:firstLineChars="0" w:firstLine="0"/>
            </w:pPr>
            <w:r>
              <w:t>(17)</w:t>
            </w:r>
          </w:p>
        </w:tc>
      </w:tr>
      <w:tr w:rsidR="00B64222" w14:paraId="1A553DBC" w14:textId="77777777" w:rsidTr="00126B25">
        <w:tc>
          <w:tcPr>
            <w:tcW w:w="8613" w:type="dxa"/>
            <w:vAlign w:val="center"/>
          </w:tcPr>
          <w:p w14:paraId="1AA8F1C0" w14:textId="38DA41ED" w:rsidR="00B64222" w:rsidRPr="00E03689" w:rsidRDefault="00000000" w:rsidP="00126B25">
            <w:pPr>
              <w:spacing w:before="120"/>
              <w:ind w:firstLine="480"/>
              <w:rPr>
                <w:i/>
                <w:iCs/>
                <w:lang w:eastAsia="zh-TW"/>
              </w:rPr>
            </w:pPr>
            <m:oMathPara>
              <m:oMath>
                <m:f>
                  <m:fPr>
                    <m:ctrlPr>
                      <w:rPr>
                        <w:rFonts w:ascii="Cambria Math" w:hAnsi="Cambria Math"/>
                        <w:i/>
                        <w:iCs/>
                        <w:lang w:eastAsia="zh-TW"/>
                      </w:rPr>
                    </m:ctrlPr>
                  </m:fPr>
                  <m:num>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num>
                  <m:den>
                    <m:r>
                      <w:rPr>
                        <w:rFonts w:ascii="Cambria Math" w:hAnsi="Cambria Math"/>
                        <w:lang w:eastAsia="zh-TW"/>
                      </w:rPr>
                      <m:t>q</m:t>
                    </m:r>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0</m:t>
                        </m:r>
                      </m:sub>
                    </m:sSub>
                    <m:sSup>
                      <m:sSupPr>
                        <m:ctrlPr>
                          <w:rPr>
                            <w:rFonts w:ascii="Cambria Math" w:hAnsi="Cambria Math"/>
                            <w:i/>
                            <w:iCs/>
                            <w:lang w:eastAsia="zh-TW"/>
                          </w:rPr>
                        </m:ctrlPr>
                      </m:sSupPr>
                      <m:e>
                        <m:r>
                          <w:rPr>
                            <w:rFonts w:ascii="Cambria Math" w:hAnsi="Cambria Math"/>
                            <w:lang w:eastAsia="zh-TW"/>
                          </w:rPr>
                          <m:t>α</m:t>
                        </m:r>
                      </m:e>
                      <m:sup>
                        <m:r>
                          <w:rPr>
                            <w:rFonts w:ascii="Cambria Math" w:hAnsi="Cambria Math"/>
                            <w:lang w:eastAsia="zh-TW"/>
                          </w:rPr>
                          <m:t>2</m:t>
                        </m:r>
                      </m:sup>
                    </m:sSup>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r>
                  <w:rPr>
                    <w:rFonts w:ascii="Cambria Math" w:hAnsi="Cambria Math"/>
                    <w:lang w:eastAsia="zh-TW"/>
                  </w:rPr>
                  <m:t>=1-</m:t>
                </m:r>
                <m:d>
                  <m:dPr>
                    <m:ctrlPr>
                      <w:rPr>
                        <w:rFonts w:ascii="Cambria Math" w:hAnsi="Cambria Math"/>
                        <w:i/>
                        <w:iCs/>
                        <w:lang w:eastAsia="zh-TW"/>
                      </w:rPr>
                    </m:ctrlPr>
                  </m:dPr>
                  <m:e>
                    <m:r>
                      <w:rPr>
                        <w:rFonts w:ascii="Cambria Math" w:hAnsi="Cambria Math"/>
                        <w:lang w:eastAsia="zh-TW"/>
                      </w:rPr>
                      <m:t>1+</m:t>
                    </m:r>
                    <m:f>
                      <m:fPr>
                        <m:ctrlPr>
                          <w:rPr>
                            <w:rFonts w:ascii="Cambria Math" w:hAnsi="Cambria Math"/>
                            <w:i/>
                            <w:iCs/>
                            <w:lang w:eastAsia="zh-TW"/>
                          </w:rPr>
                        </m:ctrlPr>
                      </m:fPr>
                      <m:num>
                        <m:r>
                          <w:rPr>
                            <w:rFonts w:ascii="Cambria Math" w:hAnsi="Cambria Math"/>
                            <w:lang w:eastAsia="zh-TW"/>
                          </w:rPr>
                          <m:t>α</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num>
                      <m:den>
                        <m:r>
                          <w:rPr>
                            <w:rFonts w:ascii="Cambria Math" w:hAnsi="Cambria Math"/>
                            <w:lang w:eastAsia="zh-TW"/>
                          </w:rPr>
                          <m:t>C</m:t>
                        </m:r>
                      </m:den>
                    </m:f>
                  </m:e>
                </m:d>
                <m:func>
                  <m:funcPr>
                    <m:ctrlPr>
                      <w:rPr>
                        <w:rFonts w:ascii="Cambria Math" w:hAnsi="Cambria Math"/>
                        <w:i/>
                        <w:iCs/>
                        <w:lang w:eastAsia="zh-TW"/>
                      </w:rPr>
                    </m:ctrlPr>
                  </m:funcPr>
                  <m:fName>
                    <m:r>
                      <m:rPr>
                        <m:sty m:val="p"/>
                      </m:rPr>
                      <w:rPr>
                        <w:rFonts w:ascii="Cambria Math" w:hAnsi="Cambria Math"/>
                        <w:lang w:eastAsia="zh-TW"/>
                      </w:rPr>
                      <m:t>exp</m:t>
                    </m:r>
                  </m:fName>
                  <m:e>
                    <m:d>
                      <m:dPr>
                        <m:ctrlPr>
                          <w:rPr>
                            <w:rFonts w:ascii="Cambria Math" w:hAnsi="Cambria Math"/>
                            <w:i/>
                            <w:iCs/>
                            <w:lang w:eastAsia="zh-TW"/>
                          </w:rPr>
                        </m:ctrlPr>
                      </m:dPr>
                      <m:e>
                        <m:r>
                          <w:rPr>
                            <w:rFonts w:ascii="Cambria Math" w:hAnsi="Cambria Math"/>
                            <w:lang w:eastAsia="zh-TW"/>
                          </w:rPr>
                          <m:t>-</m:t>
                        </m:r>
                        <m:f>
                          <m:fPr>
                            <m:ctrlPr>
                              <w:rPr>
                                <w:rFonts w:ascii="Cambria Math" w:hAnsi="Cambria Math"/>
                                <w:i/>
                                <w:iCs/>
                                <w:lang w:eastAsia="zh-TW"/>
                              </w:rPr>
                            </m:ctrlPr>
                          </m:fPr>
                          <m:num>
                            <m:r>
                              <w:rPr>
                                <w:rFonts w:ascii="Cambria Math" w:hAnsi="Cambria Math"/>
                                <w:lang w:eastAsia="zh-TW"/>
                              </w:rPr>
                              <m:t>α</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num>
                          <m:den>
                            <m:r>
                              <w:rPr>
                                <w:rFonts w:ascii="Cambria Math" w:hAnsi="Cambria Math"/>
                                <w:lang w:eastAsia="zh-TW"/>
                              </w:rPr>
                              <m:t>C</m:t>
                            </m:r>
                          </m:den>
                        </m:f>
                      </m:e>
                    </m:d>
                  </m:e>
                </m:func>
                <m:r>
                  <w:rPr>
                    <w:rFonts w:ascii="Cambria Math" w:hAnsi="Cambria Math"/>
                    <w:lang w:eastAsia="zh-TW"/>
                  </w:rPr>
                  <m:t>+</m:t>
                </m:r>
                <m:f>
                  <m:fPr>
                    <m:ctrlPr>
                      <w:rPr>
                        <w:rFonts w:ascii="Cambria Math" w:hAnsi="Cambria Math"/>
                        <w:i/>
                        <w:iCs/>
                        <w:lang w:eastAsia="zh-TW"/>
                      </w:rPr>
                    </m:ctrlPr>
                  </m:fPr>
                  <m:num>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b</m:t>
                        </m:r>
                      </m:sub>
                    </m:sSub>
                  </m:num>
                  <m:den>
                    <m:r>
                      <w:rPr>
                        <w:rFonts w:ascii="Cambria Math" w:hAnsi="Cambria Math"/>
                        <w:lang w:eastAsia="zh-TW"/>
                      </w:rPr>
                      <m:t>2</m:t>
                    </m:r>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0</m:t>
                        </m:r>
                      </m:sub>
                    </m:sSub>
                  </m:den>
                </m:f>
                <m:sSup>
                  <m:sSupPr>
                    <m:ctrlPr>
                      <w:rPr>
                        <w:rFonts w:ascii="Cambria Math" w:hAnsi="Cambria Math"/>
                        <w:i/>
                        <w:iCs/>
                        <w:lang w:eastAsia="zh-TW"/>
                      </w:rPr>
                    </m:ctrlPr>
                  </m:sSupPr>
                  <m:e>
                    <m:d>
                      <m:dPr>
                        <m:ctrlPr>
                          <w:rPr>
                            <w:rFonts w:ascii="Cambria Math" w:hAnsi="Cambria Math"/>
                            <w:i/>
                            <w:iCs/>
                            <w:lang w:eastAsia="zh-TW"/>
                          </w:rPr>
                        </m:ctrlPr>
                      </m:dPr>
                      <m:e>
                        <m:f>
                          <m:fPr>
                            <m:ctrlPr>
                              <w:rPr>
                                <w:rFonts w:ascii="Cambria Math" w:hAnsi="Cambria Math"/>
                                <w:i/>
                                <w:iCs/>
                                <w:lang w:eastAsia="zh-TW"/>
                              </w:rPr>
                            </m:ctrlPr>
                          </m:fPr>
                          <m:num>
                            <m:r>
                              <w:rPr>
                                <w:rFonts w:ascii="Cambria Math" w:hAnsi="Cambria Math"/>
                                <w:lang w:eastAsia="zh-TW"/>
                              </w:rPr>
                              <m:t>α</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num>
                          <m:den>
                            <m:r>
                              <w:rPr>
                                <w:rFonts w:ascii="Cambria Math" w:hAnsi="Cambria Math"/>
                                <w:lang w:eastAsia="zh-TW"/>
                              </w:rPr>
                              <m:t>C</m:t>
                            </m:r>
                          </m:den>
                        </m:f>
                      </m:e>
                    </m:d>
                  </m:e>
                  <m:sup>
                    <m:r>
                      <w:rPr>
                        <w:rFonts w:ascii="Cambria Math" w:hAnsi="Cambria Math"/>
                        <w:lang w:eastAsia="zh-TW"/>
                      </w:rPr>
                      <m:t>2</m:t>
                    </m:r>
                  </m:sup>
                </m:sSup>
              </m:oMath>
            </m:oMathPara>
          </w:p>
        </w:tc>
        <w:tc>
          <w:tcPr>
            <w:tcW w:w="675" w:type="dxa"/>
            <w:vAlign w:val="center"/>
          </w:tcPr>
          <w:p w14:paraId="5E4F113D" w14:textId="704194CD" w:rsidR="00B64222" w:rsidRDefault="00B64222" w:rsidP="00126B25">
            <w:pPr>
              <w:spacing w:before="120"/>
              <w:ind w:firstLineChars="0" w:firstLine="0"/>
              <w:rPr>
                <w:lang w:eastAsia="zh-TW"/>
              </w:rPr>
            </w:pPr>
            <w:r>
              <w:rPr>
                <w:lang w:eastAsia="zh-TW"/>
              </w:rPr>
              <w:t>(1</w:t>
            </w:r>
            <w:r w:rsidR="00DE4933">
              <w:rPr>
                <w:lang w:eastAsia="zh-TW"/>
              </w:rPr>
              <w:t>8</w:t>
            </w:r>
            <w:r>
              <w:rPr>
                <w:lang w:eastAsia="zh-TW"/>
              </w:rPr>
              <w:t>)</w:t>
            </w:r>
          </w:p>
        </w:tc>
      </w:tr>
    </w:tbl>
    <w:p w14:paraId="03EFA6A7" w14:textId="7A8CDAA7" w:rsidR="00B64222" w:rsidRDefault="00D16DA0" w:rsidP="00F129BC">
      <w:pPr>
        <w:spacing w:before="120"/>
        <w:ind w:firstLine="480"/>
      </w:pPr>
      <w:r>
        <w:rPr>
          <w:rFonts w:ascii="PMingLiU" w:hAnsi="PMingLiU" w:hint="eastAsia"/>
        </w:rPr>
        <w:t>当</w:t>
      </w:r>
      <w:r>
        <w:rPr>
          <w:rFonts w:hint="eastAsia"/>
        </w:rPr>
        <w:t xml:space="preserve"> </w:t>
      </w:r>
      <m:oMath>
        <m:sSub>
          <m:sSubPr>
            <m:ctrlPr>
              <w:rPr>
                <w:rFonts w:ascii="Cambria Math" w:hAnsi="Cambria Math"/>
                <w:lang w:eastAsia="zh-TW"/>
              </w:rPr>
            </m:ctrlPr>
          </m:sSubPr>
          <m:e>
            <m:r>
              <w:rPr>
                <w:rFonts w:ascii="Cambria Math" w:hAnsi="Cambria Math"/>
              </w:rPr>
              <m:t>N</m:t>
            </m:r>
          </m:e>
          <m:sub>
            <m:r>
              <w:rPr>
                <w:rFonts w:ascii="Cambria Math" w:hAnsi="Cambria Math"/>
              </w:rPr>
              <m:t>b</m:t>
            </m:r>
          </m:sub>
        </m:sSub>
        <m:r>
          <m:rPr>
            <m:sty m:val="p"/>
          </m:rPr>
          <w:rPr>
            <w:rFonts w:ascii="Cambria Math" w:hAnsi="Cambria Math"/>
          </w:rPr>
          <m:t>≪2</m:t>
        </m:r>
        <m:sSub>
          <m:sSubPr>
            <m:ctrlPr>
              <w:rPr>
                <w:rFonts w:ascii="Cambria Math" w:hAnsi="Cambria Math"/>
                <w:lang w:eastAsia="zh-TW"/>
              </w:rPr>
            </m:ctrlPr>
          </m:sSubPr>
          <m:e>
            <m:r>
              <w:rPr>
                <w:rFonts w:ascii="Cambria Math" w:hAnsi="Cambria Math"/>
              </w:rPr>
              <m:t>N</m:t>
            </m:r>
          </m:e>
          <m:sub>
            <m:r>
              <m:rPr>
                <m:sty m:val="p"/>
              </m:rPr>
              <w:rPr>
                <w:rFonts w:ascii="Cambria Math" w:hAnsi="Cambria Math"/>
              </w:rPr>
              <m:t>0</m:t>
            </m:r>
          </m:sub>
        </m:sSub>
      </m:oMath>
      <w:r>
        <w:t xml:space="preserve"> </w:t>
      </w:r>
      <w:r w:rsidR="00F129BC">
        <w:rPr>
          <w:rFonts w:hint="eastAsia"/>
        </w:rPr>
        <w:t>且</w:t>
      </w:r>
      <w:r w:rsidR="00F129BC">
        <w:rPr>
          <w:rFonts w:hint="eastAsia"/>
        </w:rPr>
        <w:t xml:space="preserve"> </w:t>
      </w:r>
      <m:oMath>
        <m:r>
          <w:rPr>
            <w:rFonts w:ascii="Cambria Math" w:hAnsi="Cambria Math"/>
          </w:rPr>
          <m:t>C</m:t>
        </m:r>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ε</m:t>
            </m:r>
          </m:e>
          <m:sub>
            <m:r>
              <w:rPr>
                <w:rFonts w:ascii="Cambria Math" w:hAnsi="Cambria Math"/>
              </w:rPr>
              <m:t>s</m:t>
            </m:r>
          </m:sub>
        </m:sSub>
      </m:oMath>
      <w:r w:rsidR="00F129BC">
        <w:t xml:space="preserve"> </w:t>
      </w:r>
      <w:r>
        <w:rPr>
          <w:rFonts w:hint="eastAsia"/>
        </w:rPr>
        <w:t>时，</w:t>
      </w:r>
      <w:r>
        <w:rPr>
          <w:rFonts w:hint="eastAsia"/>
        </w:rPr>
        <w:t>(</w:t>
      </w:r>
      <w:r>
        <w:t>18)</w:t>
      </w:r>
      <w:r>
        <w:rPr>
          <w:rFonts w:hint="eastAsia"/>
        </w:rPr>
        <w:t xml:space="preserve"> </w:t>
      </w:r>
      <w:r>
        <w:rPr>
          <w:rFonts w:hint="eastAsia"/>
        </w:rPr>
        <w:t>式可以近似为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D16DA0" w14:paraId="17324366" w14:textId="77777777" w:rsidTr="00126B25">
        <w:tc>
          <w:tcPr>
            <w:tcW w:w="8613" w:type="dxa"/>
            <w:vAlign w:val="center"/>
          </w:tcPr>
          <w:p w14:paraId="0D2BA853" w14:textId="57226336" w:rsidR="00D16DA0" w:rsidRDefault="00000000" w:rsidP="00126B25">
            <w:pPr>
              <w:spacing w:before="120"/>
              <w:ind w:firstLine="480"/>
              <w:rPr>
                <w:iCs/>
              </w:rPr>
            </w:pPr>
            <m:oMathPara>
              <m:oMath>
                <m:func>
                  <m:funcPr>
                    <m:ctrlPr>
                      <w:rPr>
                        <w:rFonts w:ascii="Cambria Math" w:hAnsi="Cambria Math"/>
                        <w:i/>
                        <w:iCs/>
                        <w:lang w:eastAsia="zh-TW"/>
                      </w:rPr>
                    </m:ctrlPr>
                  </m:funcPr>
                  <m:fName>
                    <m:r>
                      <m:rPr>
                        <m:sty m:val="p"/>
                      </m:rPr>
                      <w:rPr>
                        <w:rFonts w:ascii="Cambria Math" w:hAnsi="Cambria Math"/>
                        <w:lang w:eastAsia="zh-TW"/>
                      </w:rPr>
                      <m:t>ln</m:t>
                    </m:r>
                  </m:fName>
                  <m:e>
                    <m:f>
                      <m:fPr>
                        <m:ctrlPr>
                          <w:rPr>
                            <w:rFonts w:ascii="Cambria Math" w:hAnsi="Cambria Math"/>
                            <w:i/>
                            <w:iCs/>
                            <w:lang w:eastAsia="zh-TW"/>
                          </w:rPr>
                        </m:ctrlPr>
                      </m:fPr>
                      <m:num>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V</m:t>
                            </m:r>
                          </m:e>
                          <m:sub>
                            <m:r>
                              <w:rPr>
                                <w:rFonts w:ascii="Cambria Math" w:hAnsi="Cambria Math"/>
                                <w:lang w:eastAsia="zh-TW"/>
                              </w:rPr>
                              <m:t>bi</m:t>
                            </m:r>
                          </m:sub>
                        </m:sSub>
                      </m:num>
                      <m:den>
                        <m:r>
                          <w:rPr>
                            <w:rFonts w:ascii="Cambria Math" w:hAnsi="Cambria Math"/>
                            <w:lang w:eastAsia="zh-TW"/>
                          </w:rPr>
                          <m:t>q</m:t>
                        </m:r>
                        <m:sSub>
                          <m:sSubPr>
                            <m:ctrlPr>
                              <w:rPr>
                                <w:rFonts w:ascii="Cambria Math" w:hAnsi="Cambria Math"/>
                                <w:i/>
                                <w:iCs/>
                                <w:lang w:eastAsia="zh-TW"/>
                              </w:rPr>
                            </m:ctrlPr>
                          </m:sSubPr>
                          <m:e>
                            <m:r>
                              <w:rPr>
                                <w:rFonts w:ascii="Cambria Math" w:hAnsi="Cambria Math"/>
                                <w:lang w:eastAsia="zh-TW"/>
                              </w:rPr>
                              <m:t>N</m:t>
                            </m:r>
                          </m:e>
                          <m:sub>
                            <m:r>
                              <w:rPr>
                                <w:rFonts w:ascii="Cambria Math" w:hAnsi="Cambria Math"/>
                                <w:lang w:eastAsia="zh-TW"/>
                              </w:rPr>
                              <m:t>0</m:t>
                            </m:r>
                          </m:sub>
                        </m:sSub>
                        <m:sSup>
                          <m:sSupPr>
                            <m:ctrlPr>
                              <w:rPr>
                                <w:rFonts w:ascii="Cambria Math" w:hAnsi="Cambria Math"/>
                                <w:i/>
                                <w:iCs/>
                                <w:lang w:eastAsia="zh-TW"/>
                              </w:rPr>
                            </m:ctrlPr>
                          </m:sSupPr>
                          <m:e>
                            <m:r>
                              <w:rPr>
                                <w:rFonts w:ascii="Cambria Math" w:hAnsi="Cambria Math"/>
                                <w:lang w:eastAsia="zh-TW"/>
                              </w:rPr>
                              <m:t>α</m:t>
                            </m:r>
                          </m:e>
                          <m:sup>
                            <m:r>
                              <w:rPr>
                                <w:rFonts w:ascii="Cambria Math" w:hAnsi="Cambria Math"/>
                                <w:lang w:eastAsia="zh-TW"/>
                              </w:rPr>
                              <m:t>2</m:t>
                            </m:r>
                          </m:sup>
                        </m:sSup>
                        <m:r>
                          <w:rPr>
                            <w:rFonts w:ascii="Cambria Math" w:hAnsi="Cambria Math"/>
                            <w:lang w:eastAsia="zh-TW"/>
                          </w:rPr>
                          <m:t>/</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den>
                    </m:f>
                  </m:e>
                </m:func>
                <m:r>
                  <w:rPr>
                    <w:rFonts w:ascii="Cambria Math" w:hAnsi="Cambria Math"/>
                    <w:lang w:eastAsia="zh-TW"/>
                  </w:rPr>
                  <m:t>≈2</m:t>
                </m:r>
                <m:func>
                  <m:funcPr>
                    <m:ctrlPr>
                      <w:rPr>
                        <w:rFonts w:ascii="Cambria Math" w:hAnsi="Cambria Math"/>
                        <w:i/>
                        <w:iCs/>
                        <w:lang w:eastAsia="zh-TW"/>
                      </w:rPr>
                    </m:ctrlPr>
                  </m:funcPr>
                  <m:fName>
                    <m:r>
                      <m:rPr>
                        <m:sty m:val="p"/>
                      </m:rPr>
                      <w:rPr>
                        <w:rFonts w:ascii="Cambria Math" w:hAnsi="Cambria Math"/>
                        <w:lang w:eastAsia="zh-TW"/>
                      </w:rPr>
                      <m:t>ln</m:t>
                    </m:r>
                  </m:fName>
                  <m:e>
                    <m:d>
                      <m:dPr>
                        <m:ctrlPr>
                          <w:rPr>
                            <w:rFonts w:ascii="Cambria Math" w:hAnsi="Cambria Math"/>
                            <w:i/>
                            <w:iCs/>
                            <w:lang w:eastAsia="zh-TW"/>
                          </w:rPr>
                        </m:ctrlPr>
                      </m:dPr>
                      <m:e>
                        <m:r>
                          <w:rPr>
                            <w:rFonts w:ascii="Cambria Math" w:hAnsi="Cambria Math"/>
                            <w:lang w:eastAsia="zh-TW"/>
                          </w:rPr>
                          <m:t>α</m:t>
                        </m:r>
                        <m:sSub>
                          <m:sSubPr>
                            <m:ctrlPr>
                              <w:rPr>
                                <w:rFonts w:ascii="Cambria Math" w:hAnsi="Cambria Math"/>
                                <w:i/>
                                <w:iCs/>
                                <w:lang w:eastAsia="zh-TW"/>
                              </w:rPr>
                            </m:ctrlPr>
                          </m:sSubPr>
                          <m:e>
                            <m:r>
                              <w:rPr>
                                <w:rFonts w:ascii="Cambria Math" w:hAnsi="Cambria Math"/>
                                <w:lang w:eastAsia="zh-TW"/>
                              </w:rPr>
                              <m:t>ε</m:t>
                            </m:r>
                          </m:e>
                          <m:sub>
                            <m:r>
                              <w:rPr>
                                <w:rFonts w:ascii="Cambria Math" w:hAnsi="Cambria Math"/>
                                <w:lang w:eastAsia="zh-TW"/>
                              </w:rPr>
                              <m:t>s</m:t>
                            </m:r>
                          </m:sub>
                        </m:sSub>
                      </m:e>
                    </m:d>
                  </m:e>
                </m:func>
                <m:r>
                  <w:rPr>
                    <w:rFonts w:ascii="Cambria Math" w:hAnsi="Cambria Math"/>
                    <w:lang w:eastAsia="zh-TW"/>
                  </w:rPr>
                  <m:t>-2</m:t>
                </m:r>
                <m:func>
                  <m:funcPr>
                    <m:ctrlPr>
                      <w:rPr>
                        <w:rFonts w:ascii="Cambria Math" w:hAnsi="Cambria Math"/>
                        <w:i/>
                        <w:iCs/>
                        <w:lang w:eastAsia="zh-TW"/>
                      </w:rPr>
                    </m:ctrlPr>
                  </m:funcPr>
                  <m:fName>
                    <m:r>
                      <m:rPr>
                        <m:sty m:val="p"/>
                      </m:rPr>
                      <w:rPr>
                        <w:rFonts w:ascii="Cambria Math" w:hAnsi="Cambria Math"/>
                        <w:lang w:eastAsia="zh-TW"/>
                      </w:rPr>
                      <m:t>ln</m:t>
                    </m:r>
                  </m:fName>
                  <m:e>
                    <m:r>
                      <w:rPr>
                        <w:rFonts w:ascii="Cambria Math" w:hAnsi="Cambria Math"/>
                        <w:lang w:eastAsia="zh-TW"/>
                      </w:rPr>
                      <m:t>C</m:t>
                    </m:r>
                  </m:e>
                </m:func>
              </m:oMath>
            </m:oMathPara>
          </w:p>
        </w:tc>
        <w:tc>
          <w:tcPr>
            <w:tcW w:w="675" w:type="dxa"/>
            <w:vAlign w:val="center"/>
          </w:tcPr>
          <w:p w14:paraId="5EE52110" w14:textId="3B651656" w:rsidR="00D16DA0" w:rsidRDefault="00D16DA0" w:rsidP="00126B25">
            <w:pPr>
              <w:spacing w:before="120"/>
              <w:ind w:firstLineChars="0" w:firstLine="0"/>
            </w:pPr>
            <w:r>
              <w:t>(19)</w:t>
            </w:r>
          </w:p>
        </w:tc>
      </w:tr>
    </w:tbl>
    <w:p w14:paraId="75496602" w14:textId="7343F813" w:rsidR="00D16DA0" w:rsidRDefault="00D16DA0" w:rsidP="003B7CDE">
      <w:pPr>
        <w:spacing w:before="120"/>
        <w:ind w:firstLine="480"/>
        <w:rPr>
          <w:rFonts w:eastAsiaTheme="minorEastAsia"/>
        </w:rPr>
      </w:pPr>
      <w:r>
        <w:rPr>
          <w:rFonts w:hint="eastAsia"/>
        </w:rPr>
        <w:t>在对数坐标系中，</w:t>
      </w:r>
      <w:proofErr w:type="gramStart"/>
      <w:r>
        <w:rPr>
          <w:rFonts w:hint="eastAsia"/>
        </w:rPr>
        <w:t>反偏电压</w:t>
      </w:r>
      <w:proofErr w:type="gramEnd"/>
      <w:r>
        <w:rPr>
          <w:rFonts w:hint="eastAsia"/>
        </w:rPr>
        <w:t>与电容呈线性关系</w:t>
      </w:r>
      <w:r w:rsidR="00F129BC">
        <w:rPr>
          <w:rFonts w:hint="eastAsia"/>
        </w:rPr>
        <w:t>，如图</w:t>
      </w:r>
      <w:r w:rsidR="00F129BC">
        <w:rPr>
          <w:rFonts w:hint="eastAsia"/>
        </w:rPr>
        <w:t xml:space="preserve"> 1</w:t>
      </w:r>
      <w:r w:rsidR="00F129BC">
        <w:t xml:space="preserve"> </w:t>
      </w:r>
      <w:r w:rsidR="00F129BC">
        <w:rPr>
          <w:rFonts w:hint="eastAsia"/>
        </w:rPr>
        <w:t>所示。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F129BC" w14:paraId="00C3281D" w14:textId="77777777" w:rsidTr="00F129BC">
        <w:tc>
          <w:tcPr>
            <w:tcW w:w="9288" w:type="dxa"/>
            <w:vAlign w:val="center"/>
          </w:tcPr>
          <w:p w14:paraId="78EB9514" w14:textId="1060C520" w:rsidR="00F129BC" w:rsidRDefault="00F129BC" w:rsidP="00F129BC">
            <w:pPr>
              <w:spacing w:before="120"/>
              <w:ind w:firstLineChars="0" w:firstLine="0"/>
              <w:jc w:val="center"/>
              <w:rPr>
                <w:rFonts w:eastAsiaTheme="minorEastAsia"/>
              </w:rPr>
            </w:pPr>
            <w:r w:rsidRPr="00F129BC">
              <w:rPr>
                <w:rFonts w:eastAsiaTheme="minorEastAsia"/>
                <w:noProof/>
              </w:rPr>
              <w:drawing>
                <wp:inline distT="0" distB="0" distL="0" distR="0" wp14:anchorId="6B770FF3" wp14:editId="67AEB82B">
                  <wp:extent cx="2749550" cy="2031248"/>
                  <wp:effectExtent l="0" t="0" r="0" b="7620"/>
                  <wp:docPr id="30318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89958" name=""/>
                          <pic:cNvPicPr/>
                        </pic:nvPicPr>
                        <pic:blipFill>
                          <a:blip r:embed="rId9"/>
                          <a:stretch>
                            <a:fillRect/>
                          </a:stretch>
                        </pic:blipFill>
                        <pic:spPr>
                          <a:xfrm>
                            <a:off x="0" y="0"/>
                            <a:ext cx="2766200" cy="2043548"/>
                          </a:xfrm>
                          <a:prstGeom prst="rect">
                            <a:avLst/>
                          </a:prstGeom>
                        </pic:spPr>
                      </pic:pic>
                    </a:graphicData>
                  </a:graphic>
                </wp:inline>
              </w:drawing>
            </w:r>
          </w:p>
        </w:tc>
      </w:tr>
      <w:tr w:rsidR="00F129BC" w14:paraId="7F9AB3CF" w14:textId="77777777" w:rsidTr="00F129BC">
        <w:tc>
          <w:tcPr>
            <w:tcW w:w="9288" w:type="dxa"/>
          </w:tcPr>
          <w:p w14:paraId="59E6A026" w14:textId="7093B259" w:rsidR="00F129BC" w:rsidRPr="00F129BC" w:rsidRDefault="00F129BC" w:rsidP="00F129BC">
            <w:pPr>
              <w:spacing w:before="120"/>
              <w:ind w:firstLineChars="0" w:firstLine="0"/>
              <w:jc w:val="center"/>
              <w:rPr>
                <w:rFonts w:eastAsiaTheme="minorEastAsia"/>
              </w:rPr>
            </w:pPr>
            <w:r w:rsidRPr="00F129BC">
              <w:rPr>
                <w:rFonts w:ascii="PMingLiU" w:hAnsi="PMingLiU" w:hint="eastAsia"/>
                <w:sz w:val="20"/>
                <w:szCs w:val="16"/>
              </w:rPr>
              <w:t>图</w:t>
            </w:r>
            <w:r w:rsidRPr="00F129BC">
              <w:rPr>
                <w:rFonts w:hint="eastAsia"/>
                <w:sz w:val="20"/>
                <w:szCs w:val="16"/>
              </w:rPr>
              <w:t xml:space="preserve"> </w:t>
            </w:r>
            <w:r w:rsidRPr="00F129BC">
              <w:rPr>
                <w:sz w:val="20"/>
                <w:szCs w:val="16"/>
              </w:rPr>
              <w:t>1</w:t>
            </w:r>
            <w:r w:rsidRPr="00F129BC">
              <w:rPr>
                <w:rFonts w:hint="eastAsia"/>
                <w:sz w:val="20"/>
                <w:szCs w:val="16"/>
              </w:rPr>
              <w:t>﹕指数衰減形式空间电荷分布下，</w:t>
            </w:r>
            <w:proofErr w:type="gramStart"/>
            <w:r w:rsidRPr="00F129BC">
              <w:rPr>
                <w:rFonts w:hint="eastAsia"/>
                <w:sz w:val="20"/>
                <w:szCs w:val="16"/>
              </w:rPr>
              <w:t>反偏电压</w:t>
            </w:r>
            <w:proofErr w:type="gramEnd"/>
            <w:r w:rsidRPr="00F129BC">
              <w:rPr>
                <w:rFonts w:hint="eastAsia"/>
                <w:sz w:val="20"/>
                <w:szCs w:val="16"/>
              </w:rPr>
              <w:t xml:space="preserve"> </w:t>
            </w:r>
            <m:oMath>
              <m:sSub>
                <m:sSubPr>
                  <m:ctrlPr>
                    <w:rPr>
                      <w:rFonts w:ascii="Cambria Math" w:hAnsi="Cambria Math"/>
                      <w:i/>
                      <w:sz w:val="20"/>
                      <w:szCs w:val="16"/>
                    </w:rPr>
                  </m:ctrlPr>
                </m:sSubPr>
                <m:e>
                  <m:r>
                    <w:rPr>
                      <w:rFonts w:ascii="Cambria Math" w:hAnsi="Cambria Math"/>
                      <w:sz w:val="20"/>
                      <w:szCs w:val="16"/>
                    </w:rPr>
                    <m:t>V</m:t>
                  </m:r>
                </m:e>
                <m:sub>
                  <m:r>
                    <w:rPr>
                      <w:rFonts w:ascii="Cambria Math" w:hAnsi="Cambria Math"/>
                      <w:sz w:val="20"/>
                      <w:szCs w:val="16"/>
                    </w:rPr>
                    <m:t>R</m:t>
                  </m:r>
                </m:sub>
              </m:sSub>
            </m:oMath>
            <w:r w:rsidRPr="00F129BC">
              <w:rPr>
                <w:sz w:val="20"/>
                <w:szCs w:val="16"/>
              </w:rPr>
              <w:t xml:space="preserve"> </w:t>
            </w:r>
            <w:r w:rsidRPr="00F129BC">
              <w:rPr>
                <w:rFonts w:hint="eastAsia"/>
                <w:sz w:val="20"/>
                <w:szCs w:val="16"/>
              </w:rPr>
              <w:t>与耗尽区单位电容</w:t>
            </w:r>
            <w:r w:rsidRPr="00F129BC">
              <w:rPr>
                <w:rFonts w:hint="eastAsia"/>
                <w:sz w:val="20"/>
                <w:szCs w:val="16"/>
              </w:rPr>
              <w:t xml:space="preserve"> </w:t>
            </w:r>
            <m:oMath>
              <m:r>
                <w:rPr>
                  <w:rFonts w:ascii="Cambria Math" w:hAnsi="Cambria Math"/>
                  <w:sz w:val="20"/>
                  <w:szCs w:val="16"/>
                </w:rPr>
                <m:t>C</m:t>
              </m:r>
            </m:oMath>
            <w:r w:rsidRPr="00F129BC">
              <w:rPr>
                <w:sz w:val="20"/>
                <w:szCs w:val="16"/>
              </w:rPr>
              <w:t xml:space="preserve"> </w:t>
            </w:r>
            <w:r w:rsidRPr="00F129BC">
              <w:rPr>
                <w:rFonts w:hint="eastAsia"/>
                <w:sz w:val="20"/>
                <w:szCs w:val="16"/>
              </w:rPr>
              <w:t>的对数关系</w:t>
            </w:r>
            <w:r w:rsidR="00FD4562" w:rsidRPr="00FD4562">
              <w:rPr>
                <w:rFonts w:eastAsia="PMingLiU" w:hint="eastAsia"/>
                <w:vertAlign w:val="superscript"/>
              </w:rPr>
              <w:t>[</w:t>
            </w:r>
            <w:r w:rsidR="00FD4562" w:rsidRPr="00FD4562">
              <w:rPr>
                <w:vertAlign w:val="superscript"/>
                <w:lang w:eastAsia="zh-TW"/>
              </w:rPr>
              <w:fldChar w:fldCharType="begin"/>
            </w:r>
            <w:r w:rsidR="00FD4562" w:rsidRPr="00FD4562">
              <w:rPr>
                <w:vertAlign w:val="superscript"/>
              </w:rPr>
              <w:instrText xml:space="preserve"> </w:instrText>
            </w:r>
            <w:r w:rsidR="00FD4562" w:rsidRPr="00FD4562">
              <w:rPr>
                <w:rFonts w:hint="eastAsia"/>
                <w:vertAlign w:val="superscript"/>
              </w:rPr>
              <w:instrText>REF _Ref152949005 \r \h</w:instrText>
            </w:r>
            <w:r w:rsidR="00FD4562" w:rsidRPr="00FD4562">
              <w:rPr>
                <w:vertAlign w:val="superscript"/>
              </w:rPr>
              <w:instrText xml:space="preserve"> </w:instrText>
            </w:r>
            <w:r w:rsidR="00FD4562">
              <w:rPr>
                <w:vertAlign w:val="superscript"/>
              </w:rPr>
              <w:instrText xml:space="preserve"> \* MERGEFORMAT </w:instrText>
            </w:r>
            <w:r w:rsidR="00FD4562" w:rsidRPr="00FD4562">
              <w:rPr>
                <w:vertAlign w:val="superscript"/>
                <w:lang w:eastAsia="zh-TW"/>
              </w:rPr>
            </w:r>
            <w:r w:rsidR="00FD4562" w:rsidRPr="00FD4562">
              <w:rPr>
                <w:vertAlign w:val="superscript"/>
                <w:lang w:eastAsia="zh-TW"/>
              </w:rPr>
              <w:fldChar w:fldCharType="separate"/>
            </w:r>
            <w:r w:rsidR="00140A4D">
              <w:rPr>
                <w:vertAlign w:val="superscript"/>
              </w:rPr>
              <w:t>3</w:t>
            </w:r>
            <w:r w:rsidR="00FD4562" w:rsidRPr="00FD4562">
              <w:rPr>
                <w:vertAlign w:val="superscript"/>
                <w:lang w:eastAsia="zh-TW"/>
              </w:rPr>
              <w:fldChar w:fldCharType="end"/>
            </w:r>
            <w:r w:rsidR="00FD4562" w:rsidRPr="00FD4562">
              <w:rPr>
                <w:vertAlign w:val="superscript"/>
              </w:rPr>
              <w:t>]</w:t>
            </w:r>
          </w:p>
        </w:tc>
      </w:tr>
    </w:tbl>
    <w:p w14:paraId="57DD4F2A" w14:textId="1522C432" w:rsidR="002F7E4C" w:rsidRDefault="00D03B76" w:rsidP="000C7C0E">
      <w:pPr>
        <w:spacing w:before="120"/>
        <w:ind w:firstLine="480"/>
        <w:rPr>
          <w:rFonts w:eastAsia="PMingLiU"/>
        </w:rPr>
      </w:pPr>
      <w:r>
        <w:rPr>
          <w:rFonts w:hint="eastAsia"/>
          <w:lang w:eastAsia="zh-TW"/>
        </w:rPr>
        <w:t>经过两年的演化，</w:t>
      </w:r>
      <w:r w:rsidR="002F7E4C" w:rsidRPr="002F7E4C">
        <w:rPr>
          <w:lang w:eastAsia="zh-TW"/>
        </w:rPr>
        <w:t>J.J. Chang</w:t>
      </w:r>
      <w:r w:rsidR="002F7E4C">
        <w:rPr>
          <w:rFonts w:hint="eastAsia"/>
          <w:lang w:eastAsia="zh-TW"/>
        </w:rPr>
        <w:t>、</w:t>
      </w:r>
      <w:r w:rsidR="002F7E4C" w:rsidRPr="002F7E4C">
        <w:rPr>
          <w:lang w:eastAsia="zh-TW"/>
        </w:rPr>
        <w:t>J.H. Forster</w:t>
      </w:r>
      <w:r w:rsidR="002F7E4C">
        <w:rPr>
          <w:lang w:eastAsia="zh-TW"/>
        </w:rPr>
        <w:t xml:space="preserve"> </w:t>
      </w:r>
      <w:r w:rsidR="002F7E4C">
        <w:rPr>
          <w:rFonts w:hint="eastAsia"/>
          <w:lang w:eastAsia="zh-TW"/>
        </w:rPr>
        <w:t>和</w:t>
      </w:r>
      <w:r w:rsidR="002F7E4C">
        <w:rPr>
          <w:lang w:eastAsia="zh-TW"/>
        </w:rPr>
        <w:t xml:space="preserve"> </w:t>
      </w:r>
      <w:r w:rsidR="002F7E4C" w:rsidRPr="002F7E4C">
        <w:rPr>
          <w:lang w:eastAsia="zh-TW"/>
        </w:rPr>
        <w:t>R.M. Ryder</w:t>
      </w:r>
      <w:r w:rsidR="002F7E4C">
        <w:rPr>
          <w:lang w:eastAsia="zh-TW"/>
        </w:rPr>
        <w:t xml:space="preserve"> </w:t>
      </w:r>
      <w:r w:rsidR="002F7E4C">
        <w:rPr>
          <w:rFonts w:hint="eastAsia"/>
          <w:lang w:eastAsia="zh-TW"/>
        </w:rPr>
        <w:t>在</w:t>
      </w:r>
      <w:r w:rsidR="002F7E4C">
        <w:rPr>
          <w:rFonts w:hint="eastAsia"/>
          <w:lang w:eastAsia="zh-TW"/>
        </w:rPr>
        <w:t xml:space="preserve"> </w:t>
      </w:r>
      <w:r w:rsidR="002F7E4C">
        <w:rPr>
          <w:lang w:eastAsia="zh-TW"/>
        </w:rPr>
        <w:t xml:space="preserve">1963 </w:t>
      </w:r>
      <w:r w:rsidR="002F7E4C">
        <w:rPr>
          <w:rFonts w:hint="eastAsia"/>
          <w:lang w:eastAsia="zh-TW"/>
        </w:rPr>
        <w:t>年</w:t>
      </w:r>
      <w:r w:rsidR="00FD4562" w:rsidRPr="00FD4562">
        <w:rPr>
          <w:rFonts w:eastAsia="PMingLiU" w:hint="eastAsia"/>
          <w:vertAlign w:val="superscript"/>
          <w:lang w:eastAsia="zh-TW"/>
        </w:rPr>
        <w:t>[</w:t>
      </w:r>
      <w:r w:rsidR="00FD4562" w:rsidRPr="00FD4562">
        <w:rPr>
          <w:vertAlign w:val="superscript"/>
          <w:lang w:eastAsia="zh-TW"/>
        </w:rPr>
        <w:fldChar w:fldCharType="begin"/>
      </w:r>
      <w:r w:rsidR="00FD4562" w:rsidRPr="00FD4562">
        <w:rPr>
          <w:vertAlign w:val="superscript"/>
          <w:lang w:eastAsia="zh-TW"/>
        </w:rPr>
        <w:instrText xml:space="preserve"> </w:instrText>
      </w:r>
      <w:r w:rsidR="00FD4562" w:rsidRPr="00FD4562">
        <w:rPr>
          <w:rFonts w:hint="eastAsia"/>
          <w:vertAlign w:val="superscript"/>
          <w:lang w:eastAsia="zh-TW"/>
        </w:rPr>
        <w:instrText>REF _Ref152949042 \r \h</w:instrText>
      </w:r>
      <w:r w:rsidR="00FD4562" w:rsidRPr="00FD4562">
        <w:rPr>
          <w:vertAlign w:val="superscript"/>
          <w:lang w:eastAsia="zh-TW"/>
        </w:rPr>
        <w:instrText xml:space="preserve"> </w:instrText>
      </w:r>
      <w:r w:rsidR="00FD4562">
        <w:rPr>
          <w:vertAlign w:val="superscript"/>
          <w:lang w:eastAsia="zh-TW"/>
        </w:rPr>
        <w:instrText xml:space="preserve"> \* MERGEFORMAT </w:instrText>
      </w:r>
      <w:r w:rsidR="00FD4562" w:rsidRPr="00FD4562">
        <w:rPr>
          <w:vertAlign w:val="superscript"/>
          <w:lang w:eastAsia="zh-TW"/>
        </w:rPr>
      </w:r>
      <w:r w:rsidR="00FD4562" w:rsidRPr="00FD4562">
        <w:rPr>
          <w:vertAlign w:val="superscript"/>
          <w:lang w:eastAsia="zh-TW"/>
        </w:rPr>
        <w:fldChar w:fldCharType="separate"/>
      </w:r>
      <w:r w:rsidR="00140A4D">
        <w:rPr>
          <w:vertAlign w:val="superscript"/>
          <w:lang w:eastAsia="zh-TW"/>
        </w:rPr>
        <w:t>4</w:t>
      </w:r>
      <w:r w:rsidR="00FD4562" w:rsidRPr="00FD4562">
        <w:rPr>
          <w:vertAlign w:val="superscript"/>
          <w:lang w:eastAsia="zh-TW"/>
        </w:rPr>
        <w:fldChar w:fldCharType="end"/>
      </w:r>
      <w:r w:rsidR="00FD4562" w:rsidRPr="00FD4562">
        <w:rPr>
          <w:vertAlign w:val="superscript"/>
          <w:lang w:eastAsia="zh-TW"/>
        </w:rPr>
        <w:t>]</w:t>
      </w:r>
      <w:r w:rsidR="002F7E4C">
        <w:rPr>
          <w:rFonts w:hint="eastAsia"/>
          <w:lang w:eastAsia="zh-TW"/>
        </w:rPr>
        <w:t>制作高电压灵敏度的可变电容二极管时，提出了两</w:t>
      </w:r>
      <w:r w:rsidR="002F7E4C">
        <w:rPr>
          <w:rFonts w:cs="微软雅黑" w:hint="eastAsia"/>
          <w:lang w:eastAsia="zh-TW"/>
        </w:rPr>
        <w:t>种的超陡峭</w:t>
      </w:r>
      <w:r w:rsidR="002F7E4C">
        <w:rPr>
          <w:rFonts w:ascii="微软雅黑" w:hAnsi="微软雅黑" w:cs="微软雅黑" w:hint="eastAsia"/>
          <w:lang w:eastAsia="zh-TW"/>
        </w:rPr>
        <w:t xml:space="preserve"> </w:t>
      </w:r>
      <w:proofErr w:type="spellStart"/>
      <w:r w:rsidR="002F7E4C" w:rsidRPr="002F7E4C">
        <w:rPr>
          <w:rFonts w:hint="eastAsia"/>
        </w:rPr>
        <w:t>p</w:t>
      </w:r>
      <w:r w:rsidR="002F7E4C" w:rsidRPr="002F7E4C">
        <w:rPr>
          <w:vertAlign w:val="superscript"/>
        </w:rPr>
        <w:t>+</w:t>
      </w:r>
      <w:r w:rsidR="002F7E4C">
        <w:t>n</w:t>
      </w:r>
      <w:proofErr w:type="spellEnd"/>
      <w:r w:rsidR="002F7E4C">
        <w:t xml:space="preserve"> </w:t>
      </w:r>
      <w:r w:rsidR="002F7E4C">
        <w:rPr>
          <w:rFonts w:hint="eastAsia"/>
        </w:rPr>
        <w:t>结</w:t>
      </w:r>
      <w:r w:rsidR="002F7E4C">
        <w:rPr>
          <w:rFonts w:hint="eastAsia"/>
          <w:lang w:eastAsia="zh-TW"/>
        </w:rPr>
        <w:t>。</w:t>
      </w:r>
      <w:r w:rsidR="002F7E4C">
        <w:rPr>
          <w:rFonts w:hint="eastAsia"/>
        </w:rPr>
        <w:t>第一种是</w:t>
      </w:r>
      <w:r w:rsidR="002F7E4C">
        <w:rPr>
          <w:rFonts w:hint="eastAsia"/>
        </w:rPr>
        <w:t xml:space="preserve"> </w:t>
      </w:r>
      <w:r w:rsidR="002F7E4C">
        <w:t xml:space="preserve">n </w:t>
      </w:r>
      <w:r w:rsidR="002F7E4C">
        <w:rPr>
          <w:rFonts w:hint="eastAsia"/>
        </w:rPr>
        <w:t>型空间电荷区电荷分布形如分段階跃函数，即靠近表面的薄层电荷浓度与空间电荷区內部的电荷浓度各自为常数，其电场分布和电势分布可以利用高斯定律分段计算。第二种是上一節所提及的</w:t>
      </w:r>
      <w:r w:rsidR="000C7C0E">
        <w:rPr>
          <w:rFonts w:hint="eastAsia"/>
        </w:rPr>
        <w:t xml:space="preserve"> </w:t>
      </w:r>
      <m:oMath>
        <m:r>
          <w:rPr>
            <w:rFonts w:ascii="Cambria Math" w:hAnsi="Cambria Math"/>
          </w:rPr>
          <m:t>m=1</m:t>
        </m:r>
      </m:oMath>
      <w:r w:rsidR="000C7C0E">
        <w:t xml:space="preserve"> </w:t>
      </w:r>
      <w:r w:rsidR="000C7C0E">
        <w:rPr>
          <w:rFonts w:hint="eastAsia"/>
        </w:rPr>
        <w:t>时情况，以这种分布所制成的可变电容二极管并用于谐振器中，其跨导增益已经达至</w:t>
      </w:r>
      <w:r w:rsidR="000C7C0E">
        <w:rPr>
          <w:rFonts w:hint="eastAsia"/>
        </w:rPr>
        <w:t xml:space="preserve"> </w:t>
      </w:r>
      <w:r w:rsidR="000C7C0E">
        <w:t>83%</w:t>
      </w:r>
      <w:r w:rsidR="000C7C0E">
        <w:rPr>
          <w:rFonts w:hint="eastAsia"/>
        </w:rPr>
        <w:t>。</w:t>
      </w:r>
    </w:p>
    <w:p w14:paraId="133D6607" w14:textId="73532D1F" w:rsidR="000C7C0E" w:rsidRPr="00C745CA" w:rsidRDefault="000C7C0E" w:rsidP="00C745CA">
      <w:pPr>
        <w:spacing w:before="120"/>
        <w:ind w:firstLine="480"/>
      </w:pPr>
      <w:r>
        <w:rPr>
          <w:rFonts w:hint="eastAsia"/>
          <w:lang w:eastAsia="zh-TW"/>
        </w:rPr>
        <w:t>作为当時高速发展的项目，</w:t>
      </w:r>
      <w:r w:rsidRPr="000C7C0E">
        <w:rPr>
          <w:lang w:eastAsia="zh-TW"/>
        </w:rPr>
        <w:t>Peter M. Norris</w:t>
      </w:r>
      <w:r>
        <w:rPr>
          <w:lang w:eastAsia="zh-TW"/>
        </w:rPr>
        <w:t xml:space="preserve"> </w:t>
      </w:r>
      <w:r>
        <w:rPr>
          <w:rFonts w:hint="eastAsia"/>
          <w:lang w:eastAsia="zh-TW"/>
        </w:rPr>
        <w:t>和</w:t>
      </w:r>
      <w:r>
        <w:rPr>
          <w:rFonts w:hint="eastAsia"/>
          <w:lang w:eastAsia="zh-TW"/>
        </w:rPr>
        <w:t xml:space="preserve"> </w:t>
      </w:r>
      <w:r w:rsidRPr="000C7C0E">
        <w:rPr>
          <w:lang w:eastAsia="zh-TW"/>
        </w:rPr>
        <w:t>Paul Heidenreich</w:t>
      </w:r>
      <w:r>
        <w:rPr>
          <w:lang w:eastAsia="zh-TW"/>
        </w:rPr>
        <w:t xml:space="preserve"> </w:t>
      </w:r>
      <w:r>
        <w:rPr>
          <w:rFonts w:hint="eastAsia"/>
          <w:lang w:eastAsia="zh-TW"/>
        </w:rPr>
        <w:t>在</w:t>
      </w:r>
      <w:r>
        <w:rPr>
          <w:rFonts w:hint="eastAsia"/>
          <w:lang w:eastAsia="zh-TW"/>
        </w:rPr>
        <w:t xml:space="preserve"> </w:t>
      </w:r>
      <w:r>
        <w:rPr>
          <w:lang w:eastAsia="zh-TW"/>
        </w:rPr>
        <w:t xml:space="preserve">1967 </w:t>
      </w:r>
      <w:r w:rsidR="00FE1078">
        <w:rPr>
          <w:rFonts w:hint="eastAsia"/>
          <w:lang w:eastAsia="zh-TW"/>
        </w:rPr>
        <w:t>年</w:t>
      </w:r>
      <w:r w:rsidR="00FD4562" w:rsidRPr="00FD4562">
        <w:rPr>
          <w:rFonts w:eastAsia="PMingLiU" w:hint="eastAsia"/>
          <w:vertAlign w:val="superscript"/>
          <w:lang w:eastAsia="zh-TW"/>
        </w:rPr>
        <w:t>[</w:t>
      </w:r>
      <w:r w:rsidR="00FD4562" w:rsidRPr="00FD4562">
        <w:rPr>
          <w:vertAlign w:val="superscript"/>
          <w:lang w:eastAsia="zh-TW"/>
        </w:rPr>
        <w:fldChar w:fldCharType="begin"/>
      </w:r>
      <w:r w:rsidR="00FD4562" w:rsidRPr="00FD4562">
        <w:rPr>
          <w:vertAlign w:val="superscript"/>
          <w:lang w:eastAsia="zh-TW"/>
        </w:rPr>
        <w:instrText xml:space="preserve"> </w:instrText>
      </w:r>
      <w:r w:rsidR="00FD4562" w:rsidRPr="00FD4562">
        <w:rPr>
          <w:rFonts w:hint="eastAsia"/>
          <w:vertAlign w:val="superscript"/>
          <w:lang w:eastAsia="zh-TW"/>
        </w:rPr>
        <w:instrText>REF _Ref152949055 \r \h</w:instrText>
      </w:r>
      <w:r w:rsidR="00FD4562" w:rsidRPr="00FD4562">
        <w:rPr>
          <w:vertAlign w:val="superscript"/>
          <w:lang w:eastAsia="zh-TW"/>
        </w:rPr>
        <w:instrText xml:space="preserve"> </w:instrText>
      </w:r>
      <w:r w:rsidR="00FD4562">
        <w:rPr>
          <w:vertAlign w:val="superscript"/>
          <w:lang w:eastAsia="zh-TW"/>
        </w:rPr>
        <w:instrText xml:space="preserve"> \* MERGEFORMAT </w:instrText>
      </w:r>
      <w:r w:rsidR="00FD4562" w:rsidRPr="00FD4562">
        <w:rPr>
          <w:vertAlign w:val="superscript"/>
          <w:lang w:eastAsia="zh-TW"/>
        </w:rPr>
      </w:r>
      <w:r w:rsidR="00FD4562" w:rsidRPr="00FD4562">
        <w:rPr>
          <w:vertAlign w:val="superscript"/>
          <w:lang w:eastAsia="zh-TW"/>
        </w:rPr>
        <w:fldChar w:fldCharType="separate"/>
      </w:r>
      <w:r w:rsidR="00140A4D">
        <w:rPr>
          <w:vertAlign w:val="superscript"/>
          <w:lang w:eastAsia="zh-TW"/>
        </w:rPr>
        <w:t>5</w:t>
      </w:r>
      <w:r w:rsidR="00FD4562" w:rsidRPr="00FD4562">
        <w:rPr>
          <w:vertAlign w:val="superscript"/>
          <w:lang w:eastAsia="zh-TW"/>
        </w:rPr>
        <w:fldChar w:fldCharType="end"/>
      </w:r>
      <w:r w:rsidR="00FD4562" w:rsidRPr="00FD4562">
        <w:rPr>
          <w:vertAlign w:val="superscript"/>
          <w:lang w:eastAsia="zh-TW"/>
        </w:rPr>
        <w:t>]</w:t>
      </w:r>
      <w:r w:rsidR="00FE1078">
        <w:rPr>
          <w:rFonts w:hint="eastAsia"/>
          <w:lang w:eastAsia="zh-TW"/>
        </w:rPr>
        <w:t>证明了若</w:t>
      </w:r>
      <w:r w:rsidR="00FE1078">
        <w:rPr>
          <w:rFonts w:hint="eastAsia"/>
          <w:lang w:eastAsia="zh-TW"/>
        </w:rPr>
        <w:t xml:space="preserve"> </w:t>
      </w:r>
      <m:oMath>
        <m:r>
          <w:rPr>
            <w:rFonts w:ascii="Cambria Math" w:hAnsi="Cambria Math"/>
            <w:lang w:eastAsia="zh-TW"/>
          </w:rPr>
          <m:t>C∝</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bi</m:t>
                    </m:r>
                  </m:sub>
                </m:sSub>
              </m:e>
            </m:d>
          </m:e>
          <m:sup>
            <m:r>
              <w:rPr>
                <w:rFonts w:ascii="Cambria Math" w:hAnsi="Cambria Math"/>
                <w:lang w:eastAsia="zh-TW"/>
              </w:rPr>
              <m:t>-γ</m:t>
            </m:r>
          </m:sup>
        </m:sSup>
      </m:oMath>
      <w:r w:rsidR="00FE1078">
        <w:rPr>
          <w:rFonts w:hint="eastAsia"/>
          <w:lang w:eastAsia="zh-TW"/>
        </w:rPr>
        <w:t>，那麼</w:t>
      </w:r>
      <w:r w:rsidR="004A52B7">
        <w:rPr>
          <w:rFonts w:hint="eastAsia"/>
          <w:lang w:eastAsia="zh-TW"/>
        </w:rPr>
        <w:t>空间电荷区的电荷分布必然是</w:t>
      </w:r>
      <w:r w:rsidR="00FE1078">
        <w:rPr>
          <w:rFonts w:hint="eastAsia"/>
          <w:lang w:eastAsia="zh-TW"/>
        </w:rPr>
        <w:t xml:space="preserve">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D</m:t>
            </m:r>
          </m:sub>
        </m:sSub>
        <m:d>
          <m:dPr>
            <m:ctrlPr>
              <w:rPr>
                <w:rFonts w:ascii="Cambria Math" w:hAnsi="Cambria Math"/>
                <w:i/>
                <w:lang w:eastAsia="zh-TW"/>
              </w:rPr>
            </m:ctrlPr>
          </m:dPr>
          <m:e>
            <m:r>
              <w:rPr>
                <w:rFonts w:ascii="Cambria Math" w:hAnsi="Cambria Math"/>
                <w:lang w:eastAsia="zh-TW"/>
              </w:rPr>
              <m:t>x</m:t>
            </m:r>
          </m:e>
        </m:d>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2</m:t>
            </m:r>
          </m:sub>
        </m:sSub>
        <m:sSup>
          <m:sSupPr>
            <m:ctrlPr>
              <w:rPr>
                <w:rFonts w:ascii="Cambria Math" w:hAnsi="Cambria Math"/>
                <w:i/>
                <w:lang w:eastAsia="zh-TW"/>
              </w:rPr>
            </m:ctrlPr>
          </m:sSupPr>
          <m:e>
            <m:r>
              <w:rPr>
                <w:rFonts w:ascii="Cambria Math" w:hAnsi="Cambria Math"/>
                <w:lang w:eastAsia="zh-TW"/>
              </w:rPr>
              <m:t>γ</m:t>
            </m:r>
          </m:e>
          <m:sup>
            <m:r>
              <w:rPr>
                <w:rFonts w:ascii="Cambria Math" w:hAnsi="Cambria Math"/>
                <w:lang w:eastAsia="zh-TW"/>
              </w:rPr>
              <m:t>-1</m:t>
            </m:r>
          </m:sup>
        </m:sSup>
        <m:d>
          <m:dPr>
            <m:ctrlPr>
              <w:rPr>
                <w:rFonts w:ascii="Cambria Math" w:hAnsi="Cambria Math"/>
                <w:i/>
                <w:lang w:eastAsia="zh-TW"/>
              </w:rPr>
            </m:ctrlPr>
          </m:dPr>
          <m:e>
            <m:sSup>
              <m:sSupPr>
                <m:ctrlPr>
                  <w:rPr>
                    <w:rFonts w:ascii="Cambria Math" w:hAnsi="Cambria Math"/>
                    <w:i/>
                    <w:lang w:eastAsia="zh-TW"/>
                  </w:rPr>
                </m:ctrlPr>
              </m:sSupPr>
              <m:e>
                <m:r>
                  <w:rPr>
                    <w:rFonts w:ascii="Cambria Math" w:hAnsi="Cambria Math"/>
                    <w:lang w:eastAsia="zh-TW"/>
                  </w:rPr>
                  <m:t>γ</m:t>
                </m:r>
              </m:e>
              <m:sup>
                <m:r>
                  <w:rPr>
                    <w:rFonts w:ascii="Cambria Math" w:hAnsi="Cambria Math"/>
                    <w:lang w:eastAsia="zh-TW"/>
                  </w:rPr>
                  <m:t>-1</m:t>
                </m:r>
              </m:sup>
            </m:sSup>
            <m:r>
              <w:rPr>
                <w:rFonts w:ascii="Cambria Math" w:hAnsi="Cambria Math"/>
                <w:lang w:eastAsia="zh-TW"/>
              </w:rPr>
              <m:t>-1</m:t>
            </m:r>
          </m:e>
        </m:d>
        <m:sSup>
          <m:sSupPr>
            <m:ctrlPr>
              <w:rPr>
                <w:rFonts w:ascii="Cambria Math" w:hAnsi="Cambria Math"/>
                <w:i/>
                <w:lang w:eastAsia="zh-TW"/>
              </w:rPr>
            </m:ctrlPr>
          </m:sSupPr>
          <m:e>
            <m:r>
              <w:rPr>
                <w:rFonts w:ascii="Cambria Math" w:hAnsi="Cambria Math"/>
                <w:lang w:eastAsia="zh-TW"/>
              </w:rPr>
              <m:t>x</m:t>
            </m:r>
          </m:e>
          <m:sup>
            <m:sSup>
              <m:sSupPr>
                <m:ctrlPr>
                  <w:rPr>
                    <w:rFonts w:ascii="Cambria Math" w:hAnsi="Cambria Math"/>
                    <w:i/>
                    <w:lang w:eastAsia="zh-TW"/>
                  </w:rPr>
                </m:ctrlPr>
              </m:sSupPr>
              <m:e>
                <m:r>
                  <w:rPr>
                    <w:rFonts w:ascii="Cambria Math" w:hAnsi="Cambria Math"/>
                    <w:lang w:eastAsia="zh-TW"/>
                  </w:rPr>
                  <m:t>γ</m:t>
                </m:r>
              </m:e>
              <m:sup>
                <m:r>
                  <w:rPr>
                    <w:rFonts w:ascii="Cambria Math" w:hAnsi="Cambria Math"/>
                    <w:lang w:eastAsia="zh-TW"/>
                  </w:rPr>
                  <m:t>-1</m:t>
                </m:r>
              </m:sup>
            </m:sSup>
            <m:r>
              <w:rPr>
                <w:rFonts w:ascii="Cambria Math" w:hAnsi="Cambria Math"/>
                <w:lang w:eastAsia="zh-TW"/>
              </w:rPr>
              <m:t>-2</m:t>
            </m:r>
          </m:sup>
        </m:sSup>
      </m:oMath>
      <w:r w:rsidR="004A52B7">
        <w:rPr>
          <w:rFonts w:hint="eastAsia"/>
          <w:lang w:eastAsia="zh-TW"/>
        </w:rPr>
        <w:t>。</w:t>
      </w:r>
      <w:r w:rsidR="004A52B7">
        <w:rPr>
          <w:rFonts w:hint="eastAsia"/>
        </w:rPr>
        <w:t>取</w:t>
      </w:r>
      <w:r w:rsidR="004A52B7">
        <w:rPr>
          <w:rFonts w:hint="eastAsia"/>
        </w:rPr>
        <w:t xml:space="preserve"> </w:t>
      </w:r>
      <m:oMath>
        <m:r>
          <w:rPr>
            <w:rFonts w:ascii="Cambria Math" w:hAnsi="Cambria Math"/>
          </w:rPr>
          <m:t>B=</m:t>
        </m:r>
        <m:sSub>
          <m:sSubPr>
            <m:ctrlPr>
              <w:rPr>
                <w:rFonts w:ascii="Cambria Math" w:hAnsi="Cambria Math"/>
                <w:i/>
                <w:lang w:eastAsia="zh-TW"/>
              </w:rPr>
            </m:ctrlPr>
          </m:sSubPr>
          <m:e>
            <m:r>
              <w:rPr>
                <w:rFonts w:ascii="Cambria Math" w:hAnsi="Cambria Math"/>
              </w:rPr>
              <m:t>K</m:t>
            </m:r>
          </m:e>
          <m:sub>
            <m:r>
              <w:rPr>
                <w:rFonts w:ascii="Cambria Math" w:hAnsi="Cambria Math"/>
              </w:rPr>
              <m:t>2</m:t>
            </m:r>
          </m:sub>
        </m:sSub>
        <m:sSup>
          <m:sSupPr>
            <m:ctrlPr>
              <w:rPr>
                <w:rFonts w:ascii="Cambria Math" w:hAnsi="Cambria Math"/>
                <w:i/>
                <w:lang w:eastAsia="zh-TW"/>
              </w:rPr>
            </m:ctrlPr>
          </m:sSupPr>
          <m:e>
            <m:r>
              <w:rPr>
                <w:rFonts w:ascii="Cambria Math" w:hAnsi="Cambria Math"/>
              </w:rPr>
              <m:t>γ</m:t>
            </m:r>
          </m:e>
          <m:sup>
            <m:r>
              <w:rPr>
                <w:rFonts w:ascii="Cambria Math" w:hAnsi="Cambria Math"/>
              </w:rPr>
              <m:t>-1</m:t>
            </m:r>
          </m:sup>
        </m:sSup>
        <m:d>
          <m:dPr>
            <m:ctrlPr>
              <w:rPr>
                <w:rFonts w:ascii="Cambria Math" w:hAnsi="Cambria Math"/>
                <w:i/>
                <w:lang w:eastAsia="zh-TW"/>
              </w:rPr>
            </m:ctrlPr>
          </m:dPr>
          <m:e>
            <m:sSup>
              <m:sSupPr>
                <m:ctrlPr>
                  <w:rPr>
                    <w:rFonts w:ascii="Cambria Math" w:hAnsi="Cambria Math"/>
                    <w:i/>
                    <w:lang w:eastAsia="zh-TW"/>
                  </w:rPr>
                </m:ctrlPr>
              </m:sSupPr>
              <m:e>
                <m:r>
                  <w:rPr>
                    <w:rFonts w:ascii="Cambria Math" w:hAnsi="Cambria Math"/>
                  </w:rPr>
                  <m:t>γ</m:t>
                </m:r>
              </m:e>
              <m:sup>
                <m:r>
                  <w:rPr>
                    <w:rFonts w:ascii="Cambria Math" w:hAnsi="Cambria Math"/>
                  </w:rPr>
                  <m:t>-1</m:t>
                </m:r>
              </m:sup>
            </m:sSup>
            <m:r>
              <w:rPr>
                <w:rFonts w:ascii="Cambria Math" w:hAnsi="Cambria Math"/>
              </w:rPr>
              <m:t>-1</m:t>
            </m:r>
          </m:e>
        </m:d>
      </m:oMath>
      <w:r w:rsidR="004A52B7">
        <w:rPr>
          <w:rFonts w:hint="eastAsia"/>
        </w:rPr>
        <w:t>，</w:t>
      </w:r>
      <m:oMath>
        <m:r>
          <w:rPr>
            <w:rFonts w:ascii="Cambria Math" w:hAnsi="Cambria Math"/>
          </w:rPr>
          <m:t>m=</m:t>
        </m:r>
        <m:sSup>
          <m:sSupPr>
            <m:ctrlPr>
              <w:rPr>
                <w:rFonts w:ascii="Cambria Math" w:hAnsi="Cambria Math"/>
                <w:i/>
                <w:lang w:eastAsia="zh-TW"/>
              </w:rPr>
            </m:ctrlPr>
          </m:sSupPr>
          <m:e>
            <m:r>
              <w:rPr>
                <w:rFonts w:ascii="Cambria Math" w:hAnsi="Cambria Math"/>
              </w:rPr>
              <m:t>γ</m:t>
            </m:r>
          </m:e>
          <m:sup>
            <m:r>
              <w:rPr>
                <w:rFonts w:ascii="Cambria Math" w:hAnsi="Cambria Math"/>
              </w:rPr>
              <m:t>-1</m:t>
            </m:r>
          </m:sup>
        </m:sSup>
        <m:r>
          <w:rPr>
            <w:rFonts w:ascii="Cambria Math" w:hAnsi="Cambria Math"/>
          </w:rPr>
          <m:t>-2</m:t>
        </m:r>
      </m:oMath>
      <w:r w:rsidR="004A52B7">
        <w:rPr>
          <w:rFonts w:hint="eastAsia"/>
        </w:rPr>
        <w:t>，就是上文建立的超陡峭</w:t>
      </w:r>
      <w:r w:rsidR="004A52B7">
        <w:rPr>
          <w:rFonts w:hint="eastAsia"/>
        </w:rPr>
        <w:t xml:space="preserve"> </w:t>
      </w:r>
      <w:proofErr w:type="spellStart"/>
      <w:r w:rsidR="004A52B7">
        <w:rPr>
          <w:rFonts w:hint="eastAsia"/>
        </w:rPr>
        <w:t>p</w:t>
      </w:r>
      <w:r w:rsidR="004A52B7" w:rsidRPr="004A52B7">
        <w:rPr>
          <w:vertAlign w:val="superscript"/>
        </w:rPr>
        <w:t>+</w:t>
      </w:r>
      <w:r w:rsidR="004A52B7" w:rsidRPr="004A52B7">
        <w:t>n</w:t>
      </w:r>
      <w:proofErr w:type="spellEnd"/>
      <w:r w:rsidR="004A52B7">
        <w:t xml:space="preserve"> </w:t>
      </w:r>
      <w:r w:rsidR="004A52B7">
        <w:rPr>
          <w:rFonts w:ascii="PMingLiU" w:hAnsi="PMingLiU" w:hint="eastAsia"/>
        </w:rPr>
        <w:t>结空间电荷分布。另一方面，他们以</w:t>
      </w:r>
      <w:r w:rsidR="004A52B7">
        <w:rPr>
          <w:rFonts w:ascii="PMingLiU" w:hAnsi="PMingLiU" w:hint="eastAsia"/>
        </w:rPr>
        <w:t xml:space="preserve"> </w:t>
      </w:r>
      <m:oMath>
        <m:r>
          <w:rPr>
            <w:rFonts w:ascii="Cambria Math" w:hAnsi="Cambria Math"/>
          </w:rPr>
          <m:t>γ≈2</m:t>
        </m:r>
      </m:oMath>
      <w:r w:rsidR="004A52B7">
        <w:rPr>
          <w:rFonts w:ascii="PMingLiU" w:hAnsi="PMingLiU"/>
        </w:rPr>
        <w:t xml:space="preserve"> </w:t>
      </w:r>
      <w:r w:rsidR="004A52B7">
        <w:rPr>
          <w:rFonts w:ascii="PMingLiU" w:hAnsi="PMingLiU" w:hint="eastAsia"/>
        </w:rPr>
        <w:t>的参数制作可变电容二极管，成功实现谐振</w:t>
      </w:r>
      <w:r w:rsidR="004A52B7" w:rsidRPr="00C745CA">
        <w:rPr>
          <w:rFonts w:hint="eastAsia"/>
        </w:rPr>
        <w:t>频率与反偏电压呈线性的功能，其品质因数高达</w:t>
      </w:r>
      <w:r w:rsidR="004A52B7" w:rsidRPr="00C745CA">
        <w:rPr>
          <w:rFonts w:hint="eastAsia"/>
        </w:rPr>
        <w:t>3</w:t>
      </w:r>
      <w:r w:rsidR="004A52B7" w:rsidRPr="00C745CA">
        <w:t>78</w:t>
      </w:r>
      <w:r w:rsidR="004A52B7" w:rsidRPr="00C745CA">
        <w:rPr>
          <w:rFonts w:hint="eastAsia"/>
        </w:rPr>
        <w:t>，能够用在</w:t>
      </w:r>
      <w:r w:rsidR="004A52B7" w:rsidRPr="00C745CA">
        <w:rPr>
          <w:rFonts w:hint="eastAsia"/>
        </w:rPr>
        <w:t xml:space="preserve"> </w:t>
      </w:r>
      <w:r w:rsidR="004A52B7" w:rsidRPr="00C745CA">
        <w:t xml:space="preserve">AM </w:t>
      </w:r>
      <w:r w:rsidR="004A52B7" w:rsidRPr="00C745CA">
        <w:rPr>
          <w:rFonts w:hint="eastAsia"/>
        </w:rPr>
        <w:t>广播中。</w:t>
      </w:r>
    </w:p>
    <w:p w14:paraId="0EC2DB5F" w14:textId="158FF85C" w:rsidR="000F165C" w:rsidRPr="00C745CA" w:rsidRDefault="00C745CA" w:rsidP="00C745CA">
      <w:pPr>
        <w:spacing w:before="120"/>
        <w:ind w:firstLine="480"/>
        <w:rPr>
          <w:rFonts w:ascii="PMingLiU" w:hAnsi="PMingLiU" w:cs="微软雅黑"/>
        </w:rPr>
      </w:pPr>
      <w:r w:rsidRPr="00C745CA">
        <w:rPr>
          <w:rFonts w:ascii="PMingLiU" w:hAnsi="PMingLiU" w:hint="eastAsia"/>
        </w:rPr>
        <w:lastRenderedPageBreak/>
        <w:t>随着离子注入技术提升，用合金</w:t>
      </w:r>
      <w:r w:rsidRPr="00C745CA">
        <w:rPr>
          <w:rFonts w:ascii="PMingLiU" w:hAnsi="PMingLiU" w:cs="微软雅黑" w:hint="cs"/>
        </w:rPr>
        <w:t>扩</w:t>
      </w:r>
      <w:r w:rsidRPr="00C745CA">
        <w:rPr>
          <w:rFonts w:ascii="PMingLiU" w:hAnsi="PMingLiU" w:cs="微软雅黑" w:hint="eastAsia"/>
        </w:rPr>
        <w:t>散制作的</w:t>
      </w:r>
      <w:r>
        <w:rPr>
          <w:rFonts w:hint="eastAsia"/>
        </w:rPr>
        <w:t>超陡峭</w:t>
      </w:r>
      <w:r>
        <w:t xml:space="preserve"> </w:t>
      </w:r>
      <w:proofErr w:type="spellStart"/>
      <w:r>
        <w:t>p</w:t>
      </w:r>
      <w:r w:rsidRPr="004A52B7">
        <w:rPr>
          <w:vertAlign w:val="superscript"/>
        </w:rPr>
        <w:t>+</w:t>
      </w:r>
      <w:r w:rsidRPr="004A52B7">
        <w:t>n</w:t>
      </w:r>
      <w:proofErr w:type="spellEnd"/>
      <w:r>
        <w:t xml:space="preserve"> </w:t>
      </w:r>
      <w:r>
        <w:rPr>
          <w:rFonts w:ascii="PMingLiU" w:hAnsi="PMingLiU" w:hint="eastAsia"/>
        </w:rPr>
        <w:t>结</w:t>
      </w:r>
      <w:r w:rsidRPr="00C745CA">
        <w:rPr>
          <w:rFonts w:ascii="PMingLiU" w:hAnsi="PMingLiU" w:hint="eastAsia"/>
        </w:rPr>
        <w:t>的方法逐渐被离子注入取</w:t>
      </w:r>
      <w:r w:rsidRPr="00C745CA">
        <w:rPr>
          <w:rFonts w:ascii="PMingLiU" w:hAnsi="PMingLiU" w:cs="微软雅黑" w:hint="eastAsia"/>
        </w:rPr>
        <w:t>代，</w:t>
      </w:r>
      <w:r w:rsidRPr="00FD4562">
        <w:t xml:space="preserve">R.A. Moline </w:t>
      </w:r>
      <w:r w:rsidRPr="00FD4562">
        <w:rPr>
          <w:rFonts w:hint="eastAsia"/>
        </w:rPr>
        <w:t>和</w:t>
      </w:r>
      <w:r w:rsidRPr="00FD4562">
        <w:t xml:space="preserve"> G.F. Foxhall </w:t>
      </w:r>
      <w:r w:rsidRPr="00FD4562">
        <w:rPr>
          <w:rFonts w:hint="eastAsia"/>
        </w:rPr>
        <w:t>在</w:t>
      </w:r>
      <w:r w:rsidRPr="00FD4562">
        <w:t xml:space="preserve"> 1972 </w:t>
      </w:r>
      <w:proofErr w:type="gramStart"/>
      <w:r w:rsidRPr="00FD4562">
        <w:rPr>
          <w:rFonts w:hint="eastAsia"/>
        </w:rPr>
        <w:t>年</w:t>
      </w:r>
      <w:r w:rsidR="00DE4F5C" w:rsidRPr="00DE4F5C">
        <w:rPr>
          <w:rFonts w:eastAsia="PMingLiU" w:hint="eastAsia"/>
          <w:vertAlign w:val="superscript"/>
        </w:rPr>
        <w:t>[</w:t>
      </w:r>
      <w:proofErr w:type="gramEnd"/>
      <w:r w:rsidR="00DE4F5C" w:rsidRPr="00DE4F5C">
        <w:rPr>
          <w:vertAlign w:val="superscript"/>
        </w:rPr>
        <w:fldChar w:fldCharType="begin"/>
      </w:r>
      <w:r w:rsidR="00DE4F5C" w:rsidRPr="00DE4F5C">
        <w:rPr>
          <w:vertAlign w:val="superscript"/>
        </w:rPr>
        <w:instrText xml:space="preserve"> </w:instrText>
      </w:r>
      <w:r w:rsidR="00DE4F5C" w:rsidRPr="00DE4F5C">
        <w:rPr>
          <w:rFonts w:hint="eastAsia"/>
          <w:vertAlign w:val="superscript"/>
        </w:rPr>
        <w:instrText>REF _Ref152949183 \r \h</w:instrText>
      </w:r>
      <w:r w:rsidR="00DE4F5C" w:rsidRPr="00DE4F5C">
        <w:rPr>
          <w:vertAlign w:val="superscript"/>
        </w:rPr>
        <w:instrText xml:space="preserve"> </w:instrText>
      </w:r>
      <w:r w:rsidR="00DE4F5C">
        <w:rPr>
          <w:vertAlign w:val="superscript"/>
        </w:rPr>
        <w:instrText xml:space="preserve"> \* MERGEFORMAT </w:instrText>
      </w:r>
      <w:r w:rsidR="00DE4F5C" w:rsidRPr="00DE4F5C">
        <w:rPr>
          <w:vertAlign w:val="superscript"/>
        </w:rPr>
      </w:r>
      <w:r w:rsidR="00DE4F5C" w:rsidRPr="00DE4F5C">
        <w:rPr>
          <w:vertAlign w:val="superscript"/>
        </w:rPr>
        <w:fldChar w:fldCharType="separate"/>
      </w:r>
      <w:r w:rsidR="00140A4D">
        <w:rPr>
          <w:vertAlign w:val="superscript"/>
        </w:rPr>
        <w:t>6</w:t>
      </w:r>
      <w:r w:rsidR="00DE4F5C" w:rsidRPr="00DE4F5C">
        <w:rPr>
          <w:vertAlign w:val="superscript"/>
        </w:rPr>
        <w:fldChar w:fldCharType="end"/>
      </w:r>
      <w:r w:rsidR="00DE4F5C" w:rsidRPr="00DE4F5C">
        <w:rPr>
          <w:vertAlign w:val="superscript"/>
        </w:rPr>
        <w:t>]</w:t>
      </w:r>
      <w:r w:rsidRPr="00FD4562">
        <w:rPr>
          <w:rFonts w:hint="eastAsia"/>
        </w:rPr>
        <w:t>首次利用离子注入制作出呈</w:t>
      </w:r>
      <w:r w:rsidRPr="00FD4562">
        <w:rPr>
          <w:rFonts w:hint="cs"/>
        </w:rPr>
        <w:t>现单边</w:t>
      </w:r>
      <w:r w:rsidRPr="00FD4562">
        <w:rPr>
          <w:rFonts w:hint="eastAsia"/>
        </w:rPr>
        <w:t>高斯分布的空</w:t>
      </w:r>
      <w:r w:rsidRPr="00FD4562">
        <w:rPr>
          <w:rFonts w:hint="cs"/>
        </w:rPr>
        <w:t>间电</w:t>
      </w:r>
      <w:r w:rsidRPr="00FD4562">
        <w:rPr>
          <w:rFonts w:hint="eastAsia"/>
        </w:rPr>
        <w:t>荷</w:t>
      </w:r>
      <w:r w:rsidRPr="00FD4562">
        <w:rPr>
          <w:rFonts w:hint="cs"/>
        </w:rPr>
        <w:t>区</w:t>
      </w:r>
      <w:r w:rsidRPr="00FD4562">
        <w:rPr>
          <w:rFonts w:hint="eastAsia"/>
        </w:rPr>
        <w:t>，并且</w:t>
      </w:r>
      <w:r w:rsidRPr="00FD4562">
        <w:rPr>
          <w:rFonts w:hint="cs"/>
        </w:rPr>
        <w:t>发现</w:t>
      </w:r>
      <w:r w:rsidRPr="00FD4562">
        <w:rPr>
          <w:rFonts w:hint="eastAsia"/>
        </w:rPr>
        <w:t>比起</w:t>
      </w:r>
      <w:r w:rsidRPr="00FD4562">
        <w:rPr>
          <w:rFonts w:hint="cs"/>
        </w:rPr>
        <w:t>单</w:t>
      </w:r>
      <w:r w:rsidRPr="00FD4562">
        <w:rPr>
          <w:rFonts w:hint="eastAsia"/>
        </w:rPr>
        <w:t>次完成的离子注入，多次不同</w:t>
      </w:r>
      <w:r w:rsidRPr="00FD4562">
        <w:rPr>
          <w:rFonts w:hint="cs"/>
        </w:rPr>
        <w:t>参数</w:t>
      </w:r>
      <w:r w:rsidRPr="00FD4562">
        <w:rPr>
          <w:rFonts w:hint="eastAsia"/>
        </w:rPr>
        <w:t>的离子注入能</w:t>
      </w:r>
      <w:r w:rsidRPr="00FD4562">
        <w:rPr>
          <w:rFonts w:hint="cs"/>
        </w:rPr>
        <w:t>够</w:t>
      </w:r>
      <w:r w:rsidRPr="00FD4562">
        <w:rPr>
          <w:rFonts w:hint="eastAsia"/>
        </w:rPr>
        <w:t>呈</w:t>
      </w:r>
      <w:r w:rsidRPr="00FD4562">
        <w:rPr>
          <w:rFonts w:hint="cs"/>
        </w:rPr>
        <w:t>现</w:t>
      </w:r>
      <w:r w:rsidRPr="00FD4562">
        <w:rPr>
          <w:rFonts w:hint="eastAsia"/>
        </w:rPr>
        <w:t>更</w:t>
      </w:r>
      <w:r w:rsidRPr="00FD4562">
        <w:rPr>
          <w:rFonts w:hint="cs"/>
        </w:rPr>
        <w:t>为</w:t>
      </w:r>
      <w:r w:rsidRPr="00FD4562">
        <w:rPr>
          <w:rFonts w:hint="eastAsia"/>
        </w:rPr>
        <w:t>精准的效果。</w:t>
      </w:r>
      <w:r w:rsidR="002C22C5" w:rsidRPr="00FD4562">
        <w:rPr>
          <w:rFonts w:hint="eastAsia"/>
        </w:rPr>
        <w:t>自此，制作超陡峭</w:t>
      </w:r>
      <w:r w:rsidR="002C22C5" w:rsidRPr="00FD4562">
        <w:t xml:space="preserve"> </w:t>
      </w:r>
      <w:proofErr w:type="spellStart"/>
      <w:r w:rsidR="002C22C5" w:rsidRPr="00FD4562">
        <w:t>p</w:t>
      </w:r>
      <w:r w:rsidR="002C22C5" w:rsidRPr="00FD4562">
        <w:rPr>
          <w:vertAlign w:val="superscript"/>
        </w:rPr>
        <w:t>+</w:t>
      </w:r>
      <w:r w:rsidR="002C22C5" w:rsidRPr="00FD4562">
        <w:t>n</w:t>
      </w:r>
      <w:proofErr w:type="spellEnd"/>
      <w:r w:rsidR="002C22C5" w:rsidRPr="00FD4562">
        <w:t xml:space="preserve"> </w:t>
      </w:r>
      <w:r w:rsidR="002C22C5" w:rsidRPr="00FD4562">
        <w:rPr>
          <w:rFonts w:hint="cs"/>
        </w:rPr>
        <w:t>结</w:t>
      </w:r>
      <w:r w:rsidR="002C22C5" w:rsidRPr="00FD4562">
        <w:rPr>
          <w:rFonts w:hint="eastAsia"/>
        </w:rPr>
        <w:t>的方法就以离子注入</w:t>
      </w:r>
      <w:r w:rsidR="002C22C5" w:rsidRPr="00FD4562">
        <w:rPr>
          <w:rFonts w:hint="cs"/>
        </w:rPr>
        <w:t>为</w:t>
      </w:r>
      <w:r w:rsidR="002C22C5" w:rsidRPr="00FD4562">
        <w:rPr>
          <w:rFonts w:hint="eastAsia"/>
        </w:rPr>
        <w:t>主。</w:t>
      </w:r>
    </w:p>
    <w:p w14:paraId="66A83CAF" w14:textId="2E87AC87" w:rsidR="002C22C5" w:rsidRPr="00C83CDF" w:rsidRDefault="002C22C5" w:rsidP="00C83CDF">
      <w:pPr>
        <w:spacing w:before="120"/>
        <w:ind w:firstLine="480"/>
        <w:rPr>
          <w:rFonts w:eastAsiaTheme="minorEastAsia"/>
          <w:lang w:eastAsia="zh-TW"/>
        </w:rPr>
      </w:pPr>
      <w:r>
        <w:rPr>
          <w:rFonts w:cs="微软雅黑" w:hint="eastAsia"/>
          <w:lang w:eastAsia="zh-TW"/>
        </w:rPr>
        <w:t>1</w:t>
      </w:r>
      <w:r>
        <w:rPr>
          <w:rFonts w:cs="微软雅黑"/>
          <w:lang w:eastAsia="zh-TW"/>
        </w:rPr>
        <w:t>978</w:t>
      </w:r>
      <w:r>
        <w:rPr>
          <w:rFonts w:cs="微软雅黑" w:hint="eastAsia"/>
          <w:lang w:eastAsia="zh-TW"/>
        </w:rPr>
        <w:t>年</w:t>
      </w:r>
      <w:r w:rsidR="00DE4F5C" w:rsidRPr="00836D75">
        <w:rPr>
          <w:rFonts w:eastAsia="PMingLiU" w:hint="eastAsia"/>
          <w:vertAlign w:val="superscript"/>
        </w:rPr>
        <w:t>[</w:t>
      </w:r>
      <w:r w:rsidR="00DE4F5C" w:rsidRPr="00836D75">
        <w:rPr>
          <w:vertAlign w:val="superscript"/>
        </w:rPr>
        <w:fldChar w:fldCharType="begin"/>
      </w:r>
      <w:r w:rsidR="00DE4F5C" w:rsidRPr="00836D75">
        <w:rPr>
          <w:vertAlign w:val="superscript"/>
        </w:rPr>
        <w:instrText xml:space="preserve"> </w:instrText>
      </w:r>
      <w:r w:rsidR="00DE4F5C" w:rsidRPr="00836D75">
        <w:rPr>
          <w:rFonts w:hint="eastAsia"/>
          <w:vertAlign w:val="superscript"/>
        </w:rPr>
        <w:instrText>REF _Ref152949088 \r \h</w:instrText>
      </w:r>
      <w:r w:rsidR="00DE4F5C" w:rsidRPr="00836D75">
        <w:rPr>
          <w:vertAlign w:val="superscript"/>
        </w:rPr>
        <w:instrText xml:space="preserve"> </w:instrText>
      </w:r>
      <w:r w:rsidR="00DE4F5C">
        <w:rPr>
          <w:vertAlign w:val="superscript"/>
        </w:rPr>
        <w:instrText xml:space="preserve"> \* MERGEFORMAT </w:instrText>
      </w:r>
      <w:r w:rsidR="00DE4F5C" w:rsidRPr="00836D75">
        <w:rPr>
          <w:vertAlign w:val="superscript"/>
        </w:rPr>
      </w:r>
      <w:r w:rsidR="00DE4F5C" w:rsidRPr="00836D75">
        <w:rPr>
          <w:vertAlign w:val="superscript"/>
        </w:rPr>
        <w:fldChar w:fldCharType="separate"/>
      </w:r>
      <w:r w:rsidR="00140A4D">
        <w:rPr>
          <w:vertAlign w:val="superscript"/>
        </w:rPr>
        <w:t>7</w:t>
      </w:r>
      <w:r w:rsidR="00DE4F5C" w:rsidRPr="00836D75">
        <w:rPr>
          <w:vertAlign w:val="superscript"/>
        </w:rPr>
        <w:fldChar w:fldCharType="end"/>
      </w:r>
      <w:r w:rsidR="00DE4F5C" w:rsidRPr="00836D75">
        <w:rPr>
          <w:vertAlign w:val="superscript"/>
        </w:rPr>
        <w:t>]</w:t>
      </w:r>
      <w:r>
        <w:rPr>
          <w:rFonts w:cs="微软雅黑" w:hint="eastAsia"/>
          <w:lang w:eastAsia="zh-TW"/>
        </w:rPr>
        <w:t>，</w:t>
      </w:r>
      <w:r w:rsidRPr="002C22C5">
        <w:rPr>
          <w:rFonts w:cs="微软雅黑"/>
          <w:lang w:eastAsia="zh-TW"/>
        </w:rPr>
        <w:t>J.L. Heaton</w:t>
      </w:r>
      <w:r>
        <w:rPr>
          <w:rFonts w:cs="微软雅黑" w:hint="eastAsia"/>
          <w:lang w:eastAsia="zh-TW"/>
        </w:rPr>
        <w:t>、</w:t>
      </w:r>
      <w:r w:rsidRPr="002C22C5">
        <w:rPr>
          <w:rFonts w:cs="微软雅黑"/>
          <w:lang w:eastAsia="zh-TW"/>
        </w:rPr>
        <w:t>R.S. Posner</w:t>
      </w:r>
      <w:r>
        <w:rPr>
          <w:rFonts w:cs="微软雅黑" w:hint="eastAsia"/>
          <w:lang w:eastAsia="zh-TW"/>
        </w:rPr>
        <w:t>、</w:t>
      </w:r>
      <w:r w:rsidRPr="002C22C5">
        <w:rPr>
          <w:rFonts w:cs="微软雅黑"/>
          <w:lang w:eastAsia="zh-TW"/>
        </w:rPr>
        <w:t>T.B. Ramachandran</w:t>
      </w:r>
      <w:r>
        <w:rPr>
          <w:rFonts w:cs="微软雅黑"/>
          <w:lang w:eastAsia="zh-TW"/>
        </w:rPr>
        <w:t xml:space="preserve"> </w:t>
      </w:r>
      <w:r>
        <w:rPr>
          <w:rFonts w:cs="微软雅黑" w:hint="eastAsia"/>
          <w:lang w:eastAsia="zh-TW"/>
        </w:rPr>
        <w:t>和</w:t>
      </w:r>
      <w:r>
        <w:rPr>
          <w:rFonts w:cs="微软雅黑" w:hint="eastAsia"/>
          <w:lang w:eastAsia="zh-TW"/>
        </w:rPr>
        <w:t xml:space="preserve"> </w:t>
      </w:r>
      <w:r w:rsidRPr="002C22C5">
        <w:rPr>
          <w:rFonts w:cs="微软雅黑"/>
          <w:lang w:eastAsia="zh-TW"/>
        </w:rPr>
        <w:t>R.E. Walline</w:t>
      </w:r>
      <w:r>
        <w:rPr>
          <w:rFonts w:cs="微软雅黑"/>
          <w:lang w:eastAsia="zh-TW"/>
        </w:rPr>
        <w:t xml:space="preserve"> </w:t>
      </w:r>
      <w:r>
        <w:rPr>
          <w:rFonts w:cs="微软雅黑" w:hint="eastAsia"/>
          <w:lang w:eastAsia="zh-TW"/>
        </w:rPr>
        <w:t>采用砷化镓，结合气相外延技术制作超陡峭</w:t>
      </w:r>
      <w:r>
        <w:rPr>
          <w:rFonts w:cs="微软雅黑" w:hint="eastAsia"/>
          <w:lang w:eastAsia="zh-TW"/>
        </w:rPr>
        <w:t xml:space="preserve"> </w:t>
      </w:r>
      <w:proofErr w:type="spellStart"/>
      <w:r>
        <w:rPr>
          <w:rFonts w:hint="eastAsia"/>
        </w:rPr>
        <w:t>p</w:t>
      </w:r>
      <w:r w:rsidRPr="004A52B7">
        <w:rPr>
          <w:vertAlign w:val="superscript"/>
        </w:rPr>
        <w:t>+</w:t>
      </w:r>
      <w:r w:rsidRPr="004A52B7">
        <w:t>n</w:t>
      </w:r>
      <w:proofErr w:type="spellEnd"/>
      <w:r>
        <w:t xml:space="preserve"> </w:t>
      </w:r>
      <w:r>
        <w:rPr>
          <w:rFonts w:hint="eastAsia"/>
        </w:rPr>
        <w:t>结可变电容二极管，使其设计出线性变频</w:t>
      </w:r>
      <w:r w:rsidRPr="002C22C5">
        <w:rPr>
          <w:rFonts w:hint="eastAsia"/>
        </w:rPr>
        <w:t>压控振荡器</w:t>
      </w:r>
      <w:r>
        <w:rPr>
          <w:rFonts w:hint="eastAsia"/>
        </w:rPr>
        <w:t>，其变频斜率是</w:t>
      </w:r>
      <w:r>
        <w:rPr>
          <w:rFonts w:hint="eastAsia"/>
          <w:lang w:eastAsia="zh-TW"/>
        </w:rPr>
        <w:t xml:space="preserve"> </w:t>
      </w:r>
      <m:oMath>
        <m:f>
          <m:fPr>
            <m:ctrlPr>
              <w:rPr>
                <w:rFonts w:ascii="Cambria Math" w:hAnsi="Cambria Math"/>
                <w:i/>
                <w:lang w:eastAsia="zh-TW"/>
              </w:rPr>
            </m:ctrlPr>
          </m:fPr>
          <m:num>
            <m:r>
              <w:rPr>
                <w:rFonts w:ascii="Cambria Math" w:hAnsi="Cambria Math"/>
                <w:lang w:eastAsia="zh-TW"/>
              </w:rPr>
              <m:t>df</m:t>
            </m:r>
          </m:num>
          <m:den>
            <m:r>
              <w:rPr>
                <w:rFonts w:ascii="Cambria Math" w:hAnsi="Cambria Math"/>
                <w:lang w:eastAsia="zh-TW"/>
              </w:rPr>
              <m:t>d</m:t>
            </m:r>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R</m:t>
                </m:r>
              </m:sub>
            </m:sSub>
            <m:r>
              <w:rPr>
                <w:rFonts w:ascii="Cambria Math" w:hAnsi="Cambria Math"/>
                <w:lang w:eastAsia="zh-TW"/>
              </w:rPr>
              <m:t xml:space="preserve"> </m:t>
            </m:r>
          </m:den>
        </m:f>
        <m:r>
          <w:rPr>
            <w:rFonts w:ascii="Cambria Math" w:hAnsi="Cambria Math"/>
            <w:lang w:eastAsia="zh-TW"/>
          </w:rPr>
          <m:t>=12.5MHz/V</m:t>
        </m:r>
      </m:oMath>
      <w:r w:rsidR="005D1F7D">
        <w:rPr>
          <w:rFonts w:hint="eastAsia"/>
          <w:lang w:eastAsia="zh-TW"/>
        </w:rPr>
        <w:t>。</w:t>
      </w:r>
      <w:r w:rsidR="005D1F7D">
        <w:rPr>
          <w:rFonts w:hint="eastAsia"/>
          <w:lang w:eastAsia="zh-TW"/>
        </w:rPr>
        <w:t>1</w:t>
      </w:r>
      <w:r w:rsidR="005D1F7D">
        <w:rPr>
          <w:lang w:eastAsia="zh-TW"/>
        </w:rPr>
        <w:t>992</w:t>
      </w:r>
      <w:r w:rsidR="005D1F7D">
        <w:rPr>
          <w:rFonts w:hint="eastAsia"/>
          <w:lang w:eastAsia="zh-TW"/>
        </w:rPr>
        <w:t>年</w:t>
      </w:r>
      <w:r w:rsidR="00DE4F5C" w:rsidRPr="00DE4F5C">
        <w:rPr>
          <w:rFonts w:eastAsia="PMingLiU" w:hint="eastAsia"/>
          <w:vertAlign w:val="superscript"/>
          <w:lang w:eastAsia="zh-TW"/>
        </w:rPr>
        <w:t>[</w:t>
      </w:r>
      <w:r w:rsidR="00DE4F5C" w:rsidRPr="00DE4F5C">
        <w:rPr>
          <w:vertAlign w:val="superscript"/>
          <w:lang w:eastAsia="zh-TW"/>
        </w:rPr>
        <w:fldChar w:fldCharType="begin"/>
      </w:r>
      <w:r w:rsidR="00DE4F5C" w:rsidRPr="00DE4F5C">
        <w:rPr>
          <w:vertAlign w:val="superscript"/>
          <w:lang w:eastAsia="zh-TW"/>
        </w:rPr>
        <w:instrText xml:space="preserve"> </w:instrText>
      </w:r>
      <w:r w:rsidR="00DE4F5C" w:rsidRPr="00DE4F5C">
        <w:rPr>
          <w:rFonts w:hint="eastAsia"/>
          <w:vertAlign w:val="superscript"/>
          <w:lang w:eastAsia="zh-TW"/>
        </w:rPr>
        <w:instrText>REF _Ref152949197 \r \h</w:instrText>
      </w:r>
      <w:r w:rsidR="00DE4F5C" w:rsidRPr="00DE4F5C">
        <w:rPr>
          <w:vertAlign w:val="superscript"/>
          <w:lang w:eastAsia="zh-TW"/>
        </w:rPr>
        <w:instrText xml:space="preserve"> </w:instrText>
      </w:r>
      <w:r w:rsidR="00DE4F5C">
        <w:rPr>
          <w:vertAlign w:val="superscript"/>
          <w:lang w:eastAsia="zh-TW"/>
        </w:rPr>
        <w:instrText xml:space="preserve"> \* MERGEFORMAT </w:instrText>
      </w:r>
      <w:r w:rsidR="00DE4F5C" w:rsidRPr="00DE4F5C">
        <w:rPr>
          <w:vertAlign w:val="superscript"/>
          <w:lang w:eastAsia="zh-TW"/>
        </w:rPr>
      </w:r>
      <w:r w:rsidR="00DE4F5C" w:rsidRPr="00DE4F5C">
        <w:rPr>
          <w:vertAlign w:val="superscript"/>
          <w:lang w:eastAsia="zh-TW"/>
        </w:rPr>
        <w:fldChar w:fldCharType="separate"/>
      </w:r>
      <w:r w:rsidR="00140A4D">
        <w:rPr>
          <w:vertAlign w:val="superscript"/>
          <w:lang w:eastAsia="zh-TW"/>
        </w:rPr>
        <w:t>8</w:t>
      </w:r>
      <w:r w:rsidR="00DE4F5C" w:rsidRPr="00DE4F5C">
        <w:rPr>
          <w:vertAlign w:val="superscript"/>
          <w:lang w:eastAsia="zh-TW"/>
        </w:rPr>
        <w:fldChar w:fldCharType="end"/>
      </w:r>
      <w:r w:rsidR="00DE4F5C" w:rsidRPr="00DE4F5C">
        <w:rPr>
          <w:vertAlign w:val="superscript"/>
          <w:lang w:eastAsia="zh-TW"/>
        </w:rPr>
        <w:t>]</w:t>
      </w:r>
      <w:r w:rsidR="005D1F7D">
        <w:rPr>
          <w:rFonts w:hint="eastAsia"/>
          <w:lang w:eastAsia="zh-TW"/>
        </w:rPr>
        <w:t>，</w:t>
      </w:r>
      <w:r w:rsidR="005D1F7D" w:rsidRPr="005D1F7D">
        <w:rPr>
          <w:lang w:eastAsia="zh-TW"/>
        </w:rPr>
        <w:t xml:space="preserve">P. </w:t>
      </w:r>
      <w:proofErr w:type="spellStart"/>
      <w:r w:rsidR="005D1F7D" w:rsidRPr="005D1F7D">
        <w:rPr>
          <w:lang w:eastAsia="zh-TW"/>
        </w:rPr>
        <w:t>Alinikula</w:t>
      </w:r>
      <w:proofErr w:type="spellEnd"/>
      <w:r w:rsidR="005D1F7D">
        <w:rPr>
          <w:rFonts w:hint="eastAsia"/>
          <w:lang w:eastAsia="zh-TW"/>
        </w:rPr>
        <w:t>、</w:t>
      </w:r>
      <w:r w:rsidR="005D1F7D" w:rsidRPr="005D1F7D">
        <w:rPr>
          <w:lang w:eastAsia="zh-TW"/>
        </w:rPr>
        <w:t>K. Choi;</w:t>
      </w:r>
      <w:r w:rsidR="005D1F7D">
        <w:rPr>
          <w:lang w:eastAsia="zh-TW"/>
        </w:rPr>
        <w:t xml:space="preserve"> </w:t>
      </w:r>
      <w:r w:rsidR="005D1F7D">
        <w:rPr>
          <w:rFonts w:hint="eastAsia"/>
          <w:lang w:eastAsia="zh-TW"/>
        </w:rPr>
        <w:t>和</w:t>
      </w:r>
      <w:r w:rsidR="005D1F7D">
        <w:rPr>
          <w:rFonts w:hint="eastAsia"/>
          <w:lang w:eastAsia="zh-TW"/>
        </w:rPr>
        <w:t xml:space="preserve"> </w:t>
      </w:r>
      <w:r w:rsidR="005D1F7D" w:rsidRPr="005D1F7D">
        <w:rPr>
          <w:lang w:eastAsia="zh-TW"/>
        </w:rPr>
        <w:t>S.I. Long</w:t>
      </w:r>
      <w:r w:rsidR="005D1F7D">
        <w:rPr>
          <w:lang w:eastAsia="zh-TW"/>
        </w:rPr>
        <w:t xml:space="preserve"> </w:t>
      </w:r>
      <w:r w:rsidR="005D1F7D">
        <w:rPr>
          <w:rFonts w:hint="eastAsia"/>
          <w:lang w:eastAsia="zh-TW"/>
        </w:rPr>
        <w:t>利用超陡峭</w:t>
      </w:r>
      <w:r w:rsidR="005D1F7D">
        <w:rPr>
          <w:rFonts w:hint="eastAsia"/>
          <w:lang w:eastAsia="zh-TW"/>
        </w:rPr>
        <w:t xml:space="preserve"> </w:t>
      </w:r>
      <w:proofErr w:type="spellStart"/>
      <w:r w:rsidR="005D1F7D" w:rsidRPr="002C22C5">
        <w:rPr>
          <w:lang w:eastAsia="zh-TW"/>
        </w:rPr>
        <w:t>p</w:t>
      </w:r>
      <w:r w:rsidR="005D1F7D" w:rsidRPr="002C22C5">
        <w:rPr>
          <w:vertAlign w:val="superscript"/>
          <w:lang w:eastAsia="zh-TW"/>
        </w:rPr>
        <w:t>+</w:t>
      </w:r>
      <w:r w:rsidR="005D1F7D" w:rsidRPr="002C22C5">
        <w:rPr>
          <w:lang w:eastAsia="zh-TW"/>
        </w:rPr>
        <w:t>n</w:t>
      </w:r>
      <w:proofErr w:type="spellEnd"/>
      <w:r w:rsidR="005D1F7D">
        <w:rPr>
          <w:lang w:eastAsia="zh-TW"/>
        </w:rPr>
        <w:t xml:space="preserve"> </w:t>
      </w:r>
      <w:r w:rsidR="005D1F7D">
        <w:rPr>
          <w:rFonts w:hint="eastAsia"/>
          <w:lang w:eastAsia="zh-TW"/>
        </w:rPr>
        <w:t>结指数可控的特性，制作出可调增益的</w:t>
      </w:r>
      <w:r w:rsidR="00C83CDF">
        <w:rPr>
          <w:rFonts w:hint="eastAsia"/>
          <w:lang w:eastAsia="zh-TW"/>
        </w:rPr>
        <w:t xml:space="preserve"> </w:t>
      </w:r>
      <w:r w:rsidR="00C83CDF">
        <w:rPr>
          <w:lang w:eastAsia="zh-TW"/>
        </w:rPr>
        <w:t xml:space="preserve">Class E </w:t>
      </w:r>
      <w:r w:rsidR="005D1F7D">
        <w:rPr>
          <w:rFonts w:hint="eastAsia"/>
          <w:lang w:eastAsia="zh-TW"/>
        </w:rPr>
        <w:t>功率放大器；</w:t>
      </w:r>
      <w:r w:rsidR="005D1F7D">
        <w:rPr>
          <w:rFonts w:hint="eastAsia"/>
          <w:lang w:eastAsia="zh-TW"/>
        </w:rPr>
        <w:t>2</w:t>
      </w:r>
      <w:r w:rsidR="005D1F7D">
        <w:rPr>
          <w:lang w:eastAsia="zh-TW"/>
        </w:rPr>
        <w:t>00</w:t>
      </w:r>
      <w:r w:rsidR="009D1906">
        <w:rPr>
          <w:lang w:eastAsia="zh-TW"/>
        </w:rPr>
        <w:t>7</w:t>
      </w:r>
      <w:r w:rsidR="005D1F7D">
        <w:rPr>
          <w:rFonts w:hint="eastAsia"/>
          <w:lang w:eastAsia="zh-TW"/>
        </w:rPr>
        <w:t>年</w:t>
      </w:r>
      <w:r w:rsidR="00DE4F5C" w:rsidRPr="00DE4F5C">
        <w:rPr>
          <w:rFonts w:eastAsia="PMingLiU" w:hint="eastAsia"/>
          <w:vertAlign w:val="superscript"/>
          <w:lang w:eastAsia="zh-TW"/>
        </w:rPr>
        <w:t>[</w:t>
      </w:r>
      <w:r w:rsidR="00DE4F5C" w:rsidRPr="00DE4F5C">
        <w:rPr>
          <w:vertAlign w:val="superscript"/>
          <w:lang w:eastAsia="zh-TW"/>
        </w:rPr>
        <w:fldChar w:fldCharType="begin"/>
      </w:r>
      <w:r w:rsidR="00DE4F5C" w:rsidRPr="00DE4F5C">
        <w:rPr>
          <w:vertAlign w:val="superscript"/>
          <w:lang w:eastAsia="zh-TW"/>
        </w:rPr>
        <w:instrText xml:space="preserve"> </w:instrText>
      </w:r>
      <w:r w:rsidR="00DE4F5C" w:rsidRPr="00DE4F5C">
        <w:rPr>
          <w:rFonts w:hint="eastAsia"/>
          <w:vertAlign w:val="superscript"/>
          <w:lang w:eastAsia="zh-TW"/>
        </w:rPr>
        <w:instrText>REF _Ref152949207 \r \h</w:instrText>
      </w:r>
      <w:r w:rsidR="00DE4F5C" w:rsidRPr="00DE4F5C">
        <w:rPr>
          <w:vertAlign w:val="superscript"/>
          <w:lang w:eastAsia="zh-TW"/>
        </w:rPr>
        <w:instrText xml:space="preserve"> </w:instrText>
      </w:r>
      <w:r w:rsidR="00DE4F5C">
        <w:rPr>
          <w:vertAlign w:val="superscript"/>
          <w:lang w:eastAsia="zh-TW"/>
        </w:rPr>
        <w:instrText xml:space="preserve"> \* MERGEFORMAT </w:instrText>
      </w:r>
      <w:r w:rsidR="00DE4F5C" w:rsidRPr="00DE4F5C">
        <w:rPr>
          <w:vertAlign w:val="superscript"/>
          <w:lang w:eastAsia="zh-TW"/>
        </w:rPr>
      </w:r>
      <w:r w:rsidR="00DE4F5C" w:rsidRPr="00DE4F5C">
        <w:rPr>
          <w:vertAlign w:val="superscript"/>
          <w:lang w:eastAsia="zh-TW"/>
        </w:rPr>
        <w:fldChar w:fldCharType="separate"/>
      </w:r>
      <w:r w:rsidR="00140A4D">
        <w:rPr>
          <w:vertAlign w:val="superscript"/>
          <w:lang w:eastAsia="zh-TW"/>
        </w:rPr>
        <w:t>9</w:t>
      </w:r>
      <w:r w:rsidR="00DE4F5C" w:rsidRPr="00DE4F5C">
        <w:rPr>
          <w:vertAlign w:val="superscript"/>
          <w:lang w:eastAsia="zh-TW"/>
        </w:rPr>
        <w:fldChar w:fldCharType="end"/>
      </w:r>
      <w:r w:rsidR="00DE4F5C" w:rsidRPr="00DE4F5C">
        <w:rPr>
          <w:vertAlign w:val="superscript"/>
          <w:lang w:eastAsia="zh-TW"/>
        </w:rPr>
        <w:t>]</w:t>
      </w:r>
      <w:r w:rsidR="005D1F7D">
        <w:rPr>
          <w:rFonts w:hint="eastAsia"/>
          <w:lang w:eastAsia="zh-TW"/>
        </w:rPr>
        <w:t>，</w:t>
      </w:r>
      <w:r w:rsidR="005D1F7D" w:rsidRPr="005D1F7D">
        <w:rPr>
          <w:lang w:eastAsia="zh-TW"/>
        </w:rPr>
        <w:t>P. Mousavi</w:t>
      </w:r>
      <w:r w:rsidR="005D1F7D">
        <w:rPr>
          <w:rFonts w:hint="eastAsia"/>
          <w:lang w:eastAsia="zh-TW"/>
        </w:rPr>
        <w:t>、</w:t>
      </w:r>
      <w:r w:rsidR="005D1F7D" w:rsidRPr="005D1F7D">
        <w:rPr>
          <w:lang w:eastAsia="zh-TW"/>
        </w:rPr>
        <w:t xml:space="preserve">I. </w:t>
      </w:r>
      <w:proofErr w:type="spellStart"/>
      <w:r w:rsidR="005D1F7D" w:rsidRPr="005D1F7D">
        <w:rPr>
          <w:lang w:eastAsia="zh-TW"/>
        </w:rPr>
        <w:t>Ehtezazi</w:t>
      </w:r>
      <w:proofErr w:type="spellEnd"/>
      <w:r w:rsidR="005D1F7D">
        <w:rPr>
          <w:rFonts w:hint="eastAsia"/>
          <w:lang w:eastAsia="zh-TW"/>
        </w:rPr>
        <w:t>、</w:t>
      </w:r>
      <w:r w:rsidR="005D1F7D" w:rsidRPr="005D1F7D">
        <w:rPr>
          <w:lang w:eastAsia="zh-TW"/>
        </w:rPr>
        <w:t>S. Safavi-Naeini</w:t>
      </w:r>
      <w:r w:rsidR="005D1F7D">
        <w:rPr>
          <w:lang w:eastAsia="zh-TW"/>
        </w:rPr>
        <w:t xml:space="preserve"> </w:t>
      </w:r>
      <w:r w:rsidR="005D1F7D">
        <w:rPr>
          <w:rFonts w:hint="eastAsia"/>
          <w:lang w:eastAsia="zh-TW"/>
        </w:rPr>
        <w:t>和</w:t>
      </w:r>
      <w:r w:rsidR="005D1F7D">
        <w:rPr>
          <w:rFonts w:hint="eastAsia"/>
          <w:lang w:eastAsia="zh-TW"/>
        </w:rPr>
        <w:t xml:space="preserve"> </w:t>
      </w:r>
      <w:r w:rsidR="005D1F7D" w:rsidRPr="005D1F7D">
        <w:rPr>
          <w:lang w:eastAsia="zh-TW"/>
        </w:rPr>
        <w:t xml:space="preserve">M. </w:t>
      </w:r>
      <w:proofErr w:type="spellStart"/>
      <w:r w:rsidR="005D1F7D" w:rsidRPr="005D1F7D">
        <w:rPr>
          <w:lang w:eastAsia="zh-TW"/>
        </w:rPr>
        <w:t>Kahrizi</w:t>
      </w:r>
      <w:proofErr w:type="spellEnd"/>
      <w:r w:rsidR="005D1F7D">
        <w:rPr>
          <w:lang w:eastAsia="zh-TW"/>
        </w:rPr>
        <w:t xml:space="preserve"> </w:t>
      </w:r>
      <w:r w:rsidR="005D1F7D">
        <w:rPr>
          <w:rFonts w:hint="eastAsia"/>
          <w:lang w:eastAsia="zh-TW"/>
        </w:rPr>
        <w:t>采用</w:t>
      </w:r>
      <w:r w:rsidR="005D1F7D">
        <w:rPr>
          <w:rFonts w:cs="微软雅黑" w:hint="eastAsia"/>
          <w:lang w:eastAsia="zh-TW"/>
        </w:rPr>
        <w:t>超陡峭</w:t>
      </w:r>
      <w:r w:rsidR="005D1F7D">
        <w:rPr>
          <w:rFonts w:cs="微软雅黑" w:hint="eastAsia"/>
          <w:lang w:eastAsia="zh-TW"/>
        </w:rPr>
        <w:t xml:space="preserve"> </w:t>
      </w:r>
      <w:proofErr w:type="spellStart"/>
      <w:r w:rsidR="005D1F7D">
        <w:rPr>
          <w:rFonts w:hint="eastAsia"/>
          <w:lang w:eastAsia="zh-TW"/>
        </w:rPr>
        <w:t>p</w:t>
      </w:r>
      <w:r w:rsidR="005D1F7D" w:rsidRPr="004A52B7">
        <w:rPr>
          <w:vertAlign w:val="superscript"/>
          <w:lang w:eastAsia="zh-TW"/>
        </w:rPr>
        <w:t>+</w:t>
      </w:r>
      <w:r w:rsidR="005D1F7D" w:rsidRPr="004A52B7">
        <w:rPr>
          <w:lang w:eastAsia="zh-TW"/>
        </w:rPr>
        <w:t>n</w:t>
      </w:r>
      <w:proofErr w:type="spellEnd"/>
      <w:r w:rsidR="005D1F7D">
        <w:rPr>
          <w:lang w:eastAsia="zh-TW"/>
        </w:rPr>
        <w:t xml:space="preserve"> </w:t>
      </w:r>
      <w:r w:rsidR="005D1F7D">
        <w:rPr>
          <w:rFonts w:hint="eastAsia"/>
          <w:lang w:eastAsia="zh-TW"/>
        </w:rPr>
        <w:t>结可变电容二极管制作</w:t>
      </w:r>
      <w:r w:rsidR="00C83CDF">
        <w:rPr>
          <w:rFonts w:hint="eastAsia"/>
          <w:lang w:eastAsia="zh-TW"/>
        </w:rPr>
        <w:t>左手</w:t>
      </w:r>
      <w:r w:rsidR="005D1F7D">
        <w:rPr>
          <w:rFonts w:hint="eastAsia"/>
          <w:lang w:eastAsia="zh-TW"/>
        </w:rPr>
        <w:t>非线性传输线，以此</w:t>
      </w:r>
      <w:r w:rsidR="00C83CDF">
        <w:rPr>
          <w:rFonts w:hint="eastAsia"/>
          <w:lang w:eastAsia="zh-TW"/>
        </w:rPr>
        <w:t>传输及调制亮孤子。</w:t>
      </w:r>
      <w:r w:rsidR="00C83CDF">
        <w:rPr>
          <w:rFonts w:hint="eastAsia"/>
          <w:lang w:eastAsia="zh-TW"/>
        </w:rPr>
        <w:t>2</w:t>
      </w:r>
      <w:r w:rsidR="00C83CDF">
        <w:rPr>
          <w:lang w:eastAsia="zh-TW"/>
        </w:rPr>
        <w:t>018</w:t>
      </w:r>
      <w:r w:rsidR="00C83CDF">
        <w:rPr>
          <w:rFonts w:hint="eastAsia"/>
          <w:lang w:eastAsia="zh-TW"/>
        </w:rPr>
        <w:t>年</w:t>
      </w:r>
      <w:r w:rsidR="00DE4F5C" w:rsidRPr="00DE4F5C">
        <w:rPr>
          <w:rFonts w:eastAsia="PMingLiU" w:hint="eastAsia"/>
          <w:vertAlign w:val="superscript"/>
          <w:lang w:eastAsia="zh-TW"/>
        </w:rPr>
        <w:t>[</w:t>
      </w:r>
      <w:r w:rsidR="00DE4F5C" w:rsidRPr="00DE4F5C">
        <w:rPr>
          <w:vertAlign w:val="superscript"/>
          <w:lang w:eastAsia="zh-TW"/>
        </w:rPr>
        <w:fldChar w:fldCharType="begin"/>
      </w:r>
      <w:r w:rsidR="00DE4F5C" w:rsidRPr="00DE4F5C">
        <w:rPr>
          <w:vertAlign w:val="superscript"/>
          <w:lang w:eastAsia="zh-TW"/>
        </w:rPr>
        <w:instrText xml:space="preserve"> </w:instrText>
      </w:r>
      <w:r w:rsidR="00DE4F5C" w:rsidRPr="00DE4F5C">
        <w:rPr>
          <w:rFonts w:hint="eastAsia"/>
          <w:vertAlign w:val="superscript"/>
          <w:lang w:eastAsia="zh-TW"/>
        </w:rPr>
        <w:instrText>REF _Ref152949218 \r \h</w:instrText>
      </w:r>
      <w:r w:rsidR="00DE4F5C" w:rsidRPr="00DE4F5C">
        <w:rPr>
          <w:vertAlign w:val="superscript"/>
          <w:lang w:eastAsia="zh-TW"/>
        </w:rPr>
        <w:instrText xml:space="preserve"> </w:instrText>
      </w:r>
      <w:r w:rsidR="00DE4F5C">
        <w:rPr>
          <w:vertAlign w:val="superscript"/>
          <w:lang w:eastAsia="zh-TW"/>
        </w:rPr>
        <w:instrText xml:space="preserve"> \* MERGEFORMAT </w:instrText>
      </w:r>
      <w:r w:rsidR="00DE4F5C" w:rsidRPr="00DE4F5C">
        <w:rPr>
          <w:vertAlign w:val="superscript"/>
          <w:lang w:eastAsia="zh-TW"/>
        </w:rPr>
      </w:r>
      <w:r w:rsidR="00DE4F5C" w:rsidRPr="00DE4F5C">
        <w:rPr>
          <w:vertAlign w:val="superscript"/>
          <w:lang w:eastAsia="zh-TW"/>
        </w:rPr>
        <w:fldChar w:fldCharType="separate"/>
      </w:r>
      <w:r w:rsidR="00140A4D">
        <w:rPr>
          <w:vertAlign w:val="superscript"/>
          <w:lang w:eastAsia="zh-TW"/>
        </w:rPr>
        <w:t>10</w:t>
      </w:r>
      <w:r w:rsidR="00DE4F5C" w:rsidRPr="00DE4F5C">
        <w:rPr>
          <w:vertAlign w:val="superscript"/>
          <w:lang w:eastAsia="zh-TW"/>
        </w:rPr>
        <w:fldChar w:fldCharType="end"/>
      </w:r>
      <w:r w:rsidR="00DE4F5C" w:rsidRPr="00DE4F5C">
        <w:rPr>
          <w:vertAlign w:val="superscript"/>
          <w:lang w:eastAsia="zh-TW"/>
        </w:rPr>
        <w:t>]</w:t>
      </w:r>
      <w:r w:rsidR="00C83CDF">
        <w:rPr>
          <w:rFonts w:hint="eastAsia"/>
          <w:lang w:eastAsia="zh-TW"/>
        </w:rPr>
        <w:t>，</w:t>
      </w:r>
      <w:r w:rsidR="00C83CDF" w:rsidRPr="00C83CDF">
        <w:rPr>
          <w:lang w:eastAsia="zh-TW"/>
        </w:rPr>
        <w:t>Divya Pathak</w:t>
      </w:r>
      <w:r w:rsidR="00C83CDF">
        <w:rPr>
          <w:lang w:eastAsia="zh-TW"/>
        </w:rPr>
        <w:t xml:space="preserve"> </w:t>
      </w:r>
      <w:r w:rsidR="00C83CDF">
        <w:rPr>
          <w:rFonts w:hint="eastAsia"/>
          <w:lang w:eastAsia="zh-TW"/>
        </w:rPr>
        <w:t>和</w:t>
      </w:r>
      <w:r w:rsidR="00C83CDF">
        <w:rPr>
          <w:rFonts w:hint="eastAsia"/>
          <w:lang w:eastAsia="zh-TW"/>
        </w:rPr>
        <w:t xml:space="preserve"> </w:t>
      </w:r>
      <w:r w:rsidR="00C83CDF" w:rsidRPr="00C83CDF">
        <w:rPr>
          <w:lang w:eastAsia="zh-TW"/>
        </w:rPr>
        <w:t xml:space="preserve">Ioannis </w:t>
      </w:r>
      <w:proofErr w:type="spellStart"/>
      <w:r w:rsidR="00C83CDF" w:rsidRPr="00C83CDF">
        <w:rPr>
          <w:lang w:eastAsia="zh-TW"/>
        </w:rPr>
        <w:t>Savidis</w:t>
      </w:r>
      <w:proofErr w:type="spellEnd"/>
      <w:r w:rsidR="00C83CDF">
        <w:rPr>
          <w:lang w:eastAsia="zh-TW"/>
        </w:rPr>
        <w:t xml:space="preserve"> </w:t>
      </w:r>
      <w:r w:rsidR="00C83CDF">
        <w:rPr>
          <w:rFonts w:hint="eastAsia"/>
          <w:lang w:eastAsia="zh-TW"/>
        </w:rPr>
        <w:t>利用</w:t>
      </w:r>
      <w:r w:rsidR="00C83CDF">
        <w:rPr>
          <w:rFonts w:cs="微软雅黑" w:hint="eastAsia"/>
          <w:lang w:eastAsia="zh-TW"/>
        </w:rPr>
        <w:t>超陡峭</w:t>
      </w:r>
      <w:r w:rsidR="00C83CDF">
        <w:rPr>
          <w:rFonts w:cs="微软雅黑" w:hint="eastAsia"/>
          <w:lang w:eastAsia="zh-TW"/>
        </w:rPr>
        <w:t xml:space="preserve"> </w:t>
      </w:r>
      <w:proofErr w:type="spellStart"/>
      <w:r w:rsidR="00C83CDF">
        <w:rPr>
          <w:rFonts w:hint="eastAsia"/>
          <w:lang w:eastAsia="zh-TW"/>
        </w:rPr>
        <w:t>p</w:t>
      </w:r>
      <w:r w:rsidR="00C83CDF" w:rsidRPr="004A52B7">
        <w:rPr>
          <w:vertAlign w:val="superscript"/>
          <w:lang w:eastAsia="zh-TW"/>
        </w:rPr>
        <w:t>+</w:t>
      </w:r>
      <w:r w:rsidR="00C83CDF" w:rsidRPr="004A52B7">
        <w:rPr>
          <w:lang w:eastAsia="zh-TW"/>
        </w:rPr>
        <w:t>n</w:t>
      </w:r>
      <w:proofErr w:type="spellEnd"/>
      <w:r w:rsidR="00C83CDF">
        <w:rPr>
          <w:lang w:eastAsia="zh-TW"/>
        </w:rPr>
        <w:t xml:space="preserve"> </w:t>
      </w:r>
      <w:r w:rsidR="00C83CDF">
        <w:rPr>
          <w:rFonts w:hint="eastAsia"/>
          <w:lang w:eastAsia="zh-TW"/>
        </w:rPr>
        <w:t>结可变电容作为功率均分器的滤噪声电容，使得具滤噪声电容的电路比原电路的減少了</w:t>
      </w:r>
      <w:r w:rsidR="00C83CDF">
        <w:rPr>
          <w:rFonts w:hint="eastAsia"/>
          <w:lang w:eastAsia="zh-TW"/>
        </w:rPr>
        <w:t>4</w:t>
      </w:r>
      <w:r w:rsidR="00C83CDF">
        <w:rPr>
          <w:lang w:eastAsia="zh-TW"/>
        </w:rPr>
        <w:t>0%-60%</w:t>
      </w:r>
      <w:r w:rsidR="00C83CDF">
        <w:rPr>
          <w:rFonts w:hint="eastAsia"/>
          <w:lang w:eastAsia="zh-TW"/>
        </w:rPr>
        <w:t>的高频噪声。</w:t>
      </w:r>
    </w:p>
    <w:p w14:paraId="6DE2D978" w14:textId="6B521E4F" w:rsidR="000B3012" w:rsidRDefault="00781AB1" w:rsidP="00C83CDF">
      <w:pPr>
        <w:pStyle w:val="IndexHeading"/>
        <w:spacing w:before="240" w:after="120"/>
        <w:rPr>
          <w:rFonts w:eastAsia="PMingLiU"/>
          <w:lang w:eastAsia="zh-TW"/>
        </w:rPr>
      </w:pPr>
      <w:r>
        <w:rPr>
          <w:rFonts w:hint="eastAsia"/>
          <w:lang w:eastAsia="zh-TW"/>
        </w:rPr>
        <w:t>总结</w:t>
      </w:r>
    </w:p>
    <w:p w14:paraId="12282C53" w14:textId="54B2DD2F" w:rsidR="00EF28B3" w:rsidRPr="00EF28B3" w:rsidRDefault="00CA3856" w:rsidP="00EF28B3">
      <w:pPr>
        <w:spacing w:before="120"/>
        <w:ind w:firstLine="480"/>
        <w:rPr>
          <w:rFonts w:eastAsiaTheme="minorEastAsia"/>
        </w:rPr>
      </w:pPr>
      <w:r>
        <w:rPr>
          <w:rFonts w:hint="eastAsia"/>
        </w:rPr>
        <w:t>随着</w:t>
      </w:r>
      <w:r>
        <w:rPr>
          <w:rFonts w:hint="eastAsia"/>
        </w:rPr>
        <w:t xml:space="preserve"> </w:t>
      </w:r>
      <w:r>
        <w:t xml:space="preserve">PN </w:t>
      </w:r>
      <w:r>
        <w:rPr>
          <w:rFonts w:hint="eastAsia"/>
        </w:rPr>
        <w:t>结和科技的发展，我们对于</w:t>
      </w:r>
      <w:r>
        <w:rPr>
          <w:rFonts w:hint="eastAsia"/>
        </w:rPr>
        <w:t xml:space="preserve"> </w:t>
      </w:r>
      <w:r>
        <w:t xml:space="preserve">PN </w:t>
      </w:r>
      <w:r>
        <w:rPr>
          <w:rFonts w:hint="eastAsia"/>
        </w:rPr>
        <w:t>结的外部及</w:t>
      </w:r>
      <w:proofErr w:type="gramStart"/>
      <w:r>
        <w:rPr>
          <w:rFonts w:hint="eastAsia"/>
        </w:rPr>
        <w:t>內</w:t>
      </w:r>
      <w:proofErr w:type="gramEnd"/>
      <w:r>
        <w:rPr>
          <w:rFonts w:hint="eastAsia"/>
        </w:rPr>
        <w:t>部结构特性有着更高的要求。由突变结近似演化成线性缓变结，直至到了今时今日的超陡峭结。透过分析超陡峭</w:t>
      </w:r>
      <w:r>
        <w:rPr>
          <w:rFonts w:hint="eastAsia"/>
        </w:rPr>
        <w:t xml:space="preserve"> </w:t>
      </w:r>
      <w:proofErr w:type="spellStart"/>
      <w:r>
        <w:rPr>
          <w:rFonts w:hint="eastAsia"/>
        </w:rPr>
        <w:t>p</w:t>
      </w:r>
      <w:r w:rsidRPr="00CA3856">
        <w:rPr>
          <w:vertAlign w:val="superscript"/>
        </w:rPr>
        <w:t>+</w:t>
      </w:r>
      <w:r>
        <w:t>n</w:t>
      </w:r>
      <w:proofErr w:type="spellEnd"/>
      <w:r>
        <w:t xml:space="preserve"> </w:t>
      </w:r>
      <w:r>
        <w:rPr>
          <w:rFonts w:hint="eastAsia"/>
        </w:rPr>
        <w:t>结的空间电荷区特性，结合高斯定律可以发现耗尽区电容</w:t>
      </w:r>
      <w:r>
        <w:rPr>
          <w:rFonts w:hint="eastAsia"/>
        </w:rPr>
        <w:t xml:space="preserve"> </w:t>
      </w:r>
      <m:oMath>
        <m:r>
          <w:rPr>
            <w:rFonts w:ascii="Cambria Math" w:hAnsi="Cambria Math"/>
          </w:rPr>
          <m:t>C</m:t>
        </m:r>
      </m:oMath>
      <w:r>
        <w:t xml:space="preserve"> </w:t>
      </w:r>
      <w:r>
        <w:rPr>
          <w:rFonts w:hint="eastAsia"/>
        </w:rPr>
        <w:t>与反偏电压</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t xml:space="preserve"> </w:t>
      </w:r>
      <w:r>
        <w:rPr>
          <w:rFonts w:hint="eastAsia"/>
        </w:rPr>
        <w:t>呈</w:t>
      </w:r>
      <w:r>
        <w:rPr>
          <w:rFonts w:hint="eastAsia"/>
        </w:rPr>
        <w:t xml:space="preserve"> </w:t>
      </w:r>
      <m:oMath>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m+2</m:t>
                </m:r>
              </m:den>
            </m:f>
          </m:sup>
        </m:sSup>
      </m:oMath>
      <w:r>
        <w:t xml:space="preserve"> </w:t>
      </w:r>
      <w:r>
        <w:rPr>
          <w:rFonts w:hint="eastAsia"/>
        </w:rPr>
        <w:t>的冪次关系。通过翻阅文献，发现超陡峭</w:t>
      </w:r>
      <w:r>
        <w:rPr>
          <w:rFonts w:hint="eastAsia"/>
        </w:rPr>
        <w:t xml:space="preserve"> </w:t>
      </w:r>
      <w:proofErr w:type="spellStart"/>
      <w:r>
        <w:rPr>
          <w:rFonts w:hint="eastAsia"/>
        </w:rPr>
        <w:t>p</w:t>
      </w:r>
      <w:r w:rsidRPr="00CA3856">
        <w:rPr>
          <w:vertAlign w:val="superscript"/>
        </w:rPr>
        <w:t>+</w:t>
      </w:r>
      <w:r>
        <w:t>n</w:t>
      </w:r>
      <w:proofErr w:type="spellEnd"/>
      <w:r>
        <w:t xml:space="preserve"> </w:t>
      </w:r>
      <w:r>
        <w:rPr>
          <w:rFonts w:hint="eastAsia"/>
        </w:rPr>
        <w:t>结的空间电荷分布是由指数分佈演化成单边高斯分布，最终才演化成冪次分布。</w:t>
      </w:r>
      <w:r w:rsidR="00EF28B3">
        <w:rPr>
          <w:rFonts w:hint="eastAsia"/>
        </w:rPr>
        <w:t>箇中原因包括合金扩散技术被离子注入技术取代，而且随着此技术的提升，已经能够利用多参数多次注入使其电荷分布接近理想分布。与此同时，超陡峭</w:t>
      </w:r>
      <w:r w:rsidR="00EF28B3">
        <w:rPr>
          <w:rFonts w:hint="eastAsia"/>
        </w:rPr>
        <w:t xml:space="preserve"> </w:t>
      </w:r>
      <w:proofErr w:type="spellStart"/>
      <w:r w:rsidR="00EF28B3">
        <w:rPr>
          <w:rFonts w:hint="eastAsia"/>
        </w:rPr>
        <w:t>p</w:t>
      </w:r>
      <w:r w:rsidR="00EF28B3" w:rsidRPr="00CA3856">
        <w:rPr>
          <w:vertAlign w:val="superscript"/>
        </w:rPr>
        <w:t>+</w:t>
      </w:r>
      <w:r w:rsidR="00EF28B3">
        <w:t>n</w:t>
      </w:r>
      <w:proofErr w:type="spellEnd"/>
      <w:r w:rsidR="00EF28B3">
        <w:t xml:space="preserve"> </w:t>
      </w:r>
      <w:r w:rsidR="00EF28B3">
        <w:rPr>
          <w:rFonts w:hint="eastAsia"/>
        </w:rPr>
        <w:t>结的用途也随之增加，自</w:t>
      </w:r>
      <w:r w:rsidR="00EF28B3">
        <w:rPr>
          <w:rFonts w:hint="eastAsia"/>
        </w:rPr>
        <w:t xml:space="preserve"> 1</w:t>
      </w:r>
      <w:r w:rsidR="00EF28B3">
        <w:t xml:space="preserve">961 </w:t>
      </w:r>
      <w:r w:rsidR="00EF28B3">
        <w:rPr>
          <w:rFonts w:hint="eastAsia"/>
        </w:rPr>
        <w:t>年的变容二极管开始，逐渐渗透到</w:t>
      </w:r>
      <w:r w:rsidR="00EF28B3" w:rsidRPr="002C22C5">
        <w:rPr>
          <w:rFonts w:hint="eastAsia"/>
        </w:rPr>
        <w:t>压控振荡器</w:t>
      </w:r>
      <w:r w:rsidR="00EF28B3">
        <w:rPr>
          <w:rFonts w:hint="eastAsia"/>
        </w:rPr>
        <w:t>、功率放大器、左手非线性传输线，甚至是作为集成电路的可调降噪电容。因此，超陡峭</w:t>
      </w:r>
      <w:r w:rsidR="00EF28B3">
        <w:rPr>
          <w:rFonts w:hint="eastAsia"/>
        </w:rPr>
        <w:t xml:space="preserve"> </w:t>
      </w:r>
      <w:proofErr w:type="spellStart"/>
      <w:r w:rsidR="00EF28B3">
        <w:rPr>
          <w:rFonts w:hint="eastAsia"/>
        </w:rPr>
        <w:t>p</w:t>
      </w:r>
      <w:r w:rsidR="00EF28B3" w:rsidRPr="00CA3856">
        <w:rPr>
          <w:vertAlign w:val="superscript"/>
        </w:rPr>
        <w:t>+</w:t>
      </w:r>
      <w:r w:rsidR="00EF28B3">
        <w:t>n</w:t>
      </w:r>
      <w:proofErr w:type="spellEnd"/>
      <w:r w:rsidR="00EF28B3">
        <w:t xml:space="preserve"> </w:t>
      </w:r>
      <w:r w:rsidR="00EF28B3">
        <w:rPr>
          <w:rFonts w:hint="eastAsia"/>
        </w:rPr>
        <w:t>结的技术会随着技术水平的提升及具体环境需要，逐步加入到更多的领域当中，发挥其独一无二的作用。</w:t>
      </w:r>
    </w:p>
    <w:p w14:paraId="32BDCDE0" w14:textId="77777777" w:rsidR="000B3012" w:rsidRDefault="00781AB1">
      <w:pPr>
        <w:pStyle w:val="IndexHeading"/>
        <w:spacing w:before="240" w:after="120"/>
      </w:pPr>
      <w:r>
        <w:rPr>
          <w:rFonts w:hint="eastAsia"/>
          <w:lang w:eastAsia="zh-TW"/>
        </w:rPr>
        <w:t>参考文献</w:t>
      </w:r>
    </w:p>
    <w:p w14:paraId="4301E3EE" w14:textId="77777777" w:rsidR="003A744D" w:rsidRDefault="003876AC" w:rsidP="003A744D">
      <w:pPr>
        <w:pStyle w:val="ListParagraph"/>
        <w:numPr>
          <w:ilvl w:val="0"/>
          <w:numId w:val="3"/>
        </w:numPr>
        <w:spacing w:before="120"/>
        <w:ind w:firstLineChars="0"/>
      </w:pPr>
      <w:bookmarkStart w:id="0" w:name="_Ref152948616"/>
      <w:r w:rsidRPr="003876AC">
        <w:t xml:space="preserve">"History of the Transistor". https://www.sjsu.edu/faculty/watkins/transist.htm. Retrieved </w:t>
      </w:r>
      <w:r>
        <w:t>8</w:t>
      </w:r>
      <w:r w:rsidRPr="003876AC">
        <w:t xml:space="preserve"> </w:t>
      </w:r>
      <w:r>
        <w:t>D</w:t>
      </w:r>
      <w:r>
        <w:rPr>
          <w:rFonts w:eastAsia="PMingLiU" w:hint="eastAsia"/>
          <w:lang w:eastAsia="zh-TW"/>
        </w:rPr>
        <w:t>e</w:t>
      </w:r>
      <w:r>
        <w:rPr>
          <w:rFonts w:eastAsia="PMingLiU"/>
          <w:lang w:eastAsia="zh-TW"/>
        </w:rPr>
        <w:t>cember</w:t>
      </w:r>
      <w:r w:rsidRPr="003876AC">
        <w:t xml:space="preserve"> 202</w:t>
      </w:r>
      <w:r>
        <w:t>3</w:t>
      </w:r>
      <w:r w:rsidRPr="003876AC">
        <w:t>.</w:t>
      </w:r>
      <w:bookmarkEnd w:id="0"/>
    </w:p>
    <w:p w14:paraId="4809884A" w14:textId="52633555" w:rsidR="003A744D" w:rsidRPr="003A744D" w:rsidRDefault="003A744D" w:rsidP="003A744D">
      <w:pPr>
        <w:pStyle w:val="ListParagraph"/>
        <w:numPr>
          <w:ilvl w:val="0"/>
          <w:numId w:val="3"/>
        </w:numPr>
        <w:spacing w:before="120"/>
        <w:ind w:firstLineChars="0"/>
      </w:pPr>
      <w:bookmarkStart w:id="1" w:name="_Ref152948967"/>
      <w:r w:rsidRPr="003A744D">
        <w:t>[</w:t>
      </w:r>
      <w:r w:rsidRPr="003A744D">
        <w:t>美</w:t>
      </w:r>
      <w:r w:rsidRPr="003A744D">
        <w:t>]</w:t>
      </w:r>
      <w:r>
        <w:t xml:space="preserve">Donald A. </w:t>
      </w:r>
      <w:proofErr w:type="spellStart"/>
      <w:r>
        <w:t>Neamen</w:t>
      </w:r>
      <w:proofErr w:type="spellEnd"/>
      <w:r>
        <w:rPr>
          <w:rFonts w:hint="eastAsia"/>
        </w:rPr>
        <w:t>著，半导体物理与器件，赵毅强、姚素英、史再峰等译，，第四版，北京：电子工</w:t>
      </w:r>
      <w:r w:rsidRPr="003A744D">
        <w:rPr>
          <w:rFonts w:cs="微软雅黑" w:hint="eastAsia"/>
        </w:rPr>
        <w:t>业出版社</w:t>
      </w:r>
      <w:r w:rsidRPr="003A744D">
        <w:rPr>
          <w:rFonts w:hint="eastAsia"/>
        </w:rPr>
        <w:t>，</w:t>
      </w:r>
      <w:r w:rsidRPr="003A744D">
        <w:rPr>
          <w:rFonts w:hint="eastAsia"/>
        </w:rPr>
        <w:t>2</w:t>
      </w:r>
      <w:r w:rsidRPr="003A744D">
        <w:t>018</w:t>
      </w:r>
      <w:bookmarkEnd w:id="1"/>
    </w:p>
    <w:p w14:paraId="368FD8D3" w14:textId="6E6F05D6" w:rsidR="000B3012" w:rsidRDefault="00AA6133" w:rsidP="00AA6133">
      <w:pPr>
        <w:pStyle w:val="ListParagraph"/>
        <w:numPr>
          <w:ilvl w:val="0"/>
          <w:numId w:val="3"/>
        </w:numPr>
        <w:spacing w:before="120"/>
        <w:ind w:firstLineChars="0"/>
      </w:pPr>
      <w:bookmarkStart w:id="2" w:name="_Ref152949005"/>
      <w:r w:rsidRPr="00AA6133">
        <w:t xml:space="preserve">A. Shimizu and J. Nishizawa, "Alloy-diffused variable capacitance diode with large figure-of-merit," in IRE Transactions on Electron Devices, vol. 8, no. 5, pp. 370-377, Sept. 1961, </w:t>
      </w:r>
      <w:proofErr w:type="spellStart"/>
      <w:r w:rsidRPr="00AA6133">
        <w:t>doi</w:t>
      </w:r>
      <w:proofErr w:type="spellEnd"/>
      <w:r w:rsidRPr="00AA6133">
        <w:t>: 10.1109/T-ED.1961.14814.</w:t>
      </w:r>
      <w:bookmarkEnd w:id="2"/>
    </w:p>
    <w:p w14:paraId="260808CF" w14:textId="3D32349E" w:rsidR="009D1906" w:rsidRDefault="009D1906" w:rsidP="00AA6133">
      <w:pPr>
        <w:pStyle w:val="ListParagraph"/>
        <w:numPr>
          <w:ilvl w:val="0"/>
          <w:numId w:val="3"/>
        </w:numPr>
        <w:spacing w:before="120"/>
        <w:ind w:firstLineChars="0"/>
      </w:pPr>
      <w:bookmarkStart w:id="3" w:name="_Ref152949042"/>
      <w:r w:rsidRPr="009D1906">
        <w:t xml:space="preserve">J. J. Chang, J. H. Forster and R. M. Ryder, "Semiconductor junction varactors with high voltage-sensitivity," in IEEE Transactions on Electron Devices, vol. 10, no. 4, pp. 281-287, July 1963, </w:t>
      </w:r>
      <w:proofErr w:type="spellStart"/>
      <w:r w:rsidRPr="009D1906">
        <w:t>doi</w:t>
      </w:r>
      <w:proofErr w:type="spellEnd"/>
      <w:r w:rsidRPr="009D1906">
        <w:t>: 10.1109/T-ED.1963.15193.</w:t>
      </w:r>
      <w:bookmarkEnd w:id="3"/>
    </w:p>
    <w:p w14:paraId="4D4208AD" w14:textId="06697B56" w:rsidR="009D1906" w:rsidRDefault="009D1906" w:rsidP="00AA6133">
      <w:pPr>
        <w:pStyle w:val="ListParagraph"/>
        <w:numPr>
          <w:ilvl w:val="0"/>
          <w:numId w:val="3"/>
        </w:numPr>
        <w:spacing w:before="120"/>
        <w:ind w:firstLineChars="0"/>
      </w:pPr>
      <w:bookmarkStart w:id="4" w:name="_Ref152949055"/>
      <w:r w:rsidRPr="009D1906">
        <w:lastRenderedPageBreak/>
        <w:t xml:space="preserve">P. M. Norris and P. Heidenreich, "Hyperabrupt Tuning Diode Theory and Application to AM Radio," in IEEE Transactions on Broadcast and Television Receivers, vol. 13, no. 2, pp. 87-91, July 1967, </w:t>
      </w:r>
      <w:proofErr w:type="spellStart"/>
      <w:r w:rsidRPr="009D1906">
        <w:t>doi</w:t>
      </w:r>
      <w:proofErr w:type="spellEnd"/>
      <w:r w:rsidRPr="009D1906">
        <w:t>: 10.1109/TBTR1.1967.4320075.</w:t>
      </w:r>
      <w:bookmarkEnd w:id="4"/>
    </w:p>
    <w:p w14:paraId="704C7380" w14:textId="4E1483F6" w:rsidR="009D1906" w:rsidRDefault="009D1906" w:rsidP="00AA6133">
      <w:pPr>
        <w:pStyle w:val="ListParagraph"/>
        <w:numPr>
          <w:ilvl w:val="0"/>
          <w:numId w:val="3"/>
        </w:numPr>
        <w:spacing w:before="120"/>
        <w:ind w:firstLineChars="0"/>
      </w:pPr>
      <w:bookmarkStart w:id="5" w:name="_Ref152949183"/>
      <w:r w:rsidRPr="009D1906">
        <w:t xml:space="preserve">R. A. Moline and G. F. Foxhall, "Ion-implanted hyperabrupt junction voltage variable capacitors," in IEEE Transactions on Electron Devices, vol. 19, no. 2, pp. 267-273, Feb. 1972, </w:t>
      </w:r>
      <w:proofErr w:type="spellStart"/>
      <w:r w:rsidRPr="009D1906">
        <w:t>doi</w:t>
      </w:r>
      <w:proofErr w:type="spellEnd"/>
      <w:r w:rsidRPr="009D1906">
        <w:t>: 10.1109/T-ED.1972.17406.</w:t>
      </w:r>
      <w:bookmarkEnd w:id="5"/>
    </w:p>
    <w:p w14:paraId="0F4DBFD7" w14:textId="36D5B08E" w:rsidR="009D1906" w:rsidRDefault="009D1906" w:rsidP="00AA6133">
      <w:pPr>
        <w:pStyle w:val="ListParagraph"/>
        <w:numPr>
          <w:ilvl w:val="0"/>
          <w:numId w:val="3"/>
        </w:numPr>
        <w:spacing w:before="120"/>
        <w:ind w:firstLineChars="0"/>
      </w:pPr>
      <w:bookmarkStart w:id="6" w:name="_Ref152949088"/>
      <w:r w:rsidRPr="009D1906">
        <w:t xml:space="preserve">J. L. Heaton, R. S. Posner, T. B. Ramachandran and R. E. Walline, "Gallium arsenide hyperabrupt tuning varactors," 1978 International Electron Devices Meeting, Washington, DC, USA, 1978, pp. 302-306, </w:t>
      </w:r>
      <w:proofErr w:type="spellStart"/>
      <w:r w:rsidRPr="009D1906">
        <w:t>doi</w:t>
      </w:r>
      <w:proofErr w:type="spellEnd"/>
      <w:r w:rsidRPr="009D1906">
        <w:t>: 10.1109/IEDM.1978.189413.</w:t>
      </w:r>
      <w:bookmarkEnd w:id="6"/>
    </w:p>
    <w:p w14:paraId="24E75963" w14:textId="30D020C4" w:rsidR="009D1906" w:rsidRDefault="009D1906" w:rsidP="00AA6133">
      <w:pPr>
        <w:pStyle w:val="ListParagraph"/>
        <w:numPr>
          <w:ilvl w:val="0"/>
          <w:numId w:val="3"/>
        </w:numPr>
        <w:spacing w:before="120"/>
        <w:ind w:firstLineChars="0"/>
      </w:pPr>
      <w:bookmarkStart w:id="7" w:name="_Ref152949197"/>
      <w:r w:rsidRPr="009D1906">
        <w:t xml:space="preserve">P. </w:t>
      </w:r>
      <w:proofErr w:type="spellStart"/>
      <w:r w:rsidRPr="009D1906">
        <w:t>Alinikula</w:t>
      </w:r>
      <w:proofErr w:type="spellEnd"/>
      <w:r w:rsidRPr="009D1906">
        <w:t xml:space="preserve">, K. Choi and S. I. Long, "Design of Class E power amplifier with nonlinear parasitic output capacitance," in IEEE Transactions on Circuits and Systems II: Analog and Digital Signal Processing, vol. 46, no. 2, pp. 114-119, Feb. 1999, </w:t>
      </w:r>
      <w:proofErr w:type="spellStart"/>
      <w:r w:rsidRPr="009D1906">
        <w:t>doi</w:t>
      </w:r>
      <w:proofErr w:type="spellEnd"/>
      <w:r w:rsidRPr="009D1906">
        <w:t>: 10.1109/82.752911.</w:t>
      </w:r>
      <w:bookmarkEnd w:id="7"/>
    </w:p>
    <w:p w14:paraId="45E05DA7" w14:textId="34A46621" w:rsidR="009D1906" w:rsidRDefault="009D1906" w:rsidP="00AA6133">
      <w:pPr>
        <w:pStyle w:val="ListParagraph"/>
        <w:numPr>
          <w:ilvl w:val="0"/>
          <w:numId w:val="3"/>
        </w:numPr>
        <w:spacing w:before="120"/>
        <w:ind w:firstLineChars="0"/>
      </w:pPr>
      <w:bookmarkStart w:id="8" w:name="_Ref152949207"/>
      <w:r w:rsidRPr="009D1906">
        <w:t xml:space="preserve">S. Gupta and C. Caloz, "Dark and Bright Solitons in Left-Handed Nonlinear Transmission Line Metamaterials," 2007 IEEE/MTT-S International Microwave Symposium, Honolulu, HI, USA, 2007, pp. 979-982, </w:t>
      </w:r>
      <w:proofErr w:type="spellStart"/>
      <w:r w:rsidRPr="009D1906">
        <w:t>doi</w:t>
      </w:r>
      <w:proofErr w:type="spellEnd"/>
      <w:r w:rsidRPr="009D1906">
        <w:t>: 10.1109/MWSYM.2007.380183.</w:t>
      </w:r>
      <w:bookmarkEnd w:id="8"/>
    </w:p>
    <w:p w14:paraId="27E16F49" w14:textId="5BDCA6BA" w:rsidR="009D1906" w:rsidRDefault="009D1906" w:rsidP="00AA6133">
      <w:pPr>
        <w:pStyle w:val="ListParagraph"/>
        <w:numPr>
          <w:ilvl w:val="0"/>
          <w:numId w:val="3"/>
        </w:numPr>
        <w:spacing w:before="120"/>
        <w:ind w:firstLineChars="0"/>
      </w:pPr>
      <w:bookmarkStart w:id="9" w:name="_Ref152949218"/>
      <w:r w:rsidRPr="009D1906">
        <w:t xml:space="preserve">D. Pathak and I. </w:t>
      </w:r>
      <w:proofErr w:type="spellStart"/>
      <w:r w:rsidRPr="009D1906">
        <w:t>Savidis</w:t>
      </w:r>
      <w:proofErr w:type="spellEnd"/>
      <w:r w:rsidRPr="009D1906">
        <w:t xml:space="preserve">, "On-Chip Power Supply Noise Suppression Through Hyperabrupt Junction Varactors," in IEEE Transactions on Very </w:t>
      </w:r>
      <w:proofErr w:type="gramStart"/>
      <w:r w:rsidRPr="009D1906">
        <w:t>Large Scale</w:t>
      </w:r>
      <w:proofErr w:type="gramEnd"/>
      <w:r w:rsidRPr="009D1906">
        <w:t xml:space="preserve"> Integration (VLSI) Systems, vol. 26, no. 11, pp. 2230-2240, Nov. 2018, </w:t>
      </w:r>
      <w:proofErr w:type="spellStart"/>
      <w:r w:rsidRPr="009D1906">
        <w:t>doi</w:t>
      </w:r>
      <w:proofErr w:type="spellEnd"/>
      <w:r w:rsidRPr="009D1906">
        <w:t>: 10.1109/TVLSI.2018.2856087.</w:t>
      </w:r>
      <w:bookmarkEnd w:id="9"/>
    </w:p>
    <w:sectPr w:rsidR="009D1906">
      <w:headerReference w:type="default" r:id="rId10"/>
      <w:footerReference w:type="even" r:id="rId11"/>
      <w:footerReference w:type="default" r:id="rId12"/>
      <w:footerReference w:type="first" r:id="rId13"/>
      <w:pgSz w:w="11906" w:h="16838"/>
      <w:pgMar w:top="1440" w:right="1417" w:bottom="144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CD8B" w14:textId="77777777" w:rsidR="00BA3709" w:rsidRDefault="00BA3709">
      <w:pPr>
        <w:spacing w:before="120" w:line="240" w:lineRule="auto"/>
        <w:ind w:firstLine="480"/>
      </w:pPr>
      <w:r>
        <w:separator/>
      </w:r>
    </w:p>
  </w:endnote>
  <w:endnote w:type="continuationSeparator" w:id="0">
    <w:p w14:paraId="313E0B5E" w14:textId="77777777" w:rsidR="00BA3709" w:rsidRDefault="00BA3709">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37E5" w14:textId="77777777" w:rsidR="000B3012" w:rsidRDefault="000B3012">
    <w:pPr>
      <w:pStyle w:val="Footer"/>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EA0C0" w14:textId="77777777" w:rsidR="000B3012" w:rsidRDefault="00781AB1">
    <w:pPr>
      <w:pStyle w:val="Footer"/>
      <w:spacing w:before="120"/>
      <w:ind w:firstLine="360"/>
    </w:pPr>
    <w:r>
      <w:rPr>
        <w:noProof/>
      </w:rPr>
      <mc:AlternateContent>
        <mc:Choice Requires="wps">
          <w:drawing>
            <wp:anchor distT="0" distB="0" distL="114300" distR="114300" simplePos="0" relativeHeight="251659264" behindDoc="0" locked="0" layoutInCell="1" allowOverlap="1" wp14:anchorId="764247E2" wp14:editId="67CC9E83">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2FE9F9B5" w14:textId="77777777" w:rsidR="000B3012" w:rsidRDefault="00781AB1">
                          <w:pPr>
                            <w:pStyle w:val="Footer"/>
                            <w:spacing w:before="120"/>
                            <w:ind w:firstLine="360"/>
                          </w:pPr>
                          <w:r>
                            <w:fldChar w:fldCharType="begin"/>
                          </w:r>
                          <w:r>
                            <w:instrText xml:space="preserve"> PAGE  \* MERGEFORMAT </w:instrText>
                          </w:r>
                          <w:r>
                            <w:fldChar w:fldCharType="separate"/>
                          </w:r>
                          <w:r>
                            <w:t>1</w:t>
                          </w:r>
                          <w:r>
                            <w:fldChar w:fldCharType="end"/>
                          </w:r>
                          <w:r>
                            <w:t xml:space="preserve"> / </w:t>
                          </w:r>
                          <w:fldSimple w:instr=" NUMPAGES  \* MERGEFORMAT ">
                            <w:r>
                              <w:t>1</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4247E2" id="_x0000_t202" coordsize="21600,21600" o:spt="202" path="m,l,21600r21600,l21600,xe">
              <v:stroke joinstyle="miter"/>
              <v:path gradientshapeok="t" o:connecttype="rect"/>
            </v:shapetype>
            <v:shape id="Text Box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2FE9F9B5" w14:textId="77777777" w:rsidR="000B3012" w:rsidRDefault="00781AB1">
                    <w:pPr>
                      <w:pStyle w:val="Footer"/>
                      <w:spacing w:before="120"/>
                      <w:ind w:firstLine="360"/>
                    </w:pPr>
                    <w:r>
                      <w:fldChar w:fldCharType="begin"/>
                    </w:r>
                    <w:r>
                      <w:instrText xml:space="preserve"> PAGE  \* MERGEFORMAT </w:instrText>
                    </w:r>
                    <w:r>
                      <w:fldChar w:fldCharType="separate"/>
                    </w:r>
                    <w:r>
                      <w:t>1</w:t>
                    </w:r>
                    <w:r>
                      <w:fldChar w:fldCharType="end"/>
                    </w:r>
                    <w:r>
                      <w:t xml:space="preserve"> / </w:t>
                    </w:r>
                    <w:fldSimple w:instr=" NUMPAGES  \* MERGEFORMAT ">
                      <w:r>
                        <w:t>1</w:t>
                      </w:r>
                    </w:fldSimple>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615E" w14:textId="77777777" w:rsidR="000B3012" w:rsidRDefault="000B3012">
    <w:pPr>
      <w:pStyle w:val="Footer"/>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A33E" w14:textId="77777777" w:rsidR="00BA3709" w:rsidRDefault="00BA3709">
      <w:pPr>
        <w:spacing w:before="120"/>
        <w:ind w:firstLine="480"/>
      </w:pPr>
      <w:r>
        <w:separator/>
      </w:r>
    </w:p>
  </w:footnote>
  <w:footnote w:type="continuationSeparator" w:id="0">
    <w:p w14:paraId="2FFFA2C4" w14:textId="77777777" w:rsidR="00BA3709" w:rsidRDefault="00BA3709">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F032" w14:textId="77777777" w:rsidR="000B3012" w:rsidRDefault="00781AB1">
    <w:pPr>
      <w:pStyle w:val="Header"/>
    </w:pPr>
    <w:r>
      <w:rPr>
        <w:rFonts w:hint="eastAsia"/>
      </w:rPr>
      <w:t>清华大学研究生课《现代半导体物理与器件</w:t>
    </w:r>
    <w:r>
      <w:rPr>
        <w:rFonts w:eastAsia="PMingLiU" w:hint="eastAsia"/>
      </w:rPr>
      <w:t xml:space="preserve"> </w:t>
    </w:r>
    <w:r>
      <w:rPr>
        <w:rFonts w:hint="eastAsia"/>
      </w:rPr>
      <w:t xml:space="preserve">A </w:t>
    </w:r>
    <w:r>
      <w:rPr>
        <w:rFonts w:hint="eastAsia"/>
      </w:rPr>
      <w:t>》</w:t>
    </w:r>
    <w:proofErr w:type="gramStart"/>
    <w:r>
      <w:rPr>
        <w:rFonts w:hint="eastAsia"/>
      </w:rPr>
      <w:t xml:space="preserve">　　　　　　　　　　　　　　　　　　　　　　</w:t>
    </w:r>
    <w:proofErr w:type="gramEnd"/>
    <w:r>
      <w:rPr>
        <w:rFonts w:hint="eastAsia"/>
      </w:rPr>
      <w:t>学生：廖汶锋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D2B"/>
    <w:multiLevelType w:val="multilevel"/>
    <w:tmpl w:val="297D5D2B"/>
    <w:lvl w:ilvl="0">
      <w:start w:val="1"/>
      <w:numFmt w:val="decimal"/>
      <w:pStyle w:val="Index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89240B"/>
    <w:multiLevelType w:val="singleLevel"/>
    <w:tmpl w:val="4B14BB4A"/>
    <w:lvl w:ilvl="0">
      <w:start w:val="1"/>
      <w:numFmt w:val="chineseCountingThousand"/>
      <w:pStyle w:val="IndexHeading"/>
      <w:lvlText w:val="%1."/>
      <w:lvlJc w:val="left"/>
      <w:pPr>
        <w:ind w:left="360" w:hanging="360"/>
      </w:pPr>
    </w:lvl>
  </w:abstractNum>
  <w:abstractNum w:abstractNumId="2" w15:restartNumberingAfterBreak="0">
    <w:nsid w:val="4A6B235D"/>
    <w:multiLevelType w:val="hybridMultilevel"/>
    <w:tmpl w:val="9C00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B07F8"/>
    <w:multiLevelType w:val="hybridMultilevel"/>
    <w:tmpl w:val="DEA4EDE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301353517">
    <w:abstractNumId w:val="1"/>
  </w:num>
  <w:num w:numId="2" w16cid:durableId="693309583">
    <w:abstractNumId w:val="0"/>
  </w:num>
  <w:num w:numId="3" w16cid:durableId="1492795571">
    <w:abstractNumId w:val="2"/>
  </w:num>
  <w:num w:numId="4" w16cid:durableId="1165894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attachedTemplate r:id="rId1"/>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7737B5"/>
    <w:rsid w:val="00016B6A"/>
    <w:rsid w:val="00035F87"/>
    <w:rsid w:val="000368E7"/>
    <w:rsid w:val="000441DA"/>
    <w:rsid w:val="00064BF9"/>
    <w:rsid w:val="000930A4"/>
    <w:rsid w:val="000A2DE0"/>
    <w:rsid w:val="000B3012"/>
    <w:rsid w:val="000C7C0E"/>
    <w:rsid w:val="000D6359"/>
    <w:rsid w:val="000D6AC3"/>
    <w:rsid w:val="000F165C"/>
    <w:rsid w:val="00103249"/>
    <w:rsid w:val="00131C70"/>
    <w:rsid w:val="00140A4D"/>
    <w:rsid w:val="00154AE5"/>
    <w:rsid w:val="0018778D"/>
    <w:rsid w:val="002157F4"/>
    <w:rsid w:val="00242336"/>
    <w:rsid w:val="002717A8"/>
    <w:rsid w:val="00293307"/>
    <w:rsid w:val="00296165"/>
    <w:rsid w:val="002A43E3"/>
    <w:rsid w:val="002B5283"/>
    <w:rsid w:val="002C22C5"/>
    <w:rsid w:val="002F7E4C"/>
    <w:rsid w:val="00300C54"/>
    <w:rsid w:val="003020A6"/>
    <w:rsid w:val="0035498C"/>
    <w:rsid w:val="003814C8"/>
    <w:rsid w:val="003876AC"/>
    <w:rsid w:val="003A744D"/>
    <w:rsid w:val="003B2CFA"/>
    <w:rsid w:val="003B7CDE"/>
    <w:rsid w:val="003D6B38"/>
    <w:rsid w:val="003E7B1A"/>
    <w:rsid w:val="003F2A45"/>
    <w:rsid w:val="004166F7"/>
    <w:rsid w:val="00476247"/>
    <w:rsid w:val="00496320"/>
    <w:rsid w:val="004A085F"/>
    <w:rsid w:val="004A38D6"/>
    <w:rsid w:val="004A52B7"/>
    <w:rsid w:val="004E5CCF"/>
    <w:rsid w:val="00577DD6"/>
    <w:rsid w:val="005963AC"/>
    <w:rsid w:val="005D1F7D"/>
    <w:rsid w:val="005F78F7"/>
    <w:rsid w:val="00635041"/>
    <w:rsid w:val="00640032"/>
    <w:rsid w:val="00685AD1"/>
    <w:rsid w:val="006874D0"/>
    <w:rsid w:val="006A6F97"/>
    <w:rsid w:val="006F5244"/>
    <w:rsid w:val="00723500"/>
    <w:rsid w:val="00750ED3"/>
    <w:rsid w:val="00781AB1"/>
    <w:rsid w:val="00785271"/>
    <w:rsid w:val="00794613"/>
    <w:rsid w:val="00795C3A"/>
    <w:rsid w:val="007B11BB"/>
    <w:rsid w:val="00817DE9"/>
    <w:rsid w:val="0082086C"/>
    <w:rsid w:val="008268F5"/>
    <w:rsid w:val="00836D75"/>
    <w:rsid w:val="00841CC6"/>
    <w:rsid w:val="00843514"/>
    <w:rsid w:val="008B1B5E"/>
    <w:rsid w:val="008B1E79"/>
    <w:rsid w:val="008B696A"/>
    <w:rsid w:val="008D2744"/>
    <w:rsid w:val="008E1D78"/>
    <w:rsid w:val="008F4221"/>
    <w:rsid w:val="009170AE"/>
    <w:rsid w:val="009218E4"/>
    <w:rsid w:val="00931E56"/>
    <w:rsid w:val="00945429"/>
    <w:rsid w:val="009B1D3B"/>
    <w:rsid w:val="009C38A1"/>
    <w:rsid w:val="009D1906"/>
    <w:rsid w:val="009D27E7"/>
    <w:rsid w:val="009E6E83"/>
    <w:rsid w:val="009F561D"/>
    <w:rsid w:val="00A0126A"/>
    <w:rsid w:val="00A145C1"/>
    <w:rsid w:val="00A23047"/>
    <w:rsid w:val="00A40EB2"/>
    <w:rsid w:val="00A57151"/>
    <w:rsid w:val="00A826CD"/>
    <w:rsid w:val="00A83FF9"/>
    <w:rsid w:val="00AA6133"/>
    <w:rsid w:val="00AB0A50"/>
    <w:rsid w:val="00AB7963"/>
    <w:rsid w:val="00AD037E"/>
    <w:rsid w:val="00B64222"/>
    <w:rsid w:val="00BA3709"/>
    <w:rsid w:val="00BC13A0"/>
    <w:rsid w:val="00C035F9"/>
    <w:rsid w:val="00C34F0A"/>
    <w:rsid w:val="00C71744"/>
    <w:rsid w:val="00C745CA"/>
    <w:rsid w:val="00C83CDF"/>
    <w:rsid w:val="00CA3856"/>
    <w:rsid w:val="00CA54B9"/>
    <w:rsid w:val="00CB067A"/>
    <w:rsid w:val="00D03B76"/>
    <w:rsid w:val="00D15FDC"/>
    <w:rsid w:val="00D16DA0"/>
    <w:rsid w:val="00D72E03"/>
    <w:rsid w:val="00DA67D1"/>
    <w:rsid w:val="00DE4933"/>
    <w:rsid w:val="00DE4F5C"/>
    <w:rsid w:val="00DE694D"/>
    <w:rsid w:val="00E01FEA"/>
    <w:rsid w:val="00E03689"/>
    <w:rsid w:val="00E25518"/>
    <w:rsid w:val="00E84D0B"/>
    <w:rsid w:val="00EA1CD5"/>
    <w:rsid w:val="00EF28B3"/>
    <w:rsid w:val="00F129BC"/>
    <w:rsid w:val="00F23356"/>
    <w:rsid w:val="00F52F23"/>
    <w:rsid w:val="00F57C14"/>
    <w:rsid w:val="00F738FD"/>
    <w:rsid w:val="00F7525B"/>
    <w:rsid w:val="00F75DDC"/>
    <w:rsid w:val="00F86989"/>
    <w:rsid w:val="00FD4562"/>
    <w:rsid w:val="00FE1078"/>
    <w:rsid w:val="00FE3CB2"/>
    <w:rsid w:val="00FE4999"/>
    <w:rsid w:val="036452FF"/>
    <w:rsid w:val="0ACA6829"/>
    <w:rsid w:val="0B4667B1"/>
    <w:rsid w:val="14031D23"/>
    <w:rsid w:val="1E8A4AEB"/>
    <w:rsid w:val="2278667B"/>
    <w:rsid w:val="267540E3"/>
    <w:rsid w:val="2D142464"/>
    <w:rsid w:val="2DA95557"/>
    <w:rsid w:val="374D44A2"/>
    <w:rsid w:val="3C8D17F0"/>
    <w:rsid w:val="3D7F563D"/>
    <w:rsid w:val="456E7DDD"/>
    <w:rsid w:val="4BEF7EAE"/>
    <w:rsid w:val="51A352BF"/>
    <w:rsid w:val="58AB5343"/>
    <w:rsid w:val="5A72732E"/>
    <w:rsid w:val="5ACF66A1"/>
    <w:rsid w:val="6DC362EA"/>
    <w:rsid w:val="71DE0346"/>
    <w:rsid w:val="7260580F"/>
    <w:rsid w:val="747737B5"/>
    <w:rsid w:val="774E0DC0"/>
    <w:rsid w:val="7E6E0DEE"/>
    <w:rsid w:val="7FCB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92F0E"/>
  <w15:docId w15:val="{844A33EB-4A29-4BAF-AFCC-70ECEFD8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header" w:qFormat="1"/>
    <w:lsdException w:name="footer" w:qFormat="1"/>
    <w:lsdException w:name="index heading" w:qFormat="1"/>
    <w:lsdException w:name="caption" w:semiHidden="1" w:unhideWhenUsed="1" w:qFormat="1"/>
    <w:lsdException w:name="Title" w:qFormat="1"/>
    <w:lsdException w:name="Default Paragraph Font"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Lines="50" w:before="50" w:line="288" w:lineRule="auto"/>
      <w:ind w:firstLineChars="200" w:firstLine="883"/>
      <w:jc w:val="both"/>
    </w:pPr>
    <w:rPr>
      <w:sz w:val="24"/>
    </w:rPr>
  </w:style>
  <w:style w:type="paragraph" w:styleId="Heading1">
    <w:name w:val="heading 1"/>
    <w:next w:val="Name"/>
    <w:qFormat/>
    <w:pPr>
      <w:keepNext/>
      <w:keepLines/>
      <w:snapToGrid w:val="0"/>
      <w:spacing w:beforeLines="100" w:before="100" w:line="288" w:lineRule="auto"/>
      <w:jc w:val="center"/>
      <w:outlineLvl w:val="0"/>
    </w:pPr>
    <w:rPr>
      <w:rFonts w:ascii="Arial" w:eastAsia="黑体" w:hAnsi="Arial"/>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next w:val="Date"/>
    <w:qFormat/>
    <w:pPr>
      <w:spacing w:beforeLines="50" w:before="50" w:line="288" w:lineRule="auto"/>
      <w:jc w:val="center"/>
    </w:pPr>
    <w:rPr>
      <w:sz w:val="24"/>
      <w:lang w:eastAsia="zh-TW"/>
    </w:rPr>
  </w:style>
  <w:style w:type="paragraph" w:styleId="Date">
    <w:name w:val="Date"/>
    <w:basedOn w:val="Normal"/>
    <w:next w:val="Normal"/>
    <w:qFormat/>
    <w:pPr>
      <w:jc w:val="center"/>
    </w:p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qFormat/>
    <w:rsid w:val="00781AB1"/>
    <w:pPr>
      <w:pBdr>
        <w:bottom w:val="single" w:sz="4" w:space="1" w:color="auto"/>
      </w:pBdr>
      <w:tabs>
        <w:tab w:val="center" w:pos="4153"/>
        <w:tab w:val="right" w:pos="8306"/>
      </w:tabs>
      <w:snapToGrid w:val="0"/>
    </w:pPr>
    <w:rPr>
      <w:rFonts w:ascii="Arial" w:eastAsia="黑体" w:hAnsi="Arial"/>
      <w:sz w:val="18"/>
      <w:szCs w:val="18"/>
    </w:rPr>
  </w:style>
  <w:style w:type="paragraph" w:styleId="Index1">
    <w:name w:val="index 1"/>
    <w:basedOn w:val="Normal"/>
    <w:next w:val="Normal"/>
    <w:qFormat/>
  </w:style>
  <w:style w:type="paragraph" w:styleId="IndexHeading">
    <w:name w:val="index heading"/>
    <w:next w:val="Normal"/>
    <w:qFormat/>
    <w:pPr>
      <w:numPr>
        <w:numId w:val="1"/>
      </w:numPr>
      <w:tabs>
        <w:tab w:val="left" w:pos="432"/>
      </w:tabs>
      <w:spacing w:beforeLines="100" w:before="100" w:afterLines="50" w:after="50" w:line="288" w:lineRule="auto"/>
      <w:ind w:left="357" w:hanging="357"/>
      <w:outlineLvl w:val="1"/>
    </w:pPr>
    <w:rPr>
      <w:rFonts w:ascii="Arial" w:eastAsia="黑体" w:hAnsi="Arial" w:cs="Arial"/>
      <w:bCs/>
      <w:sz w:val="24"/>
    </w:rPr>
  </w:style>
  <w:style w:type="paragraph" w:styleId="NormalWeb">
    <w:name w:val="Normal (Web)"/>
    <w:qFormat/>
    <w:pPr>
      <w:spacing w:beforeAutospacing="1" w:afterAutospacing="1"/>
    </w:pPr>
    <w:rPr>
      <w:sz w:val="24"/>
      <w:szCs w:val="24"/>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qFormat/>
    <w:pPr>
      <w:pageBreakBefore/>
      <w:ind w:firstLineChars="0" w:firstLine="0"/>
    </w:pPr>
    <w:rPr>
      <w:rFonts w:ascii="Arial" w:eastAsia="黑体" w:hAnsi="Arial" w:cs="Arial"/>
      <w:bCs/>
      <w:lang w:eastAsia="zh-TW"/>
    </w:rPr>
  </w:style>
  <w:style w:type="paragraph" w:styleId="ListParagraph">
    <w:name w:val="List Paragraph"/>
    <w:basedOn w:val="Normal"/>
    <w:uiPriority w:val="99"/>
    <w:unhideWhenUsed/>
    <w:qFormat/>
    <w:pPr>
      <w:ind w:left="720"/>
      <w:contextualSpacing/>
    </w:pPr>
  </w:style>
  <w:style w:type="character" w:styleId="PlaceholderText">
    <w:name w:val="Placeholder Text"/>
    <w:basedOn w:val="DefaultParagraphFont"/>
    <w:uiPriority w:val="99"/>
    <w:unhideWhenUsed/>
    <w:rPr>
      <w:color w:val="666666"/>
    </w:rPr>
  </w:style>
  <w:style w:type="paragraph" w:customStyle="1" w:styleId="IndexHeading2">
    <w:name w:val="Index Heading 2"/>
    <w:next w:val="Normal"/>
    <w:qFormat/>
    <w:pPr>
      <w:numPr>
        <w:numId w:val="2"/>
      </w:numPr>
      <w:spacing w:before="240" w:after="120" w:line="288" w:lineRule="auto"/>
      <w:ind w:left="357" w:hanging="357"/>
    </w:pPr>
    <w:rPr>
      <w:rFonts w:ascii="Arial" w:eastAsia="黑体" w:hAnsi="Arial" w:cs="Arial"/>
      <w:bCs/>
      <w:sz w:val="24"/>
    </w:rPr>
  </w:style>
  <w:style w:type="character" w:styleId="Hyperlink">
    <w:name w:val="Hyperlink"/>
    <w:basedOn w:val="DefaultParagraphFont"/>
    <w:rsid w:val="003A744D"/>
    <w:rPr>
      <w:color w:val="0000FF" w:themeColor="hyperlink"/>
      <w:u w:val="single"/>
    </w:rPr>
  </w:style>
  <w:style w:type="character" w:styleId="UnresolvedMention">
    <w:name w:val="Unresolved Mention"/>
    <w:basedOn w:val="DefaultParagraphFont"/>
    <w:uiPriority w:val="99"/>
    <w:semiHidden/>
    <w:unhideWhenUsed/>
    <w:rsid w:val="003A7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lanlio\Desktop\Writing_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7C51537-ABF8-4E16-B944-CE3AFEA3B99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Writing_Template.dot</Template>
  <TotalTime>1379</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Discussion Move 1</dc:creator>
  <cp:lastModifiedBy>Man Fong Lio</cp:lastModifiedBy>
  <cp:revision>71</cp:revision>
  <cp:lastPrinted>2023-12-08T14:26:00Z</cp:lastPrinted>
  <dcterms:created xsi:type="dcterms:W3CDTF">2023-12-06T02:44:00Z</dcterms:created>
  <dcterms:modified xsi:type="dcterms:W3CDTF">2023-12-08T14:27:00Z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FC36C98017E146A79FCAB289FDFAE2BB_11</vt:lpwstr>
  </property>
</Properties>
</file>