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3910" w14:textId="77777777" w:rsidR="00883541" w:rsidRPr="00883541" w:rsidRDefault="00883541">
      <w:pPr>
        <w:rPr>
          <w:rFonts w:ascii="SimSun" w:eastAsia="SimSun" w:hAnsi="SimSun"/>
          <w:lang w:eastAsia="zh-CN"/>
        </w:rPr>
      </w:pPr>
      <w:r w:rsidRPr="00883541">
        <w:rPr>
          <w:rFonts w:ascii="SimSun" w:eastAsia="SimSun" w:hAnsi="SimSun"/>
          <w:lang w:eastAsia="zh-CN"/>
        </w:rPr>
        <w:t>1、什么叫衬度？什么叫二次电子和背散射电子？它们在显示表面形貌衬度和成分衬度时</w:t>
      </w:r>
      <w:r w:rsidRPr="00883541">
        <w:rPr>
          <w:rFonts w:ascii="SimSun" w:eastAsia="SimSun" w:hAnsi="SimSun" w:hint="eastAsia"/>
          <w:lang w:eastAsia="zh-CN"/>
        </w:rPr>
        <w:t>，</w:t>
      </w:r>
      <w:r w:rsidRPr="00883541">
        <w:rPr>
          <w:rFonts w:ascii="SimSun" w:eastAsia="SimSun" w:hAnsi="SimSun"/>
          <w:lang w:eastAsia="zh-CN"/>
        </w:rPr>
        <w:t xml:space="preserve">各有什么特点? 请问下图(1)(2)(3)分别是什么图像?从图中能够获得什么信息？ </w:t>
      </w:r>
    </w:p>
    <w:p w14:paraId="14F9C864" w14:textId="3B59C08E" w:rsidR="00883541" w:rsidRPr="00883541" w:rsidRDefault="00883541">
      <w:pPr>
        <w:rPr>
          <w:rFonts w:ascii="SimSun" w:eastAsia="SimSun" w:hAnsi="SimSun"/>
          <w:lang w:eastAsia="zh-CN"/>
        </w:rPr>
      </w:pPr>
      <w:r w:rsidRPr="00883541">
        <w:rPr>
          <w:rFonts w:ascii="SimSun" w:eastAsia="SimSun" w:hAnsi="SimSun" w:hint="eastAsia"/>
          <w:lang w:eastAsia="zh-CN"/>
        </w:rPr>
        <w:t>（1）</w:t>
      </w:r>
      <w:r w:rsidRPr="00883541">
        <w:rPr>
          <w:rFonts w:ascii="SimSun" w:eastAsia="SimSun" w:hAnsi="SimSun"/>
          <w:lang w:eastAsia="zh-CN"/>
        </w:rPr>
        <w:t xml:space="preserve">衬度：即对比度，C = </w:t>
      </w:r>
      <w:r w:rsidRPr="00883541">
        <w:rPr>
          <w:rFonts w:ascii="SimSun" w:eastAsia="SimSun" w:hAnsi="SimSun" w:hint="eastAsia"/>
          <w:lang w:eastAsia="zh-CN"/>
        </w:rPr>
        <w:t>（</w:t>
      </w:r>
      <w:r w:rsidRPr="00883541">
        <w:rPr>
          <w:rFonts w:ascii="SimSun" w:eastAsia="SimSun" w:hAnsi="SimSun"/>
          <w:lang w:eastAsia="zh-CN"/>
        </w:rPr>
        <w:t>Smax</w:t>
      </w:r>
      <w:r w:rsidRPr="00883541">
        <w:rPr>
          <w:rFonts w:ascii="Microsoft YaHei" w:eastAsia="Microsoft YaHei" w:hAnsi="Microsoft YaHei" w:cs="Microsoft YaHei" w:hint="eastAsia"/>
          <w:lang w:eastAsia="zh-CN"/>
        </w:rPr>
        <w:t>−</w:t>
      </w:r>
      <w:proofErr w:type="spellStart"/>
      <w:r w:rsidRPr="00883541">
        <w:rPr>
          <w:rFonts w:ascii="SimSun" w:eastAsia="SimSun" w:hAnsi="SimSun"/>
          <w:lang w:eastAsia="zh-CN"/>
        </w:rPr>
        <w:t>Smin</w:t>
      </w:r>
      <w:proofErr w:type="spellEnd"/>
      <w:r w:rsidRPr="00883541">
        <w:rPr>
          <w:rFonts w:ascii="SimSun" w:eastAsia="SimSun" w:hAnsi="SimSun" w:hint="eastAsia"/>
          <w:lang w:eastAsia="zh-CN"/>
        </w:rPr>
        <w:t>）／</w:t>
      </w:r>
      <w:r w:rsidRPr="00883541">
        <w:rPr>
          <w:rFonts w:ascii="SimSun" w:eastAsia="SimSun" w:hAnsi="SimSun"/>
          <w:lang w:eastAsia="zh-CN"/>
        </w:rPr>
        <w:t>Smax （S 为检测信号强度）, 包括形貌衬度、成分衬度、电位衬度、晶体衬度等。</w:t>
      </w:r>
    </w:p>
    <w:p w14:paraId="27A15B07" w14:textId="77777777" w:rsidR="00883541" w:rsidRPr="00883541" w:rsidRDefault="00883541">
      <w:pPr>
        <w:rPr>
          <w:rFonts w:ascii="SimSun" w:eastAsia="SimSun" w:hAnsi="SimSun"/>
          <w:lang w:eastAsia="zh-CN"/>
        </w:rPr>
      </w:pPr>
    </w:p>
    <w:p w14:paraId="34C17CF0" w14:textId="77777777" w:rsidR="00883541" w:rsidRDefault="00883541">
      <w:pPr>
        <w:rPr>
          <w:rFonts w:ascii="SimSun" w:eastAsia="SimSun" w:hAnsi="SimSun"/>
          <w:lang w:eastAsia="zh-CN"/>
        </w:rPr>
      </w:pPr>
      <w:r>
        <w:rPr>
          <w:rFonts w:ascii="SimSun" w:eastAsia="SimSun" w:hAnsi="SimSun" w:hint="eastAsia"/>
          <w:lang w:eastAsia="zh-CN"/>
        </w:rPr>
        <w:t>（2）</w:t>
      </w:r>
      <w:r w:rsidRPr="00883541">
        <w:rPr>
          <w:rFonts w:ascii="SimSun" w:eastAsia="SimSun" w:hAnsi="SimSun"/>
          <w:lang w:eastAsia="zh-CN"/>
        </w:rPr>
        <w:t xml:space="preserve">二次电子和背散射电子：二次电子（次级电子）是被入射电子轰击出的样品核外电子， 能量较低，一般小于 50eV；背散射电子是被固体样品中原子反射回来的一部分入射电子， 分为弹性或非弹性背散射电子，能量较高，不变化或约等于入射电子能量。二次电子像主要利用形貌衬度，主要用于观察微观形貌，出射深度较小，能量较低， 分辨率较高，接收效率较好，信噪比高； 而背散射电子像主要利用成分衬度，主要用于检测元素组成及成分，出射深度较大，能 量较高，分辨率较低，接收效率较差，信噪比较差。 </w:t>
      </w:r>
    </w:p>
    <w:p w14:paraId="00F8E1BB" w14:textId="77777777" w:rsidR="00883541" w:rsidRDefault="00883541">
      <w:pPr>
        <w:rPr>
          <w:rFonts w:ascii="SimSun" w:eastAsia="SimSun" w:hAnsi="SimSun"/>
          <w:lang w:eastAsia="zh-CN"/>
        </w:rPr>
      </w:pPr>
    </w:p>
    <w:p w14:paraId="77B630AC" w14:textId="7586A208" w:rsidR="00883541" w:rsidRDefault="00883541">
      <w:pPr>
        <w:rPr>
          <w:rFonts w:ascii="SimSun" w:eastAsia="SimSun" w:hAnsi="SimSun"/>
          <w:lang w:eastAsia="zh-CN"/>
        </w:rPr>
      </w:pPr>
      <w:r w:rsidRPr="00883541">
        <w:rPr>
          <w:rFonts w:ascii="SimSun" w:eastAsia="SimSun" w:hAnsi="SimSun"/>
          <w:lang w:eastAsia="zh-CN"/>
        </w:rPr>
        <w:t>（</w:t>
      </w:r>
      <w:r>
        <w:rPr>
          <w:rFonts w:ascii="SimSun" w:eastAsia="SimSun" w:hAnsi="SimSun"/>
          <w:lang w:eastAsia="zh-CN"/>
        </w:rPr>
        <w:t>3</w:t>
      </w:r>
      <w:r w:rsidRPr="00883541">
        <w:rPr>
          <w:rFonts w:ascii="SimSun" w:eastAsia="SimSun" w:hAnsi="SimSun"/>
          <w:lang w:eastAsia="zh-CN"/>
        </w:rPr>
        <w:t xml:space="preserve">）图 1 是二次电子形貌衬度成像，可以通过外观颜色粗略判断 ab 区域的不同，可观察微观形貌；图 2、图 3 是背散射电子成分衬度图谱，可以具体地得出 a、b 区域的元素成分差异，其中 a 以 Fe 为主，b 以 </w:t>
      </w:r>
      <w:proofErr w:type="spellStart"/>
      <w:r w:rsidRPr="00883541">
        <w:rPr>
          <w:rFonts w:ascii="SimSun" w:eastAsia="SimSun" w:hAnsi="SimSun"/>
          <w:lang w:eastAsia="zh-CN"/>
        </w:rPr>
        <w:t>Ti</w:t>
      </w:r>
      <w:proofErr w:type="spellEnd"/>
      <w:r w:rsidRPr="00883541">
        <w:rPr>
          <w:rFonts w:ascii="SimSun" w:eastAsia="SimSun" w:hAnsi="SimSun"/>
          <w:lang w:eastAsia="zh-CN"/>
        </w:rPr>
        <w:t>、O 为主。</w:t>
      </w:r>
    </w:p>
    <w:p w14:paraId="05D8553F" w14:textId="77777777" w:rsidR="00883541" w:rsidRDefault="00883541">
      <w:pPr>
        <w:rPr>
          <w:rFonts w:ascii="SimSun" w:eastAsia="SimSun" w:hAnsi="SimSun"/>
          <w:lang w:eastAsia="zh-CN"/>
        </w:rPr>
      </w:pPr>
    </w:p>
    <w:p w14:paraId="0F964115" w14:textId="237620E2" w:rsidR="00883541" w:rsidRDefault="00883541">
      <w:pPr>
        <w:rPr>
          <w:rFonts w:ascii="SimSun" w:eastAsia="SimSun" w:hAnsi="SimSun"/>
          <w:lang w:eastAsia="zh-CN"/>
        </w:rPr>
      </w:pPr>
      <w:r w:rsidRPr="00883541">
        <w:rPr>
          <w:rFonts w:ascii="SimSun" w:eastAsia="SimSun" w:hAnsi="SimSun"/>
          <w:lang w:eastAsia="zh-CN"/>
        </w:rPr>
        <w:t xml:space="preserve"> </w:t>
      </w:r>
    </w:p>
    <w:p w14:paraId="72B16938" w14:textId="4ABE7524" w:rsidR="00883541" w:rsidRDefault="00883541">
      <w:pPr>
        <w:rPr>
          <w:rFonts w:ascii="SimSun" w:eastAsia="SimSun" w:hAnsi="SimSun" w:hint="eastAsia"/>
          <w:lang w:eastAsia="zh-CN"/>
        </w:rPr>
      </w:pPr>
      <w:r w:rsidRPr="00883541">
        <w:rPr>
          <w:rFonts w:ascii="SimSun" w:eastAsia="SimSun" w:hAnsi="SimSun"/>
          <w:lang w:eastAsia="zh-CN"/>
        </w:rPr>
        <w:t xml:space="preserve">2、试比较扫描电镜、透射电镜以及光学显微镜的成像原理有何异同？各自的分辨率是怎样的？为什么 SEM 和 TEM 必须在高真空条件下工作？请列出尽可能多的原因。 </w:t>
      </w:r>
    </w:p>
    <w:p w14:paraId="7A08FA36" w14:textId="27FEE25D" w:rsidR="00883541" w:rsidRDefault="00883541">
      <w:pPr>
        <w:rPr>
          <w:rFonts w:ascii="SimSun" w:eastAsia="SimSun" w:hAnsi="SimSun"/>
          <w:lang w:eastAsia="zh-CN"/>
        </w:rPr>
      </w:pPr>
      <w:r w:rsidRPr="00883541">
        <w:rPr>
          <w:rFonts w:ascii="SimSun" w:eastAsia="SimSun" w:hAnsi="SimSun"/>
          <w:lang w:eastAsia="zh-CN"/>
        </w:rPr>
        <w:t>（1）OM 成像原理：利用几何光学成像原理进行成像 SEM 成像原理:利用高能量电子束轰击样品表面，激发出样品表面的各种物理信号，再 利用不同的信号探测器接受物理信号转换为图像信息。 TEM 成像原理：由电子枪发射出来的电子，在阳极加速电压的作用下，经过聚光镜（2、 3 个电磁透镜）会聚为电子束照明样品。穿过样品的电子携带了样品本身的结构信息，经物 镜、中间镜和投影镜的接力聚焦放大最终以图像或衍射谱的形式显示于荧光屏上。</w:t>
      </w:r>
    </w:p>
    <w:p w14:paraId="0A4B558F" w14:textId="77777777" w:rsidR="00883541" w:rsidRDefault="00883541">
      <w:pPr>
        <w:rPr>
          <w:rFonts w:ascii="SimSun" w:eastAsia="SimSun" w:hAnsi="SimSun"/>
          <w:lang w:eastAsia="zh-CN"/>
        </w:rPr>
      </w:pPr>
    </w:p>
    <w:p w14:paraId="6F1735F3" w14:textId="77777777" w:rsidR="00883541" w:rsidRDefault="00883541">
      <w:pPr>
        <w:rPr>
          <w:rFonts w:ascii="SimSun" w:eastAsia="SimSun" w:hAnsi="SimSun"/>
          <w:lang w:eastAsia="zh-CN"/>
        </w:rPr>
      </w:pPr>
      <w:r w:rsidRPr="00883541">
        <w:rPr>
          <w:rFonts w:ascii="SimSun" w:eastAsia="SimSun" w:hAnsi="SimSun"/>
          <w:lang w:eastAsia="zh-CN"/>
        </w:rPr>
        <w:t xml:space="preserve">（2）光学显微镜分辨率：可见光 200nm，紫外光 100nm； 扫描电镜分辨率：二次电子像 3~10nm,背散射电子像 10~200nm； 透射电镜分辨率：点 0.35nm，晶格 0.1~0.2nm； </w:t>
      </w:r>
    </w:p>
    <w:p w14:paraId="3500A3D9" w14:textId="77777777" w:rsidR="00883541" w:rsidRDefault="00883541">
      <w:pPr>
        <w:rPr>
          <w:rFonts w:ascii="SimSun" w:eastAsia="SimSun" w:hAnsi="SimSun"/>
          <w:lang w:eastAsia="zh-CN"/>
        </w:rPr>
      </w:pPr>
    </w:p>
    <w:p w14:paraId="414127C6" w14:textId="01078A52" w:rsidR="00883541" w:rsidRDefault="00883541">
      <w:pPr>
        <w:rPr>
          <w:rFonts w:ascii="SimSun" w:eastAsia="SimSun" w:hAnsi="SimSun"/>
          <w:lang w:eastAsia="zh-CN"/>
        </w:rPr>
      </w:pPr>
      <w:r w:rsidRPr="00883541">
        <w:rPr>
          <w:rFonts w:ascii="SimSun" w:eastAsia="SimSun" w:hAnsi="SimSun"/>
          <w:lang w:eastAsia="zh-CN"/>
        </w:rPr>
        <w:t xml:space="preserve">（3）防止空气分子对电子散射，导致电子束不能良好聚焦；避免与空气碰撞后 电子能量的损失；避免对样品表面的氧化；如果管内的残余气体分子与高速电子碰撞，会产生电离放电和散射电子引起电子束的不稳定性，增加像差，缩短灯丝寿命 </w:t>
      </w:r>
    </w:p>
    <w:p w14:paraId="39EB349E" w14:textId="77777777" w:rsidR="00883541" w:rsidRDefault="00883541">
      <w:pPr>
        <w:rPr>
          <w:rFonts w:ascii="SimSun" w:eastAsia="SimSun" w:hAnsi="SimSun"/>
          <w:lang w:eastAsia="zh-CN"/>
        </w:rPr>
      </w:pPr>
    </w:p>
    <w:p w14:paraId="4BB77463" w14:textId="77777777" w:rsidR="00883541" w:rsidRDefault="00883541">
      <w:pPr>
        <w:rPr>
          <w:rFonts w:ascii="SimSun" w:eastAsia="SimSun" w:hAnsi="SimSun"/>
          <w:lang w:eastAsia="zh-CN"/>
        </w:rPr>
      </w:pPr>
    </w:p>
    <w:p w14:paraId="28BF376F" w14:textId="07A0BB6D" w:rsidR="00883541" w:rsidRDefault="00883541">
      <w:pPr>
        <w:rPr>
          <w:rFonts w:ascii="SimSun" w:eastAsia="SimSun" w:hAnsi="SimSun" w:hint="eastAsia"/>
          <w:lang w:eastAsia="zh-CN"/>
        </w:rPr>
      </w:pPr>
      <w:r w:rsidRPr="00883541">
        <w:rPr>
          <w:rFonts w:ascii="SimSun" w:eastAsia="SimSun" w:hAnsi="SimSun"/>
          <w:lang w:eastAsia="zh-CN"/>
        </w:rPr>
        <w:t xml:space="preserve">3、SEM 和 TEM 各自用什么样的衬度原理进行成像的？并简述各自的特点？并比较 SEM 和 TEM 在样品制备以及微纳电子器件应用方面的差异。 </w:t>
      </w:r>
    </w:p>
    <w:p w14:paraId="6F8FE9F1" w14:textId="77777777" w:rsidR="00883541" w:rsidRDefault="00883541">
      <w:pPr>
        <w:rPr>
          <w:rFonts w:ascii="SimSun" w:eastAsia="SimSun" w:hAnsi="SimSun"/>
          <w:lang w:eastAsia="zh-CN"/>
        </w:rPr>
      </w:pPr>
      <w:r w:rsidRPr="00883541">
        <w:rPr>
          <w:rFonts w:ascii="SimSun" w:eastAsia="SimSun" w:hAnsi="SimSun"/>
          <w:lang w:eastAsia="zh-CN"/>
        </w:rPr>
        <w:t xml:space="preserve">（1）SEM：二次电子主要是形貌衬度、背散射电子主要是成分衬度； TEM：质厚衬度、衍射衬度、相位衬度； SEM 加速电压较小，电子束波长较大，分辨率较低，放大倍数较小；TEM 加速电压加大， 电子束波长较小，分辨率和放大倍数较高。 </w:t>
      </w:r>
    </w:p>
    <w:p w14:paraId="74F61069" w14:textId="77777777" w:rsidR="00883541" w:rsidRDefault="00883541">
      <w:pPr>
        <w:rPr>
          <w:rFonts w:ascii="SimSun" w:eastAsia="SimSun" w:hAnsi="SimSun"/>
          <w:lang w:eastAsia="zh-CN"/>
        </w:rPr>
      </w:pPr>
    </w:p>
    <w:p w14:paraId="7E51CD77" w14:textId="77777777" w:rsidR="00883541" w:rsidRDefault="00883541">
      <w:pPr>
        <w:rPr>
          <w:rFonts w:ascii="SimSun" w:eastAsia="SimSun" w:hAnsi="SimSun"/>
          <w:lang w:eastAsia="zh-CN"/>
        </w:rPr>
      </w:pPr>
      <w:r w:rsidRPr="00883541">
        <w:rPr>
          <w:rFonts w:ascii="SimSun" w:eastAsia="SimSun" w:hAnsi="SimSun"/>
          <w:lang w:eastAsia="zh-CN"/>
        </w:rPr>
        <w:t>（2）样品制备： TEM:电子的穿透能力很弱，透射电镜往往使用几百千伏的高能量电子束，但依然需要把 样品磨制或者离子减薄或者超薄切片到微纳米量级厚度，放在直径 3mm 的铜网上观察。要不 电子束也打不透，这是基本要求。 SEM:几乎不用制样，直接观察。大多数非导体需要制作导电膜，绝大多数几分钟的搞定， 含水的生物样品需要固定脱水干燥。二者对样品共同要求:固体，尽量干燥，尽量没有油污 染，外形尺寸符合样品室大小要求</w:t>
      </w:r>
      <w:r>
        <w:rPr>
          <w:rFonts w:ascii="SimSun" w:eastAsia="SimSun" w:hAnsi="SimSun" w:hint="eastAsia"/>
          <w:lang w:eastAsia="zh-CN"/>
        </w:rPr>
        <w:t>；</w:t>
      </w:r>
      <w:r w:rsidRPr="00883541">
        <w:rPr>
          <w:rFonts w:ascii="SimSun" w:eastAsia="SimSun" w:hAnsi="SimSun"/>
          <w:lang w:eastAsia="zh-CN"/>
        </w:rPr>
        <w:t xml:space="preserve">应用：SEM 主要用于检测表面及断面形貌及成分；TEM 主要用于检测缺陷及位错、晶格 及其原子排列。 </w:t>
      </w:r>
    </w:p>
    <w:p w14:paraId="0EE9456B" w14:textId="77777777" w:rsidR="00883541" w:rsidRDefault="00883541">
      <w:pPr>
        <w:rPr>
          <w:rFonts w:ascii="SimSun" w:eastAsia="SimSun" w:hAnsi="SimSun"/>
          <w:lang w:eastAsia="zh-CN"/>
        </w:rPr>
      </w:pPr>
    </w:p>
    <w:p w14:paraId="22482CF6" w14:textId="77777777" w:rsidR="00883541" w:rsidRDefault="00883541">
      <w:pPr>
        <w:rPr>
          <w:rFonts w:ascii="SimSun" w:eastAsia="SimSun" w:hAnsi="SimSun"/>
          <w:lang w:eastAsia="zh-CN"/>
        </w:rPr>
      </w:pPr>
    </w:p>
    <w:p w14:paraId="60A655C4" w14:textId="414AFB47" w:rsidR="00883541" w:rsidRDefault="00883541">
      <w:pPr>
        <w:rPr>
          <w:rFonts w:ascii="SimSun" w:eastAsia="SimSun" w:hAnsi="SimSun"/>
          <w:lang w:eastAsia="zh-CN"/>
        </w:rPr>
      </w:pPr>
      <w:r w:rsidRPr="00883541">
        <w:rPr>
          <w:rFonts w:ascii="SimSun" w:eastAsia="SimSun" w:hAnsi="SimSun"/>
          <w:lang w:eastAsia="zh-CN"/>
        </w:rPr>
        <w:t xml:space="preserve">4、利用 TEM 为什么能进行晶体结构分析？对于单晶、多晶和非晶材料的衍射谱（或衍射花 样）各有什么特点？为什么会出现这些差异？并比较它与 X 射线对晶体结构进行分析的异同。 </w:t>
      </w:r>
    </w:p>
    <w:p w14:paraId="5A87EEE5" w14:textId="436F86C4" w:rsidR="00883541" w:rsidRDefault="00883541">
      <w:pPr>
        <w:rPr>
          <w:rFonts w:ascii="SimSun" w:eastAsia="SimSun" w:hAnsi="SimSun"/>
          <w:lang w:eastAsia="zh-CN"/>
        </w:rPr>
      </w:pPr>
      <w:r w:rsidRPr="00883541">
        <w:rPr>
          <w:rFonts w:ascii="SimSun" w:eastAsia="SimSun" w:hAnsi="SimSun"/>
          <w:lang w:eastAsia="zh-CN"/>
        </w:rPr>
        <w:t xml:space="preserve">（1）TEM 的电子束透过样品时会发生衍射，携带结构信息成像。 </w:t>
      </w:r>
    </w:p>
    <w:p w14:paraId="2891D97B" w14:textId="77777777" w:rsidR="00883541" w:rsidRDefault="00883541">
      <w:pPr>
        <w:rPr>
          <w:rFonts w:ascii="SimSun" w:eastAsia="SimSun" w:hAnsi="SimSun"/>
          <w:lang w:eastAsia="zh-CN"/>
        </w:rPr>
      </w:pPr>
    </w:p>
    <w:p w14:paraId="5ECF3ED2" w14:textId="77777777" w:rsidR="00883541" w:rsidRDefault="00883541">
      <w:pPr>
        <w:rPr>
          <w:rFonts w:ascii="SimSun" w:eastAsia="SimSun" w:hAnsi="SimSun"/>
          <w:lang w:eastAsia="zh-CN"/>
        </w:rPr>
      </w:pPr>
      <w:r w:rsidRPr="00883541">
        <w:rPr>
          <w:rFonts w:ascii="SimSun" w:eastAsia="SimSun" w:hAnsi="SimSun"/>
          <w:lang w:eastAsia="zh-CN"/>
        </w:rPr>
        <w:t>（2）单晶：明锐的衍射斑点，靠近投射电子束的衍射斑点有较高的强度，外侧衍射束的强 度逐渐降低；衍射斑点的间距与晶面距离的倒数成正比；衍射斑点形成规则的几何形状-二维网格。 多晶：参与衍射的晶粒数多时形成同心圆环，参与衍射的晶粒数少时形成同心 圆弧线或衍射斑点。 非晶：电子衍射图只含有一个或两个非常弥散的衍射环。</w:t>
      </w:r>
    </w:p>
    <w:p w14:paraId="4539549B" w14:textId="77777777" w:rsidR="00883541" w:rsidRDefault="00883541">
      <w:pPr>
        <w:rPr>
          <w:rFonts w:ascii="SimSun" w:eastAsia="SimSun" w:hAnsi="SimSun"/>
          <w:lang w:eastAsia="zh-CN"/>
        </w:rPr>
      </w:pPr>
    </w:p>
    <w:p w14:paraId="3AA3A21D" w14:textId="77777777" w:rsidR="00883541" w:rsidRDefault="00883541">
      <w:pPr>
        <w:rPr>
          <w:rFonts w:ascii="SimSun" w:eastAsia="SimSun" w:hAnsi="SimSun"/>
          <w:lang w:eastAsia="zh-CN"/>
        </w:rPr>
      </w:pPr>
      <w:r w:rsidRPr="00883541">
        <w:rPr>
          <w:rFonts w:ascii="SimSun" w:eastAsia="SimSun" w:hAnsi="SimSun"/>
          <w:lang w:eastAsia="zh-CN"/>
        </w:rPr>
        <w:t>（3）差异原因：晶体产生衍射的条件和几何关系由衍射方程作出了严格规定，每一个衍射 束对应于一个倒易阵点，所有与反射球面相交的倒易阵点构成了一张电子衍射花样。而多晶 取向完全混乱、非晶没有整齐的晶格结构。</w:t>
      </w:r>
    </w:p>
    <w:p w14:paraId="3647A020" w14:textId="77777777" w:rsidR="00883541" w:rsidRDefault="00883541">
      <w:pPr>
        <w:rPr>
          <w:rFonts w:ascii="SimSun" w:eastAsia="SimSun" w:hAnsi="SimSun"/>
          <w:lang w:eastAsia="zh-CN"/>
        </w:rPr>
      </w:pPr>
    </w:p>
    <w:p w14:paraId="75666755" w14:textId="04C01D49" w:rsidR="00F875A7" w:rsidRPr="00883541" w:rsidRDefault="00883541">
      <w:pPr>
        <w:rPr>
          <w:rFonts w:ascii="SimSun" w:eastAsia="SimSun" w:hAnsi="SimSun"/>
          <w:lang w:eastAsia="zh-CN"/>
        </w:rPr>
      </w:pPr>
      <w:r w:rsidRPr="00883541">
        <w:rPr>
          <w:rFonts w:ascii="SimSun" w:eastAsia="SimSun" w:hAnsi="SimSun"/>
          <w:lang w:eastAsia="zh-CN"/>
        </w:rPr>
        <w:t>（4）X 射线衍射是周期排列的晶体原子对 X 射线的相干散射在特定方向的相长干涉现象。二者都遵循衍射与消光规律，衍射花样几何特征相似。但电子衍射是物质波且产生多次散射，穿透能力有限，较多用于研究微晶、表面和薄膜晶体；而 X 射线更多表现出波的特性，能准确地测定晶胞参数</w:t>
      </w:r>
    </w:p>
    <w:sectPr w:rsidR="00F875A7" w:rsidRPr="0088354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41"/>
    <w:rsid w:val="0046509B"/>
    <w:rsid w:val="00883541"/>
    <w:rsid w:val="00E16CDE"/>
    <w:rsid w:val="00F875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AE76"/>
  <w15:chartTrackingRefBased/>
  <w15:docId w15:val="{BE78F889-7D32-4962-82EE-BA8D1EB1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Fong Lio</dc:creator>
  <cp:keywords/>
  <dc:description/>
  <cp:lastModifiedBy>Man Fong Lio</cp:lastModifiedBy>
  <cp:revision>1</cp:revision>
  <dcterms:created xsi:type="dcterms:W3CDTF">2022-06-20T14:15:00Z</dcterms:created>
  <dcterms:modified xsi:type="dcterms:W3CDTF">2022-06-20T14:21:00Z</dcterms:modified>
</cp:coreProperties>
</file>