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69F3" w:rsidRDefault="006F69F3" w:rsidP="006F69F3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对于</w:t>
      </w:r>
      <w:r>
        <w:rPr>
          <w:rFonts w:ascii="Times New Roman" w:eastAsia="宋体" w:hAnsi="Times New Roman" w:cs="Times New Roman" w:hint="eastAsia"/>
          <w:sz w:val="24"/>
          <w:szCs w:val="24"/>
        </w:rPr>
        <w:t>P</w:t>
      </w:r>
      <w:r>
        <w:rPr>
          <w:rFonts w:ascii="Times New Roman" w:eastAsia="宋体" w:hAnsi="Times New Roman" w:cs="Times New Roman" w:hint="eastAsia"/>
          <w:sz w:val="24"/>
          <w:szCs w:val="24"/>
        </w:rPr>
        <w:t>型掺杂的硅，画出空穴浓度、迁移率和电导率随温度的变化情况。</w:t>
      </w:r>
    </w:p>
    <w:p w:rsidR="00EA38C6" w:rsidRPr="00B138A0" w:rsidRDefault="00EA38C6" w:rsidP="00B5701F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:rsidR="00EA38C6" w:rsidRPr="00B5701F" w:rsidRDefault="00EA38C6" w:rsidP="00B5701F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B5701F">
        <w:rPr>
          <w:rFonts w:ascii="Times New Roman" w:eastAsia="宋体" w:hAnsi="Times New Roman" w:cs="Times New Roman"/>
          <w:sz w:val="24"/>
          <w:szCs w:val="24"/>
        </w:rPr>
        <w:t>设电子迁移率</w:t>
      </w:r>
      <w:r w:rsidRPr="00B5701F">
        <w:rPr>
          <w:rFonts w:ascii="Times New Roman" w:eastAsia="宋体" w:hAnsi="Times New Roman" w:cs="Times New Roman"/>
          <w:sz w:val="24"/>
          <w:szCs w:val="24"/>
        </w:rPr>
        <w:t>0.1m</w:t>
      </w:r>
      <w:r w:rsidRPr="00B5701F">
        <w:rPr>
          <w:rFonts w:ascii="Times New Roman" w:eastAsia="宋体" w:hAnsi="Times New Roman" w:cs="Times New Roman"/>
          <w:sz w:val="24"/>
          <w:szCs w:val="24"/>
          <w:vertAlign w:val="superscript"/>
        </w:rPr>
        <w:t>2</w:t>
      </w:r>
      <w:r w:rsidRPr="00B5701F">
        <w:rPr>
          <w:rFonts w:ascii="Times New Roman" w:eastAsia="宋体" w:hAnsi="Times New Roman" w:cs="Times New Roman"/>
          <w:sz w:val="24"/>
          <w:szCs w:val="24"/>
        </w:rPr>
        <w:t>/Vs</w:t>
      </w:r>
      <w:r w:rsidRPr="00B5701F">
        <w:rPr>
          <w:rFonts w:ascii="Times New Roman" w:eastAsia="宋体" w:hAnsi="Times New Roman" w:cs="Times New Roman"/>
          <w:sz w:val="24"/>
          <w:szCs w:val="24"/>
        </w:rPr>
        <w:t>，电子有效质量</w:t>
      </w:r>
      <w:r w:rsidRPr="00B5701F">
        <w:rPr>
          <w:rFonts w:ascii="Times New Roman" w:eastAsia="宋体" w:hAnsi="Times New Roman" w:cs="Times New Roman"/>
          <w:sz w:val="24"/>
          <w:szCs w:val="24"/>
        </w:rPr>
        <w:t>m</w:t>
      </w:r>
      <w:r w:rsidRPr="00B5701F">
        <w:rPr>
          <w:rFonts w:ascii="Times New Roman" w:eastAsia="宋体" w:hAnsi="Times New Roman" w:cs="Times New Roman"/>
          <w:sz w:val="24"/>
          <w:szCs w:val="24"/>
          <w:vertAlign w:val="subscript"/>
        </w:rPr>
        <w:t>c</w:t>
      </w:r>
      <w:r w:rsidRPr="00B5701F">
        <w:rPr>
          <w:rFonts w:ascii="Times New Roman" w:eastAsia="宋体" w:hAnsi="Times New Roman" w:cs="Times New Roman"/>
          <w:sz w:val="24"/>
          <w:szCs w:val="24"/>
        </w:rPr>
        <w:t>=0.26m</w:t>
      </w:r>
      <w:r w:rsidRPr="00B5701F">
        <w:rPr>
          <w:rFonts w:ascii="Times New Roman" w:eastAsia="宋体" w:hAnsi="Times New Roman" w:cs="Times New Roman"/>
          <w:sz w:val="24"/>
          <w:szCs w:val="24"/>
          <w:vertAlign w:val="subscript"/>
        </w:rPr>
        <w:t>0</w:t>
      </w:r>
      <w:r w:rsidRPr="00B5701F">
        <w:rPr>
          <w:rFonts w:ascii="Times New Roman" w:eastAsia="宋体" w:hAnsi="Times New Roman" w:cs="Times New Roman"/>
          <w:sz w:val="24"/>
          <w:szCs w:val="24"/>
        </w:rPr>
        <w:t>，加以强度为</w:t>
      </w:r>
      <w:r w:rsidRPr="00B5701F">
        <w:rPr>
          <w:rFonts w:ascii="Times New Roman" w:eastAsia="宋体" w:hAnsi="Times New Roman" w:cs="Times New Roman"/>
          <w:sz w:val="24"/>
          <w:szCs w:val="24"/>
        </w:rPr>
        <w:t>10</w:t>
      </w:r>
      <w:r w:rsidRPr="00B5701F">
        <w:rPr>
          <w:rFonts w:ascii="Times New Roman" w:eastAsia="宋体" w:hAnsi="Times New Roman" w:cs="Times New Roman"/>
          <w:sz w:val="24"/>
          <w:szCs w:val="24"/>
          <w:vertAlign w:val="superscript"/>
        </w:rPr>
        <w:t>4</w:t>
      </w:r>
      <w:r w:rsidRPr="00B5701F">
        <w:rPr>
          <w:rFonts w:ascii="Times New Roman" w:eastAsia="宋体" w:hAnsi="Times New Roman" w:cs="Times New Roman"/>
          <w:sz w:val="24"/>
          <w:szCs w:val="24"/>
        </w:rPr>
        <w:t>V/m</w:t>
      </w:r>
      <w:r w:rsidRPr="00B5701F">
        <w:rPr>
          <w:rFonts w:ascii="Times New Roman" w:eastAsia="宋体" w:hAnsi="Times New Roman" w:cs="Times New Roman"/>
          <w:sz w:val="24"/>
          <w:szCs w:val="24"/>
        </w:rPr>
        <w:t>的电场，试</w:t>
      </w:r>
      <w:proofErr w:type="gramStart"/>
      <w:r w:rsidRPr="00B5701F">
        <w:rPr>
          <w:rFonts w:ascii="Times New Roman" w:eastAsia="宋体" w:hAnsi="Times New Roman" w:cs="Times New Roman"/>
          <w:sz w:val="24"/>
          <w:szCs w:val="24"/>
        </w:rPr>
        <w:t>求平均</w:t>
      </w:r>
      <w:proofErr w:type="gramEnd"/>
      <w:r w:rsidRPr="00B5701F">
        <w:rPr>
          <w:rFonts w:ascii="Times New Roman" w:eastAsia="宋体" w:hAnsi="Times New Roman" w:cs="Times New Roman"/>
          <w:sz w:val="24"/>
          <w:szCs w:val="24"/>
        </w:rPr>
        <w:t>自由时间和平均自由程。</w:t>
      </w:r>
    </w:p>
    <w:p w:rsidR="007857BE" w:rsidRPr="006F69F3" w:rsidRDefault="007857BE" w:rsidP="00B5701F">
      <w:pPr>
        <w:pStyle w:val="a3"/>
        <w:spacing w:line="360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</w:p>
    <w:p w:rsidR="007857BE" w:rsidRPr="00B5701F" w:rsidRDefault="007857BE" w:rsidP="00B5701F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B5701F">
        <w:rPr>
          <w:rFonts w:ascii="Times New Roman" w:eastAsia="宋体" w:hAnsi="Times New Roman" w:cs="Times New Roman"/>
          <w:sz w:val="24"/>
          <w:szCs w:val="24"/>
        </w:rPr>
        <w:t>在一个</w:t>
      </w:r>
      <w:r w:rsidRPr="00B5701F">
        <w:rPr>
          <w:rFonts w:ascii="Times New Roman" w:eastAsia="宋体" w:hAnsi="Times New Roman" w:cs="Times New Roman"/>
          <w:sz w:val="24"/>
          <w:szCs w:val="24"/>
        </w:rPr>
        <w:t>n</w:t>
      </w:r>
      <w:r w:rsidRPr="00B5701F">
        <w:rPr>
          <w:rFonts w:ascii="Times New Roman" w:eastAsia="宋体" w:hAnsi="Times New Roman" w:cs="Times New Roman"/>
          <w:sz w:val="24"/>
          <w:szCs w:val="24"/>
        </w:rPr>
        <w:t>型半导体样品中，过剩空穴浓度为</w:t>
      </w:r>
      <w:r w:rsidRPr="00B5701F">
        <w:rPr>
          <w:rFonts w:ascii="Times New Roman" w:eastAsia="宋体" w:hAnsi="Times New Roman" w:cs="Times New Roman"/>
          <w:sz w:val="24"/>
          <w:szCs w:val="24"/>
        </w:rPr>
        <w:t>10</w:t>
      </w:r>
      <w:r w:rsidRPr="00B5701F">
        <w:rPr>
          <w:rFonts w:ascii="Times New Roman" w:eastAsia="宋体" w:hAnsi="Times New Roman" w:cs="Times New Roman"/>
          <w:sz w:val="24"/>
          <w:szCs w:val="24"/>
          <w:vertAlign w:val="superscript"/>
        </w:rPr>
        <w:t>13</w:t>
      </w:r>
      <w:r w:rsidRPr="00B5701F">
        <w:rPr>
          <w:rFonts w:ascii="Times New Roman" w:eastAsia="宋体" w:hAnsi="Times New Roman" w:cs="Times New Roman"/>
          <w:sz w:val="24"/>
          <w:szCs w:val="24"/>
        </w:rPr>
        <w:t>cm</w:t>
      </w:r>
      <w:r w:rsidRPr="00B5701F">
        <w:rPr>
          <w:rFonts w:ascii="Times New Roman" w:eastAsia="宋体" w:hAnsi="Times New Roman" w:cs="Times New Roman"/>
          <w:sz w:val="24"/>
          <w:szCs w:val="24"/>
          <w:vertAlign w:val="superscript"/>
        </w:rPr>
        <w:t>-3</w:t>
      </w:r>
      <w:r w:rsidRPr="00B5701F">
        <w:rPr>
          <w:rFonts w:ascii="Times New Roman" w:eastAsia="宋体" w:hAnsi="Times New Roman" w:cs="Times New Roman"/>
          <w:sz w:val="24"/>
          <w:szCs w:val="24"/>
        </w:rPr>
        <w:t xml:space="preserve">, </w:t>
      </w:r>
      <w:r w:rsidRPr="00B5701F">
        <w:rPr>
          <w:rFonts w:ascii="Times New Roman" w:eastAsia="宋体" w:hAnsi="Times New Roman" w:cs="Times New Roman"/>
          <w:sz w:val="24"/>
          <w:szCs w:val="24"/>
        </w:rPr>
        <w:t>空穴的寿命为</w:t>
      </w:r>
      <w:r w:rsidRPr="00B5701F">
        <w:rPr>
          <w:rFonts w:ascii="Times New Roman" w:eastAsia="宋体" w:hAnsi="Times New Roman" w:cs="Times New Roman"/>
          <w:sz w:val="24"/>
          <w:szCs w:val="24"/>
        </w:rPr>
        <w:t>100μs</w:t>
      </w:r>
      <w:r w:rsidRPr="00B5701F">
        <w:rPr>
          <w:rFonts w:ascii="Times New Roman" w:eastAsia="宋体" w:hAnsi="Times New Roman" w:cs="Times New Roman"/>
          <w:sz w:val="24"/>
          <w:szCs w:val="24"/>
        </w:rPr>
        <w:t>。计算空穴的复合率。</w:t>
      </w:r>
    </w:p>
    <w:p w:rsidR="00B5701F" w:rsidRPr="00B5701F" w:rsidRDefault="00B5701F" w:rsidP="00B5701F">
      <w:pPr>
        <w:pStyle w:val="a3"/>
        <w:spacing w:line="360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</w:p>
    <w:p w:rsidR="00B5701F" w:rsidRDefault="00B5701F" w:rsidP="00B138A0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B5701F">
        <w:rPr>
          <w:rFonts w:ascii="Times New Roman" w:eastAsia="宋体" w:hAnsi="Times New Roman" w:cs="Times New Roman"/>
          <w:sz w:val="24"/>
          <w:szCs w:val="24"/>
        </w:rPr>
        <w:t>有一块</w:t>
      </w:r>
      <w:r w:rsidRPr="00B5701F">
        <w:rPr>
          <w:rFonts w:ascii="Times New Roman" w:eastAsia="宋体" w:hAnsi="Times New Roman" w:cs="Times New Roman"/>
          <w:sz w:val="24"/>
          <w:szCs w:val="24"/>
        </w:rPr>
        <w:t>n</w:t>
      </w:r>
      <w:proofErr w:type="gramStart"/>
      <w:r w:rsidRPr="00B5701F">
        <w:rPr>
          <w:rFonts w:ascii="Times New Roman" w:eastAsia="宋体" w:hAnsi="Times New Roman" w:cs="Times New Roman"/>
          <w:sz w:val="24"/>
          <w:szCs w:val="24"/>
        </w:rPr>
        <w:t>型硅样品</w:t>
      </w:r>
      <w:proofErr w:type="gramEnd"/>
      <w:r w:rsidRPr="00B5701F">
        <w:rPr>
          <w:rFonts w:ascii="Times New Roman" w:eastAsia="宋体" w:hAnsi="Times New Roman" w:cs="Times New Roman"/>
          <w:sz w:val="24"/>
          <w:szCs w:val="24"/>
        </w:rPr>
        <w:t>，寿命是</w:t>
      </w:r>
      <w:r w:rsidRPr="00B5701F">
        <w:rPr>
          <w:rFonts w:ascii="Times New Roman" w:eastAsia="宋体" w:hAnsi="Times New Roman" w:cs="Times New Roman"/>
          <w:sz w:val="24"/>
          <w:szCs w:val="24"/>
        </w:rPr>
        <w:t>1μs</w:t>
      </w:r>
      <w:r w:rsidRPr="00B5701F">
        <w:rPr>
          <w:rFonts w:ascii="Times New Roman" w:eastAsia="宋体" w:hAnsi="Times New Roman" w:cs="Times New Roman"/>
          <w:sz w:val="24"/>
          <w:szCs w:val="24"/>
        </w:rPr>
        <w:t>，无光照时电阻率是</w:t>
      </w:r>
      <w:r w:rsidRPr="00B5701F">
        <w:rPr>
          <w:rFonts w:ascii="Times New Roman" w:eastAsia="宋体" w:hAnsi="Times New Roman" w:cs="Times New Roman"/>
          <w:sz w:val="24"/>
          <w:szCs w:val="24"/>
        </w:rPr>
        <w:t>10Ω·cm</w:t>
      </w:r>
      <w:r w:rsidRPr="00B5701F">
        <w:rPr>
          <w:rFonts w:ascii="Times New Roman" w:eastAsia="宋体" w:hAnsi="Times New Roman" w:cs="Times New Roman"/>
          <w:sz w:val="24"/>
          <w:szCs w:val="24"/>
        </w:rPr>
        <w:t>。今用光照射该样品，光被半导体均匀的吸收，电子</w:t>
      </w:r>
      <w:r w:rsidRPr="00B5701F">
        <w:rPr>
          <w:rFonts w:ascii="Times New Roman" w:eastAsia="宋体" w:hAnsi="Times New Roman" w:cs="Times New Roman"/>
          <w:sz w:val="24"/>
          <w:szCs w:val="24"/>
        </w:rPr>
        <w:t>-</w:t>
      </w:r>
      <w:r w:rsidRPr="00B5701F">
        <w:rPr>
          <w:rFonts w:ascii="Times New Roman" w:eastAsia="宋体" w:hAnsi="Times New Roman" w:cs="Times New Roman"/>
          <w:sz w:val="24"/>
          <w:szCs w:val="24"/>
        </w:rPr>
        <w:t>空穴对的产生率是</w:t>
      </w:r>
      <w:r w:rsidRPr="00B5701F">
        <w:rPr>
          <w:rFonts w:ascii="Times New Roman" w:eastAsia="宋体" w:hAnsi="Times New Roman" w:cs="Times New Roman"/>
          <w:sz w:val="24"/>
          <w:szCs w:val="24"/>
        </w:rPr>
        <w:t>10</w:t>
      </w:r>
      <w:r w:rsidRPr="00B5701F">
        <w:rPr>
          <w:rFonts w:ascii="Times New Roman" w:eastAsia="宋体" w:hAnsi="Times New Roman" w:cs="Times New Roman"/>
          <w:sz w:val="24"/>
          <w:szCs w:val="24"/>
          <w:vertAlign w:val="superscript"/>
        </w:rPr>
        <w:t>22</w:t>
      </w:r>
      <w:r w:rsidRPr="00B5701F">
        <w:rPr>
          <w:rFonts w:ascii="Times New Roman" w:eastAsia="宋体" w:hAnsi="Times New Roman" w:cs="Times New Roman"/>
          <w:sz w:val="24"/>
          <w:szCs w:val="24"/>
        </w:rPr>
        <w:t>/cm</w:t>
      </w:r>
      <w:r w:rsidRPr="00B5701F">
        <w:rPr>
          <w:rFonts w:ascii="Times New Roman" w:eastAsia="宋体" w:hAnsi="Times New Roman" w:cs="Times New Roman"/>
          <w:sz w:val="24"/>
          <w:szCs w:val="24"/>
          <w:vertAlign w:val="superscript"/>
        </w:rPr>
        <w:t>3</w:t>
      </w:r>
      <w:r w:rsidRPr="00B5701F">
        <w:rPr>
          <w:rFonts w:ascii="Times New Roman" w:eastAsia="宋体" w:hAnsi="Times New Roman" w:cs="Times New Roman"/>
          <w:sz w:val="24"/>
          <w:szCs w:val="24"/>
        </w:rPr>
        <w:t>·s</w:t>
      </w:r>
      <w:r w:rsidRPr="00B5701F">
        <w:rPr>
          <w:rFonts w:ascii="Times New Roman" w:eastAsia="宋体" w:hAnsi="Times New Roman" w:cs="Times New Roman"/>
          <w:sz w:val="24"/>
          <w:szCs w:val="24"/>
        </w:rPr>
        <w:t>，设电子和空穴迁移率分别</w:t>
      </w:r>
      <w:r w:rsidRPr="00B5701F">
        <w:rPr>
          <w:rFonts w:ascii="Times New Roman" w:eastAsia="宋体" w:hAnsi="Times New Roman" w:cs="Times New Roman"/>
          <w:sz w:val="24"/>
          <w:szCs w:val="24"/>
        </w:rPr>
        <w:t>1350cm</w:t>
      </w:r>
      <w:r w:rsidRPr="00B5701F">
        <w:rPr>
          <w:rFonts w:ascii="Times New Roman" w:eastAsia="宋体" w:hAnsi="Times New Roman" w:cs="Times New Roman"/>
          <w:sz w:val="24"/>
          <w:szCs w:val="24"/>
          <w:vertAlign w:val="superscript"/>
        </w:rPr>
        <w:t>2</w:t>
      </w:r>
      <w:r w:rsidRPr="00B5701F">
        <w:rPr>
          <w:rFonts w:ascii="Times New Roman" w:eastAsia="宋体" w:hAnsi="Times New Roman" w:cs="Times New Roman"/>
          <w:sz w:val="24"/>
          <w:szCs w:val="24"/>
        </w:rPr>
        <w:t>/Vs</w:t>
      </w:r>
      <w:r w:rsidRPr="00B5701F">
        <w:rPr>
          <w:rFonts w:ascii="Times New Roman" w:eastAsia="宋体" w:hAnsi="Times New Roman" w:cs="Times New Roman"/>
          <w:sz w:val="24"/>
          <w:szCs w:val="24"/>
        </w:rPr>
        <w:t>和</w:t>
      </w:r>
      <w:r w:rsidRPr="00B5701F">
        <w:rPr>
          <w:rFonts w:ascii="Times New Roman" w:eastAsia="宋体" w:hAnsi="Times New Roman" w:cs="Times New Roman"/>
          <w:sz w:val="24"/>
          <w:szCs w:val="24"/>
        </w:rPr>
        <w:t>500cm</w:t>
      </w:r>
      <w:r w:rsidRPr="00B5701F">
        <w:rPr>
          <w:rFonts w:ascii="Times New Roman" w:eastAsia="宋体" w:hAnsi="Times New Roman" w:cs="Times New Roman"/>
          <w:sz w:val="24"/>
          <w:szCs w:val="24"/>
          <w:vertAlign w:val="superscript"/>
        </w:rPr>
        <w:t>2</w:t>
      </w:r>
      <w:r w:rsidRPr="00B5701F">
        <w:rPr>
          <w:rFonts w:ascii="Times New Roman" w:eastAsia="宋体" w:hAnsi="Times New Roman" w:cs="Times New Roman"/>
          <w:sz w:val="24"/>
          <w:szCs w:val="24"/>
        </w:rPr>
        <w:t>/Vs</w:t>
      </w:r>
      <w:r w:rsidRPr="00B5701F">
        <w:rPr>
          <w:rFonts w:ascii="Times New Roman" w:eastAsia="宋体" w:hAnsi="Times New Roman" w:cs="Times New Roman"/>
          <w:sz w:val="24"/>
          <w:szCs w:val="24"/>
        </w:rPr>
        <w:t>，试计算光</w:t>
      </w:r>
      <w:r w:rsidR="00B138A0">
        <w:rPr>
          <w:rFonts w:ascii="Times New Roman" w:eastAsia="宋体" w:hAnsi="Times New Roman" w:cs="Times New Roman"/>
          <w:sz w:val="24"/>
          <w:szCs w:val="24"/>
        </w:rPr>
        <w:t>照下样品的电阻率，并求电导中少数</w:t>
      </w:r>
      <w:r w:rsidR="00B138A0">
        <w:rPr>
          <w:rFonts w:ascii="Times New Roman" w:eastAsia="宋体" w:hAnsi="Times New Roman" w:cs="Times New Roman" w:hint="eastAsia"/>
          <w:sz w:val="24"/>
          <w:szCs w:val="24"/>
        </w:rPr>
        <w:t>载</w:t>
      </w:r>
      <w:r w:rsidRPr="00B5701F">
        <w:rPr>
          <w:rFonts w:ascii="Times New Roman" w:eastAsia="宋体" w:hAnsi="Times New Roman" w:cs="Times New Roman"/>
          <w:sz w:val="24"/>
          <w:szCs w:val="24"/>
        </w:rPr>
        <w:t>流子的贡献占多大比例？</w:t>
      </w:r>
      <w:r w:rsidR="00B138A0">
        <w:rPr>
          <w:rFonts w:ascii="Times New Roman" w:eastAsia="宋体" w:hAnsi="Times New Roman" w:cs="Times New Roman" w:hint="eastAsia"/>
          <w:sz w:val="24"/>
          <w:szCs w:val="24"/>
        </w:rPr>
        <w:t>光照突然停止</w:t>
      </w:r>
      <w:r w:rsidR="00B138A0" w:rsidRPr="00B5701F">
        <w:rPr>
          <w:rFonts w:ascii="Times New Roman" w:eastAsia="宋体" w:hAnsi="Times New Roman" w:cs="Times New Roman"/>
          <w:sz w:val="24"/>
          <w:szCs w:val="24"/>
        </w:rPr>
        <w:t>1μs</w:t>
      </w:r>
      <w:r w:rsidR="00B138A0">
        <w:rPr>
          <w:rFonts w:ascii="Times New Roman" w:eastAsia="宋体" w:hAnsi="Times New Roman" w:cs="Times New Roman" w:hint="eastAsia"/>
          <w:sz w:val="24"/>
          <w:szCs w:val="24"/>
        </w:rPr>
        <w:t>后，</w:t>
      </w:r>
      <w:r w:rsidR="00B138A0" w:rsidRPr="00B138A0">
        <w:rPr>
          <w:rFonts w:ascii="Times New Roman" w:eastAsia="宋体" w:hAnsi="Times New Roman" w:cs="Times New Roman" w:hint="eastAsia"/>
          <w:sz w:val="24"/>
          <w:szCs w:val="24"/>
        </w:rPr>
        <w:t>其中非平衡载流子将衰减到原来的百分之几？</w:t>
      </w:r>
    </w:p>
    <w:p w:rsidR="00B5701F" w:rsidRPr="00B5701F" w:rsidRDefault="00B5701F" w:rsidP="00B5701F">
      <w:pPr>
        <w:pStyle w:val="a3"/>
        <w:ind w:firstLine="480"/>
        <w:rPr>
          <w:rFonts w:ascii="Times New Roman" w:eastAsia="宋体" w:hAnsi="Times New Roman" w:cs="Times New Roman"/>
          <w:sz w:val="24"/>
          <w:szCs w:val="24"/>
        </w:rPr>
      </w:pPr>
      <w:bookmarkStart w:id="0" w:name="_GoBack"/>
      <w:bookmarkEnd w:id="0"/>
    </w:p>
    <w:p w:rsidR="00B5701F" w:rsidRDefault="00E87005" w:rsidP="00917EB7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E34617">
        <w:rPr>
          <w:rFonts w:ascii="Times New Roman" w:eastAsia="宋体" w:hAnsi="Times New Roman" w:cs="Times New Roman" w:hint="eastAsia"/>
          <w:sz w:val="24"/>
          <w:szCs w:val="24"/>
        </w:rPr>
        <w:t>画出</w:t>
      </w:r>
      <w:r w:rsidRPr="00E34617">
        <w:rPr>
          <w:rFonts w:ascii="Times New Roman" w:eastAsia="宋体" w:hAnsi="Times New Roman" w:cs="Times New Roman" w:hint="eastAsia"/>
          <w:sz w:val="24"/>
          <w:szCs w:val="24"/>
        </w:rPr>
        <w:t>n</w:t>
      </w:r>
      <w:r w:rsidRPr="00E34617">
        <w:rPr>
          <w:rFonts w:ascii="Times New Roman" w:eastAsia="宋体" w:hAnsi="Times New Roman" w:cs="Times New Roman"/>
          <w:sz w:val="24"/>
          <w:szCs w:val="24"/>
        </w:rPr>
        <w:t>型半导体在光照（</w:t>
      </w:r>
      <w:r w:rsidR="005A4810">
        <w:rPr>
          <w:rFonts w:ascii="Times New Roman" w:eastAsia="宋体" w:hAnsi="Times New Roman" w:cs="Times New Roman"/>
          <w:sz w:val="24"/>
          <w:szCs w:val="24"/>
        </w:rPr>
        <w:t>小注入）前后的能带图，标出原来的</w:t>
      </w:r>
      <w:r w:rsidRPr="00E34617">
        <w:rPr>
          <w:rFonts w:ascii="Times New Roman" w:eastAsia="宋体" w:hAnsi="Times New Roman" w:cs="Times New Roman"/>
          <w:sz w:val="24"/>
          <w:szCs w:val="24"/>
        </w:rPr>
        <w:t>费米能级和</w:t>
      </w:r>
      <w:r w:rsidRPr="00E34617">
        <w:rPr>
          <w:rFonts w:ascii="Times New Roman" w:eastAsia="宋体" w:hAnsi="Times New Roman" w:cs="Times New Roman" w:hint="eastAsia"/>
          <w:sz w:val="24"/>
          <w:szCs w:val="24"/>
        </w:rPr>
        <w:t>光照时的准费米能级。设掺施主浓度</w:t>
      </w:r>
      <w:r w:rsidRPr="00E34617">
        <w:rPr>
          <w:rFonts w:ascii="Times New Roman" w:eastAsia="宋体" w:hAnsi="Times New Roman" w:cs="Times New Roman"/>
          <w:sz w:val="24"/>
          <w:szCs w:val="24"/>
        </w:rPr>
        <w:t>N</w:t>
      </w:r>
      <w:r w:rsidRPr="00E34617">
        <w:rPr>
          <w:rFonts w:ascii="Times New Roman" w:eastAsia="宋体" w:hAnsi="Times New Roman" w:cs="Times New Roman"/>
          <w:sz w:val="24"/>
          <w:szCs w:val="24"/>
          <w:vertAlign w:val="subscript"/>
        </w:rPr>
        <w:t>D</w:t>
      </w:r>
      <w:r w:rsidRPr="00E34617">
        <w:rPr>
          <w:rFonts w:ascii="Times New Roman" w:eastAsia="宋体" w:hAnsi="Times New Roman" w:cs="Times New Roman"/>
          <w:sz w:val="24"/>
          <w:szCs w:val="24"/>
        </w:rPr>
        <w:t>=10</w:t>
      </w:r>
      <w:r w:rsidRPr="00E34617">
        <w:rPr>
          <w:rFonts w:ascii="Times New Roman" w:eastAsia="宋体" w:hAnsi="Times New Roman" w:cs="Times New Roman"/>
          <w:sz w:val="24"/>
          <w:szCs w:val="24"/>
          <w:vertAlign w:val="superscript"/>
        </w:rPr>
        <w:t>15</w:t>
      </w:r>
      <w:r w:rsidRPr="00E34617">
        <w:rPr>
          <w:rFonts w:ascii="Times New Roman" w:eastAsia="宋体" w:hAnsi="Times New Roman" w:cs="Times New Roman"/>
          <w:sz w:val="24"/>
          <w:szCs w:val="24"/>
        </w:rPr>
        <w:t>cm</w:t>
      </w:r>
      <w:r w:rsidRPr="00E34617">
        <w:rPr>
          <w:rFonts w:ascii="Times New Roman" w:eastAsia="宋体" w:hAnsi="Times New Roman" w:cs="Times New Roman"/>
          <w:sz w:val="24"/>
          <w:szCs w:val="24"/>
          <w:vertAlign w:val="superscript"/>
        </w:rPr>
        <w:t>-3</w:t>
      </w:r>
      <w:r w:rsidRPr="00E34617">
        <w:rPr>
          <w:rFonts w:ascii="Times New Roman" w:eastAsia="宋体" w:hAnsi="Times New Roman" w:cs="Times New Roman"/>
          <w:sz w:val="24"/>
          <w:szCs w:val="24"/>
        </w:rPr>
        <w:t>，由于光的照射产生了非平衡载流子</w:t>
      </w:r>
      <w:proofErr w:type="spellStart"/>
      <w:r w:rsidRPr="00E34617">
        <w:rPr>
          <w:rFonts w:ascii="Times New Roman" w:eastAsia="宋体" w:hAnsi="Times New Roman" w:cs="Times New Roman"/>
          <w:sz w:val="24"/>
          <w:szCs w:val="24"/>
        </w:rPr>
        <w:t>Δn</w:t>
      </w:r>
      <w:proofErr w:type="spellEnd"/>
      <w:r w:rsidRPr="00E34617">
        <w:rPr>
          <w:rFonts w:ascii="Times New Roman" w:eastAsia="宋体" w:hAnsi="Times New Roman" w:cs="Times New Roman"/>
          <w:sz w:val="24"/>
          <w:szCs w:val="24"/>
        </w:rPr>
        <w:t>=</w:t>
      </w:r>
      <w:proofErr w:type="spellStart"/>
      <w:r w:rsidR="00E34617" w:rsidRPr="00E34617">
        <w:rPr>
          <w:rFonts w:ascii="Times New Roman" w:eastAsia="宋体" w:hAnsi="Times New Roman" w:cs="Times New Roman"/>
          <w:sz w:val="24"/>
          <w:szCs w:val="24"/>
        </w:rPr>
        <w:t>Δ</w:t>
      </w:r>
      <w:r w:rsidRPr="00E34617">
        <w:rPr>
          <w:rFonts w:ascii="Times New Roman" w:eastAsia="宋体" w:hAnsi="Times New Roman" w:cs="Times New Roman"/>
          <w:sz w:val="24"/>
          <w:szCs w:val="24"/>
        </w:rPr>
        <w:t>p</w:t>
      </w:r>
      <w:proofErr w:type="spellEnd"/>
      <w:r w:rsidRPr="00E34617">
        <w:rPr>
          <w:rFonts w:ascii="Times New Roman" w:eastAsia="宋体" w:hAnsi="Times New Roman" w:cs="Times New Roman"/>
          <w:sz w:val="24"/>
          <w:szCs w:val="24"/>
        </w:rPr>
        <w:t>=10</w:t>
      </w:r>
      <w:r w:rsidRPr="00E34617">
        <w:rPr>
          <w:rFonts w:ascii="Times New Roman" w:eastAsia="宋体" w:hAnsi="Times New Roman" w:cs="Times New Roman"/>
          <w:sz w:val="24"/>
          <w:szCs w:val="24"/>
          <w:vertAlign w:val="superscript"/>
        </w:rPr>
        <w:t>14</w:t>
      </w:r>
      <w:r w:rsidRPr="00E34617">
        <w:rPr>
          <w:rFonts w:ascii="Times New Roman" w:eastAsia="宋体" w:hAnsi="Times New Roman" w:cs="Times New Roman"/>
          <w:sz w:val="24"/>
          <w:szCs w:val="24"/>
        </w:rPr>
        <w:t>cm</w:t>
      </w:r>
      <w:r w:rsidRPr="00E34617">
        <w:rPr>
          <w:rFonts w:ascii="Times New Roman" w:eastAsia="宋体" w:hAnsi="Times New Roman" w:cs="Times New Roman"/>
          <w:sz w:val="24"/>
          <w:szCs w:val="24"/>
          <w:vertAlign w:val="superscript"/>
        </w:rPr>
        <w:t>-3</w:t>
      </w:r>
      <w:r w:rsidRPr="00E34617">
        <w:rPr>
          <w:rFonts w:ascii="Times New Roman" w:eastAsia="宋体" w:hAnsi="Times New Roman" w:cs="Times New Roman"/>
          <w:sz w:val="24"/>
          <w:szCs w:val="24"/>
        </w:rPr>
        <w:t>。试计算这种情况下的准费米能级位置，并和原来的费米能级作</w:t>
      </w:r>
      <w:r w:rsidRPr="00E34617">
        <w:rPr>
          <w:rFonts w:ascii="Times New Roman" w:eastAsia="宋体" w:hAnsi="Times New Roman" w:cs="Times New Roman" w:hint="eastAsia"/>
          <w:sz w:val="24"/>
          <w:szCs w:val="24"/>
        </w:rPr>
        <w:t>比较。</w:t>
      </w:r>
    </w:p>
    <w:p w:rsidR="00E34617" w:rsidRPr="00E34617" w:rsidRDefault="00E34617" w:rsidP="00E34617">
      <w:pPr>
        <w:pStyle w:val="a3"/>
        <w:ind w:firstLine="480"/>
        <w:rPr>
          <w:rFonts w:ascii="Times New Roman" w:eastAsia="宋体" w:hAnsi="Times New Roman" w:cs="Times New Roman"/>
          <w:sz w:val="24"/>
          <w:szCs w:val="24"/>
        </w:rPr>
      </w:pPr>
    </w:p>
    <w:p w:rsidR="00E34617" w:rsidRDefault="00152D7A" w:rsidP="00E96C98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152D7A">
        <w:rPr>
          <w:rFonts w:ascii="Times New Roman" w:eastAsia="宋体" w:hAnsi="Times New Roman" w:cs="Times New Roman" w:hint="eastAsia"/>
          <w:sz w:val="24"/>
          <w:szCs w:val="24"/>
        </w:rPr>
        <w:t>室温下，</w:t>
      </w:r>
      <w:r w:rsidRPr="00152D7A">
        <w:rPr>
          <w:rFonts w:ascii="Times New Roman" w:eastAsia="宋体" w:hAnsi="Times New Roman" w:cs="Times New Roman"/>
          <w:sz w:val="24"/>
          <w:szCs w:val="24"/>
        </w:rPr>
        <w:t xml:space="preserve">p </w:t>
      </w:r>
      <w:r w:rsidRPr="00152D7A">
        <w:rPr>
          <w:rFonts w:ascii="Times New Roman" w:eastAsia="宋体" w:hAnsi="Times New Roman" w:cs="Times New Roman"/>
          <w:sz w:val="24"/>
          <w:szCs w:val="24"/>
        </w:rPr>
        <w:t>型半导体中的电子寿命为</w:t>
      </w:r>
      <w:r w:rsidRPr="00152D7A">
        <w:rPr>
          <w:rFonts w:ascii="Times New Roman" w:eastAsia="宋体" w:hAnsi="Times New Roman" w:cs="Times New Roman"/>
          <w:sz w:val="24"/>
          <w:szCs w:val="24"/>
        </w:rPr>
        <w:t>350</w:t>
      </w:r>
      <w:r w:rsidR="003F166A" w:rsidRPr="00B5701F">
        <w:rPr>
          <w:rFonts w:ascii="Times New Roman" w:eastAsia="宋体" w:hAnsi="Times New Roman" w:cs="Times New Roman"/>
          <w:sz w:val="24"/>
          <w:szCs w:val="24"/>
        </w:rPr>
        <w:t>μs</w:t>
      </w:r>
      <w:r w:rsidRPr="00152D7A">
        <w:rPr>
          <w:rFonts w:ascii="Times New Roman" w:eastAsia="宋体" w:hAnsi="Times New Roman" w:cs="Times New Roman"/>
          <w:sz w:val="24"/>
          <w:szCs w:val="24"/>
        </w:rPr>
        <w:t>，电子的迁移率</w:t>
      </w:r>
      <w:r w:rsidR="003F166A">
        <w:rPr>
          <w:rFonts w:ascii="Times New Roman" w:eastAsia="宋体" w:hAnsi="Times New Roman" w:cs="Times New Roman" w:hint="eastAsia"/>
          <w:sz w:val="24"/>
          <w:szCs w:val="24"/>
        </w:rPr>
        <w:t>360</w:t>
      </w:r>
      <w:r w:rsidR="003F166A" w:rsidRPr="00B5701F">
        <w:rPr>
          <w:rFonts w:ascii="Times New Roman" w:eastAsia="宋体" w:hAnsi="Times New Roman" w:cs="Times New Roman"/>
          <w:sz w:val="24"/>
          <w:szCs w:val="24"/>
        </w:rPr>
        <w:t>0cm</w:t>
      </w:r>
      <w:r w:rsidR="003F166A" w:rsidRPr="00B5701F">
        <w:rPr>
          <w:rFonts w:ascii="Times New Roman" w:eastAsia="宋体" w:hAnsi="Times New Roman" w:cs="Times New Roman"/>
          <w:sz w:val="24"/>
          <w:szCs w:val="24"/>
          <w:vertAlign w:val="superscript"/>
        </w:rPr>
        <w:t>2</w:t>
      </w:r>
      <w:r w:rsidR="003F166A" w:rsidRPr="00B5701F">
        <w:rPr>
          <w:rFonts w:ascii="Times New Roman" w:eastAsia="宋体" w:hAnsi="Times New Roman" w:cs="Times New Roman"/>
          <w:sz w:val="24"/>
          <w:szCs w:val="24"/>
        </w:rPr>
        <w:t>/Vs</w:t>
      </w:r>
      <w:r w:rsidR="00E96C98">
        <w:rPr>
          <w:rFonts w:ascii="Times New Roman" w:eastAsia="宋体" w:hAnsi="Times New Roman" w:cs="Times New Roman" w:hint="eastAsia"/>
          <w:sz w:val="24"/>
          <w:szCs w:val="24"/>
        </w:rPr>
        <w:t>。</w:t>
      </w:r>
      <w:r w:rsidRPr="00E96C98">
        <w:rPr>
          <w:rFonts w:ascii="Times New Roman" w:eastAsia="宋体" w:hAnsi="Times New Roman" w:cs="Times New Roman"/>
          <w:sz w:val="24"/>
          <w:szCs w:val="24"/>
        </w:rPr>
        <w:t>试求电子的扩散长度。</w:t>
      </w:r>
    </w:p>
    <w:p w:rsidR="00E96C98" w:rsidRPr="00E96C98" w:rsidRDefault="00E96C98" w:rsidP="00E96C98">
      <w:pPr>
        <w:pStyle w:val="a3"/>
        <w:ind w:firstLine="480"/>
        <w:rPr>
          <w:rFonts w:ascii="Times New Roman" w:eastAsia="宋体" w:hAnsi="Times New Roman" w:cs="Times New Roman"/>
          <w:sz w:val="24"/>
          <w:szCs w:val="24"/>
        </w:rPr>
      </w:pPr>
    </w:p>
    <w:p w:rsidR="00E96C98" w:rsidRPr="00C63693" w:rsidRDefault="00C63693" w:rsidP="00A6457C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C63693">
        <w:rPr>
          <w:rFonts w:ascii="Times New Roman" w:eastAsia="宋体" w:hAnsi="Times New Roman" w:cs="Times New Roman" w:hint="eastAsia"/>
          <w:sz w:val="24"/>
          <w:szCs w:val="24"/>
        </w:rPr>
        <w:t>一块电阻率为</w:t>
      </w:r>
      <w:r w:rsidRPr="00C63693">
        <w:rPr>
          <w:rFonts w:ascii="Times New Roman" w:eastAsia="宋体" w:hAnsi="Times New Roman" w:cs="Times New Roman"/>
          <w:sz w:val="24"/>
          <w:szCs w:val="24"/>
        </w:rPr>
        <w:t>3Ω·cm</w:t>
      </w:r>
      <w:r w:rsidRPr="00C63693">
        <w:rPr>
          <w:rFonts w:ascii="Times New Roman" w:eastAsia="宋体" w:hAnsi="Times New Roman" w:cs="Times New Roman"/>
          <w:sz w:val="24"/>
          <w:szCs w:val="24"/>
        </w:rPr>
        <w:t>的</w:t>
      </w:r>
      <w:r w:rsidRPr="00C63693">
        <w:rPr>
          <w:rFonts w:ascii="Times New Roman" w:eastAsia="宋体" w:hAnsi="Times New Roman" w:cs="Times New Roman"/>
          <w:sz w:val="24"/>
          <w:szCs w:val="24"/>
        </w:rPr>
        <w:t>n</w:t>
      </w:r>
      <w:proofErr w:type="gramStart"/>
      <w:r w:rsidRPr="00C63693">
        <w:rPr>
          <w:rFonts w:ascii="Times New Roman" w:eastAsia="宋体" w:hAnsi="Times New Roman" w:cs="Times New Roman"/>
          <w:sz w:val="24"/>
          <w:szCs w:val="24"/>
        </w:rPr>
        <w:t>型硅样品</w:t>
      </w:r>
      <w:proofErr w:type="gramEnd"/>
      <w:r w:rsidRPr="00C63693">
        <w:rPr>
          <w:rFonts w:ascii="Times New Roman" w:eastAsia="宋体" w:hAnsi="Times New Roman" w:cs="Times New Roman"/>
          <w:sz w:val="24"/>
          <w:szCs w:val="24"/>
        </w:rPr>
        <w:t>，空穴寿命</w:t>
      </w:r>
      <w:r w:rsidRPr="00C63693">
        <w:rPr>
          <w:rFonts w:ascii="Times New Roman" w:eastAsia="宋体" w:hAnsi="Times New Roman" w:cs="Times New Roman"/>
          <w:sz w:val="24"/>
          <w:szCs w:val="24"/>
        </w:rPr>
        <w:t>5us</w:t>
      </w:r>
      <w:r w:rsidRPr="00C63693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C63693">
        <w:rPr>
          <w:rFonts w:ascii="Times New Roman" w:eastAsia="宋体" w:hAnsi="Times New Roman" w:cs="Times New Roman"/>
          <w:sz w:val="24"/>
          <w:szCs w:val="24"/>
        </w:rPr>
        <w:t>在其平面形的表面处</w:t>
      </w:r>
      <w:r w:rsidRPr="00C63693">
        <w:rPr>
          <w:rFonts w:ascii="Times New Roman" w:eastAsia="宋体" w:hAnsi="Times New Roman" w:cs="Times New Roman" w:hint="eastAsia"/>
          <w:sz w:val="24"/>
          <w:szCs w:val="24"/>
        </w:rPr>
        <w:t>有稳定的空穴注入，过剩浓度（</w:t>
      </w:r>
      <w:proofErr w:type="spellStart"/>
      <w:r w:rsidRPr="00C63693">
        <w:rPr>
          <w:rFonts w:ascii="Times New Roman" w:eastAsia="宋体" w:hAnsi="Times New Roman" w:cs="Times New Roman"/>
          <w:sz w:val="24"/>
          <w:szCs w:val="24"/>
        </w:rPr>
        <w:t>Δp</w:t>
      </w:r>
      <w:proofErr w:type="spellEnd"/>
      <w:r w:rsidRPr="00C63693">
        <w:rPr>
          <w:rFonts w:ascii="Times New Roman" w:eastAsia="宋体" w:hAnsi="Times New Roman" w:cs="Times New Roman"/>
          <w:sz w:val="24"/>
          <w:szCs w:val="24"/>
        </w:rPr>
        <w:t>）</w:t>
      </w:r>
      <w:r w:rsidRPr="00C63693">
        <w:rPr>
          <w:rFonts w:ascii="Times New Roman" w:eastAsia="宋体" w:hAnsi="Times New Roman" w:cs="Times New Roman"/>
          <w:sz w:val="24"/>
          <w:szCs w:val="24"/>
        </w:rPr>
        <w:t>=10</w:t>
      </w:r>
      <w:r w:rsidRPr="00C63693">
        <w:rPr>
          <w:rFonts w:ascii="Times New Roman" w:eastAsia="宋体" w:hAnsi="Times New Roman" w:cs="Times New Roman"/>
          <w:sz w:val="24"/>
          <w:szCs w:val="24"/>
          <w:vertAlign w:val="superscript"/>
        </w:rPr>
        <w:t>13</w:t>
      </w:r>
      <w:r w:rsidRPr="00C63693">
        <w:rPr>
          <w:rFonts w:ascii="Times New Roman" w:eastAsia="宋体" w:hAnsi="Times New Roman" w:cs="Times New Roman"/>
          <w:sz w:val="24"/>
          <w:szCs w:val="24"/>
        </w:rPr>
        <w:t>cm</w:t>
      </w:r>
      <w:r w:rsidRPr="00C63693">
        <w:rPr>
          <w:rFonts w:ascii="Times New Roman" w:eastAsia="宋体" w:hAnsi="Times New Roman" w:cs="Times New Roman"/>
          <w:sz w:val="24"/>
          <w:szCs w:val="24"/>
          <w:vertAlign w:val="superscript"/>
        </w:rPr>
        <w:t>-3</w:t>
      </w:r>
      <w:r w:rsidRPr="00C63693">
        <w:rPr>
          <w:rFonts w:ascii="Times New Roman" w:eastAsia="宋体" w:hAnsi="Times New Roman" w:cs="Times New Roman"/>
          <w:sz w:val="24"/>
          <w:szCs w:val="24"/>
        </w:rPr>
        <w:t>。计算从这个表面扩散进入半</w:t>
      </w:r>
      <w:r w:rsidRPr="00C63693">
        <w:rPr>
          <w:rFonts w:ascii="Times New Roman" w:eastAsia="宋体" w:hAnsi="Times New Roman" w:cs="Times New Roman" w:hint="eastAsia"/>
          <w:sz w:val="24"/>
          <w:szCs w:val="24"/>
        </w:rPr>
        <w:t>导体内部的空穴电流密度，</w:t>
      </w:r>
      <w:r w:rsidRPr="00C63693">
        <w:rPr>
          <w:rFonts w:ascii="Times New Roman" w:eastAsia="宋体" w:hAnsi="Times New Roman" w:cs="Times New Roman"/>
          <w:sz w:val="24"/>
          <w:szCs w:val="24"/>
        </w:rPr>
        <w:t>以及在离表面多远处过剩空穴浓度等于</w:t>
      </w:r>
      <w:r w:rsidRPr="00C63693">
        <w:rPr>
          <w:rFonts w:ascii="Times New Roman" w:eastAsia="宋体" w:hAnsi="Times New Roman" w:cs="Times New Roman"/>
          <w:sz w:val="24"/>
          <w:szCs w:val="24"/>
        </w:rPr>
        <w:t>10</w:t>
      </w:r>
      <w:r w:rsidRPr="00C63693">
        <w:rPr>
          <w:rFonts w:ascii="Times New Roman" w:eastAsia="宋体" w:hAnsi="Times New Roman" w:cs="Times New Roman"/>
          <w:sz w:val="24"/>
          <w:szCs w:val="24"/>
          <w:vertAlign w:val="superscript"/>
        </w:rPr>
        <w:t>12</w:t>
      </w:r>
      <w:r w:rsidRPr="00C63693">
        <w:rPr>
          <w:rFonts w:ascii="Times New Roman" w:eastAsia="宋体" w:hAnsi="Times New Roman" w:cs="Times New Roman"/>
          <w:sz w:val="24"/>
          <w:szCs w:val="24"/>
        </w:rPr>
        <w:t>cm</w:t>
      </w:r>
      <w:r w:rsidRPr="00C63693">
        <w:rPr>
          <w:rFonts w:ascii="Times New Roman" w:eastAsia="宋体" w:hAnsi="Times New Roman" w:cs="Times New Roman"/>
          <w:sz w:val="24"/>
          <w:szCs w:val="24"/>
          <w:vertAlign w:val="superscript"/>
        </w:rPr>
        <w:t>-3</w:t>
      </w:r>
      <w:r w:rsidRPr="00C63693">
        <w:rPr>
          <w:rFonts w:ascii="Times New Roman" w:eastAsia="宋体" w:hAnsi="Times New Roman" w:cs="Times New Roman"/>
          <w:sz w:val="24"/>
          <w:szCs w:val="24"/>
        </w:rPr>
        <w:t>？</w:t>
      </w:r>
    </w:p>
    <w:sectPr w:rsidR="00E96C98" w:rsidRPr="00C636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A5736D"/>
    <w:multiLevelType w:val="hybridMultilevel"/>
    <w:tmpl w:val="E2EC3DBE"/>
    <w:lvl w:ilvl="0" w:tplc="78F034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3C47E97"/>
    <w:multiLevelType w:val="hybridMultilevel"/>
    <w:tmpl w:val="19DEBB60"/>
    <w:lvl w:ilvl="0" w:tplc="89424D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07C1"/>
    <w:rsid w:val="0013350B"/>
    <w:rsid w:val="00152D7A"/>
    <w:rsid w:val="003F166A"/>
    <w:rsid w:val="00422402"/>
    <w:rsid w:val="004D3F5A"/>
    <w:rsid w:val="005A4810"/>
    <w:rsid w:val="006307C1"/>
    <w:rsid w:val="006F69F3"/>
    <w:rsid w:val="007857BE"/>
    <w:rsid w:val="00A202BC"/>
    <w:rsid w:val="00A25EFA"/>
    <w:rsid w:val="00B138A0"/>
    <w:rsid w:val="00B5701F"/>
    <w:rsid w:val="00C63693"/>
    <w:rsid w:val="00E34617"/>
    <w:rsid w:val="00E87005"/>
    <w:rsid w:val="00E96C98"/>
    <w:rsid w:val="00EA38C6"/>
    <w:rsid w:val="00F83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C53064-4388-4D74-97C0-EC1F8E050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5EF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90</Words>
  <Characters>516</Characters>
  <Application>Microsoft Office Word</Application>
  <DocSecurity>0</DocSecurity>
  <Lines>4</Lines>
  <Paragraphs>1</Paragraphs>
  <ScaleCrop>false</ScaleCrop>
  <Company>Tsinghua</Company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gaobin</dc:creator>
  <cp:keywords/>
  <dc:description/>
  <cp:lastModifiedBy>gaobin</cp:lastModifiedBy>
  <cp:revision>4</cp:revision>
  <dcterms:created xsi:type="dcterms:W3CDTF">2020-10-22T13:38:00Z</dcterms:created>
  <dcterms:modified xsi:type="dcterms:W3CDTF">2021-10-26T01:31:00Z</dcterms:modified>
</cp:coreProperties>
</file>