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6AE" w:rsidRDefault="00D136AE" w:rsidP="00DC7475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对于一个短基区二极管（</w:t>
      </w:r>
      <w:r>
        <w:rPr>
          <w:rFonts w:ascii="宋体" w:eastAsia="宋体" w:hAnsi="宋体" w:hint="eastAsia"/>
        </w:rPr>
        <w:t>W</w:t>
      </w:r>
      <w:r w:rsidRPr="00D136AE">
        <w:rPr>
          <w:rFonts w:ascii="宋体" w:eastAsia="宋体" w:hAnsi="宋体"/>
          <w:vertAlign w:val="subscript"/>
        </w:rPr>
        <w:t>n</w:t>
      </w:r>
      <w:r>
        <w:rPr>
          <w:rFonts w:ascii="宋体" w:eastAsia="宋体" w:hAnsi="宋体"/>
        </w:rPr>
        <w:t>&lt;&lt;L</w:t>
      </w:r>
      <w:r w:rsidRPr="00D136AE">
        <w:rPr>
          <w:rFonts w:ascii="宋体" w:eastAsia="宋体" w:hAnsi="宋体"/>
          <w:vertAlign w:val="subscript"/>
        </w:rPr>
        <w:t>p</w:t>
      </w:r>
      <w:r>
        <w:rPr>
          <w:rFonts w:ascii="宋体" w:eastAsia="宋体" w:hAnsi="宋体"/>
        </w:rPr>
        <w:t>, W</w:t>
      </w:r>
      <w:r w:rsidRPr="00D136AE">
        <w:rPr>
          <w:rFonts w:ascii="宋体" w:eastAsia="宋体" w:hAnsi="宋体"/>
          <w:vertAlign w:val="subscript"/>
        </w:rPr>
        <w:t>p</w:t>
      </w:r>
      <w:r>
        <w:rPr>
          <w:rFonts w:ascii="宋体" w:eastAsia="宋体" w:hAnsi="宋体"/>
        </w:rPr>
        <w:t>&lt;&lt;</w:t>
      </w:r>
      <w:r>
        <w:rPr>
          <w:rFonts w:ascii="宋体" w:eastAsia="宋体" w:hAnsi="宋体"/>
        </w:rPr>
        <w:t>L</w:t>
      </w:r>
      <w:r w:rsidRPr="00D136AE">
        <w:rPr>
          <w:rFonts w:ascii="宋体" w:eastAsia="宋体" w:hAnsi="宋体"/>
          <w:vertAlign w:val="subscript"/>
        </w:rPr>
        <w:t>n</w:t>
      </w:r>
      <w:r>
        <w:rPr>
          <w:rFonts w:ascii="宋体" w:eastAsia="宋体" w:hAnsi="宋体" w:hint="eastAsia"/>
        </w:rPr>
        <w:t>）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画出正偏时的能带图，标出真空能级和准费米能级。</w:t>
      </w:r>
    </w:p>
    <w:p w:rsidR="00D136AE" w:rsidRPr="00D136AE" w:rsidRDefault="00D136AE" w:rsidP="00D136AE">
      <w:pPr>
        <w:rPr>
          <w:rFonts w:ascii="宋体" w:eastAsia="宋体" w:hAnsi="宋体" w:hint="eastAsia"/>
        </w:rPr>
      </w:pPr>
    </w:p>
    <w:p w:rsidR="00F379A6" w:rsidRDefault="00F379A6" w:rsidP="00DC7475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对于一个长基区二极管（W</w:t>
      </w:r>
      <w:r w:rsidRPr="00D136AE">
        <w:rPr>
          <w:rFonts w:ascii="宋体" w:eastAsia="宋体" w:hAnsi="宋体"/>
          <w:vertAlign w:val="subscript"/>
        </w:rPr>
        <w:t>n</w:t>
      </w:r>
      <w:r>
        <w:rPr>
          <w:rFonts w:ascii="宋体" w:eastAsia="宋体" w:hAnsi="宋体" w:hint="eastAsia"/>
        </w:rPr>
        <w:t>&gt;</w:t>
      </w:r>
      <w:r>
        <w:rPr>
          <w:rFonts w:ascii="宋体" w:eastAsia="宋体" w:hAnsi="宋体"/>
        </w:rPr>
        <w:t>&gt;L</w:t>
      </w:r>
      <w:r w:rsidRPr="00D136AE">
        <w:rPr>
          <w:rFonts w:ascii="宋体" w:eastAsia="宋体" w:hAnsi="宋体"/>
          <w:vertAlign w:val="subscript"/>
        </w:rPr>
        <w:t>p</w:t>
      </w:r>
      <w:r>
        <w:rPr>
          <w:rFonts w:ascii="宋体" w:eastAsia="宋体" w:hAnsi="宋体"/>
        </w:rPr>
        <w:t>, W</w:t>
      </w:r>
      <w:r w:rsidRPr="00D136AE">
        <w:rPr>
          <w:rFonts w:ascii="宋体" w:eastAsia="宋体" w:hAnsi="宋体"/>
          <w:vertAlign w:val="subscript"/>
        </w:rPr>
        <w:t>p</w:t>
      </w:r>
      <w:r>
        <w:rPr>
          <w:rFonts w:ascii="宋体" w:eastAsia="宋体" w:hAnsi="宋体"/>
        </w:rPr>
        <w:t>&gt;&gt;L</w:t>
      </w:r>
      <w:r w:rsidRPr="00D136AE">
        <w:rPr>
          <w:rFonts w:ascii="宋体" w:eastAsia="宋体" w:hAnsi="宋体"/>
          <w:vertAlign w:val="subscript"/>
        </w:rPr>
        <w:t>n</w:t>
      </w:r>
      <w:r>
        <w:rPr>
          <w:rFonts w:ascii="宋体" w:eastAsia="宋体" w:hAnsi="宋体" w:hint="eastAsia"/>
        </w:rPr>
        <w:t>），从耗尽层边界处非平衡载流子浓度公式出发，推导扩散电容的表达式。</w:t>
      </w:r>
    </w:p>
    <w:p w:rsidR="00F379A6" w:rsidRPr="00F379A6" w:rsidRDefault="00F379A6" w:rsidP="00F379A6">
      <w:pPr>
        <w:rPr>
          <w:rFonts w:ascii="宋体" w:eastAsia="宋体" w:hAnsi="宋体"/>
        </w:rPr>
      </w:pPr>
    </w:p>
    <w:p w:rsidR="00DC7475" w:rsidRDefault="00DC7475" w:rsidP="00DC7475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5B1B90">
        <w:rPr>
          <w:rFonts w:ascii="宋体" w:eastAsia="宋体" w:hAnsi="宋体" w:hint="eastAsia"/>
        </w:rPr>
        <w:t>对于一个n</w:t>
      </w:r>
      <w:r w:rsidRPr="005B1B90">
        <w:rPr>
          <w:rFonts w:ascii="宋体" w:eastAsia="宋体" w:hAnsi="宋体"/>
          <w:vertAlign w:val="superscript"/>
        </w:rPr>
        <w:t>+</w:t>
      </w:r>
      <w:r w:rsidRPr="005B1B90">
        <w:rPr>
          <w:rFonts w:ascii="宋体" w:eastAsia="宋体" w:hAnsi="宋体"/>
        </w:rPr>
        <w:t>-p</w:t>
      </w:r>
      <w:r>
        <w:rPr>
          <w:rFonts w:ascii="宋体" w:eastAsia="宋体" w:hAnsi="宋体" w:hint="eastAsia"/>
        </w:rPr>
        <w:t>二极管，n</w:t>
      </w:r>
      <w:r w:rsidRPr="005B1B90">
        <w:rPr>
          <w:rFonts w:ascii="宋体" w:eastAsia="宋体" w:hAnsi="宋体" w:hint="eastAsia"/>
          <w:vertAlign w:val="superscript"/>
        </w:rPr>
        <w:t>+</w:t>
      </w:r>
      <w:r>
        <w:rPr>
          <w:rFonts w:ascii="宋体" w:eastAsia="宋体" w:hAnsi="宋体" w:hint="eastAsia"/>
        </w:rPr>
        <w:t>发射区（掺杂浓度N</w:t>
      </w:r>
      <w:r w:rsidRPr="00B75EBA">
        <w:rPr>
          <w:rFonts w:ascii="宋体" w:eastAsia="宋体" w:hAnsi="宋体" w:hint="eastAsia"/>
          <w:vertAlign w:val="subscript"/>
        </w:rPr>
        <w:t>E</w:t>
      </w:r>
      <w:r>
        <w:rPr>
          <w:rFonts w:ascii="宋体" w:eastAsia="宋体" w:hAnsi="宋体"/>
        </w:rPr>
        <w:t>=</w:t>
      </w:r>
      <w:r>
        <w:rPr>
          <w:rFonts w:ascii="宋体" w:eastAsia="宋体" w:hAnsi="宋体" w:hint="eastAsia"/>
        </w:rPr>
        <w:t>10</w:t>
      </w:r>
      <w:r w:rsidRPr="005B1B90">
        <w:rPr>
          <w:rFonts w:ascii="宋体" w:eastAsia="宋体" w:hAnsi="宋体" w:hint="eastAsia"/>
          <w:vertAlign w:val="superscript"/>
        </w:rPr>
        <w:t>20</w:t>
      </w:r>
      <w:r>
        <w:rPr>
          <w:rFonts w:ascii="宋体" w:eastAsia="宋体" w:hAnsi="宋体" w:hint="eastAsia"/>
        </w:rPr>
        <w:t>cm</w:t>
      </w:r>
      <w:r w:rsidRPr="005B1B90">
        <w:rPr>
          <w:rFonts w:ascii="宋体" w:eastAsia="宋体" w:hAnsi="宋体" w:hint="eastAsia"/>
          <w:vertAlign w:val="superscript"/>
        </w:rPr>
        <w:t>-3</w:t>
      </w:r>
      <w:r>
        <w:rPr>
          <w:rFonts w:ascii="宋体" w:eastAsia="宋体" w:hAnsi="宋体" w:hint="eastAsia"/>
        </w:rPr>
        <w:t>）的宽度远大于空穴扩散长度，p基区（掺杂浓度N</w:t>
      </w:r>
      <w:r w:rsidRPr="00B75EBA">
        <w:rPr>
          <w:rFonts w:ascii="宋体" w:eastAsia="宋体" w:hAnsi="宋体"/>
          <w:vertAlign w:val="subscript"/>
        </w:rPr>
        <w:t>B</w:t>
      </w:r>
      <w:r>
        <w:rPr>
          <w:rFonts w:ascii="宋体" w:eastAsia="宋体" w:hAnsi="宋体"/>
        </w:rPr>
        <w:t>=</w:t>
      </w:r>
      <w:r>
        <w:rPr>
          <w:rFonts w:ascii="宋体" w:eastAsia="宋体" w:hAnsi="宋体" w:hint="eastAsia"/>
        </w:rPr>
        <w:t>10</w:t>
      </w:r>
      <w:r>
        <w:rPr>
          <w:rFonts w:ascii="宋体" w:eastAsia="宋体" w:hAnsi="宋体" w:hint="eastAsia"/>
          <w:vertAlign w:val="superscript"/>
        </w:rPr>
        <w:t>17</w:t>
      </w:r>
      <w:r>
        <w:rPr>
          <w:rFonts w:ascii="宋体" w:eastAsia="宋体" w:hAnsi="宋体" w:hint="eastAsia"/>
        </w:rPr>
        <w:t>cm</w:t>
      </w:r>
      <w:r w:rsidRPr="005B1B90">
        <w:rPr>
          <w:rFonts w:ascii="宋体" w:eastAsia="宋体" w:hAnsi="宋体" w:hint="eastAsia"/>
          <w:vertAlign w:val="superscript"/>
        </w:rPr>
        <w:t>-3</w:t>
      </w:r>
      <w:r>
        <w:rPr>
          <w:rFonts w:ascii="宋体" w:eastAsia="宋体" w:hAnsi="宋体" w:hint="eastAsia"/>
        </w:rPr>
        <w:t>）的宽度（W</w:t>
      </w:r>
      <w:r w:rsidRPr="00B75EBA">
        <w:rPr>
          <w:rFonts w:ascii="宋体" w:eastAsia="宋体" w:hAnsi="宋体"/>
          <w:vertAlign w:val="subscript"/>
        </w:rPr>
        <w:t>B</w:t>
      </w:r>
      <w:r>
        <w:rPr>
          <w:rFonts w:ascii="宋体" w:eastAsia="宋体" w:hAnsi="宋体"/>
        </w:rPr>
        <w:t>=</w:t>
      </w:r>
      <w:r>
        <w:rPr>
          <w:rFonts w:ascii="宋体" w:eastAsia="宋体" w:hAnsi="宋体" w:hint="eastAsia"/>
        </w:rPr>
        <w:t>100nm）远小于电子扩散长度。电子和空穴的扩散电容分别为C</w:t>
      </w:r>
      <w:r w:rsidRPr="005B1B90">
        <w:rPr>
          <w:rFonts w:ascii="宋体" w:eastAsia="宋体" w:hAnsi="宋体" w:hint="eastAsia"/>
          <w:vertAlign w:val="subscript"/>
        </w:rPr>
        <w:t>Dn</w:t>
      </w:r>
      <w:r>
        <w:rPr>
          <w:rFonts w:ascii="宋体" w:eastAsia="宋体" w:hAnsi="宋体" w:hint="eastAsia"/>
        </w:rPr>
        <w:t>和C</w:t>
      </w:r>
      <w:r w:rsidRPr="005B1B90">
        <w:rPr>
          <w:rFonts w:ascii="宋体" w:eastAsia="宋体" w:hAnsi="宋体" w:hint="eastAsia"/>
          <w:vertAlign w:val="subscript"/>
        </w:rPr>
        <w:t>Dp</w:t>
      </w:r>
      <w:r>
        <w:rPr>
          <w:rFonts w:ascii="宋体" w:eastAsia="宋体" w:hAnsi="宋体" w:hint="eastAsia"/>
        </w:rPr>
        <w:t>。（1）忽略重掺杂对能带的影响，证明C</w:t>
      </w:r>
      <w:r w:rsidRPr="005B1B90">
        <w:rPr>
          <w:rFonts w:ascii="宋体" w:eastAsia="宋体" w:hAnsi="宋体" w:hint="eastAsia"/>
          <w:vertAlign w:val="subscript"/>
        </w:rPr>
        <w:t>Dn</w:t>
      </w:r>
      <w:r>
        <w:rPr>
          <w:rFonts w:ascii="宋体" w:eastAsia="宋体" w:hAnsi="宋体" w:hint="eastAsia"/>
        </w:rPr>
        <w:t>/C</w:t>
      </w:r>
      <w:r w:rsidRPr="005B1B90">
        <w:rPr>
          <w:rFonts w:ascii="宋体" w:eastAsia="宋体" w:hAnsi="宋体" w:hint="eastAsia"/>
          <w:vertAlign w:val="subscript"/>
        </w:rPr>
        <w:t>Dp</w:t>
      </w:r>
      <w:r>
        <w:rPr>
          <w:rFonts w:ascii="宋体" w:eastAsia="宋体" w:hAnsi="宋体" w:hint="eastAsia"/>
        </w:rPr>
        <w:t>=</w:t>
      </w:r>
      <w:r>
        <w:rPr>
          <w:rFonts w:ascii="宋体" w:eastAsia="宋体" w:hAnsi="宋体"/>
        </w:rPr>
        <w:t>(N</w:t>
      </w:r>
      <w:r w:rsidRPr="00B75EBA">
        <w:rPr>
          <w:rFonts w:ascii="宋体" w:eastAsia="宋体" w:hAnsi="宋体"/>
          <w:vertAlign w:val="subscript"/>
        </w:rPr>
        <w:t>E</w:t>
      </w:r>
      <w:r>
        <w:rPr>
          <w:rFonts w:ascii="宋体" w:eastAsia="宋体" w:hAnsi="宋体"/>
        </w:rPr>
        <w:t>/N</w:t>
      </w:r>
      <w:r w:rsidRPr="00B75EBA">
        <w:rPr>
          <w:rFonts w:ascii="宋体" w:eastAsia="宋体" w:hAnsi="宋体"/>
          <w:vertAlign w:val="subscript"/>
        </w:rPr>
        <w:t>B</w:t>
      </w:r>
      <w:r>
        <w:rPr>
          <w:rFonts w:ascii="宋体" w:eastAsia="宋体" w:hAnsi="宋体"/>
        </w:rPr>
        <w:t>)(W</w:t>
      </w:r>
      <w:r w:rsidRPr="00B75EBA">
        <w:rPr>
          <w:rFonts w:ascii="宋体" w:eastAsia="宋体" w:hAnsi="宋体"/>
          <w:vertAlign w:val="subscript"/>
        </w:rPr>
        <w:t>B</w:t>
      </w:r>
      <w:r>
        <w:rPr>
          <w:rFonts w:ascii="宋体" w:eastAsia="宋体" w:hAnsi="宋体"/>
        </w:rPr>
        <w:t>/2L</w:t>
      </w:r>
      <w:r w:rsidRPr="00B75EBA">
        <w:rPr>
          <w:rFonts w:ascii="宋体" w:eastAsia="宋体" w:hAnsi="宋体"/>
          <w:vertAlign w:val="subscript"/>
        </w:rPr>
        <w:t>pE</w:t>
      </w:r>
      <w:r>
        <w:rPr>
          <w:rFonts w:ascii="宋体" w:eastAsia="宋体" w:hAnsi="宋体"/>
        </w:rPr>
        <w:t>)</w:t>
      </w:r>
      <w:r>
        <w:rPr>
          <w:rFonts w:ascii="宋体" w:eastAsia="宋体" w:hAnsi="宋体" w:hint="eastAsia"/>
        </w:rPr>
        <w:t>，并根据空穴典型的扩散长度估算该比值的数量级。（2</w:t>
      </w:r>
      <w:r w:rsidR="00F379A6">
        <w:rPr>
          <w:rFonts w:ascii="宋体" w:eastAsia="宋体" w:hAnsi="宋体" w:hint="eastAsia"/>
        </w:rPr>
        <w:t>）考虑重掺杂效应，则发射区和基区的本征</w:t>
      </w:r>
      <w:r>
        <w:rPr>
          <w:rFonts w:ascii="宋体" w:eastAsia="宋体" w:hAnsi="宋体" w:hint="eastAsia"/>
        </w:rPr>
        <w:t>载流子浓度分别为n</w:t>
      </w:r>
      <w:r w:rsidRPr="00B75EBA">
        <w:rPr>
          <w:rFonts w:ascii="宋体" w:eastAsia="宋体" w:hAnsi="宋体"/>
          <w:vertAlign w:val="subscript"/>
        </w:rPr>
        <w:t>ieE</w:t>
      </w:r>
      <w:r>
        <w:rPr>
          <w:rFonts w:ascii="宋体" w:eastAsia="宋体" w:hAnsi="宋体" w:hint="eastAsia"/>
        </w:rPr>
        <w:t>和</w:t>
      </w:r>
      <w:r w:rsidRPr="006E4AEF">
        <w:rPr>
          <w:rFonts w:ascii="宋体" w:eastAsia="宋体" w:hAnsi="宋体" w:hint="eastAsia"/>
        </w:rPr>
        <w:t>n</w:t>
      </w:r>
      <w:r w:rsidRPr="006E4AEF">
        <w:rPr>
          <w:rFonts w:ascii="宋体" w:eastAsia="宋体" w:hAnsi="宋体" w:hint="eastAsia"/>
          <w:vertAlign w:val="subscript"/>
        </w:rPr>
        <w:t>ieB</w:t>
      </w:r>
      <w:r>
        <w:rPr>
          <w:rFonts w:ascii="宋体" w:eastAsia="宋体" w:hAnsi="宋体" w:hint="eastAsia"/>
        </w:rPr>
        <w:t>，证明此时C</w:t>
      </w:r>
      <w:r w:rsidRPr="005B1B90">
        <w:rPr>
          <w:rFonts w:ascii="宋体" w:eastAsia="宋体" w:hAnsi="宋体" w:hint="eastAsia"/>
          <w:vertAlign w:val="subscript"/>
        </w:rPr>
        <w:t>Dn</w:t>
      </w:r>
      <w:r>
        <w:rPr>
          <w:rFonts w:ascii="宋体" w:eastAsia="宋体" w:hAnsi="宋体" w:hint="eastAsia"/>
        </w:rPr>
        <w:t>/C</w:t>
      </w:r>
      <w:r w:rsidRPr="005B1B90">
        <w:rPr>
          <w:rFonts w:ascii="宋体" w:eastAsia="宋体" w:hAnsi="宋体" w:hint="eastAsia"/>
          <w:vertAlign w:val="subscript"/>
        </w:rPr>
        <w:t>Dp</w:t>
      </w:r>
      <w:r>
        <w:rPr>
          <w:rFonts w:ascii="宋体" w:eastAsia="宋体" w:hAnsi="宋体" w:hint="eastAsia"/>
        </w:rPr>
        <w:t>=</w:t>
      </w:r>
      <w:r>
        <w:rPr>
          <w:rFonts w:ascii="宋体" w:eastAsia="宋体" w:hAnsi="宋体"/>
        </w:rPr>
        <w:t>(</w:t>
      </w:r>
      <w:r w:rsidRPr="006E4AEF">
        <w:rPr>
          <w:rFonts w:ascii="宋体" w:eastAsia="宋体" w:hAnsi="宋体" w:hint="eastAsia"/>
        </w:rPr>
        <w:t>n</w:t>
      </w:r>
      <w:r w:rsidRPr="006E4AEF">
        <w:rPr>
          <w:rFonts w:ascii="宋体" w:eastAsia="宋体" w:hAnsi="宋体" w:hint="eastAsia"/>
          <w:vertAlign w:val="subscript"/>
        </w:rPr>
        <w:t>ieB</w:t>
      </w:r>
      <w:r>
        <w:rPr>
          <w:rFonts w:ascii="宋体" w:eastAsia="宋体" w:hAnsi="宋体"/>
        </w:rPr>
        <w:t>/</w:t>
      </w:r>
      <w:r>
        <w:rPr>
          <w:rFonts w:ascii="宋体" w:eastAsia="宋体" w:hAnsi="宋体" w:hint="eastAsia"/>
        </w:rPr>
        <w:t>n</w:t>
      </w:r>
      <w:r w:rsidRPr="00B75EBA">
        <w:rPr>
          <w:rFonts w:ascii="宋体" w:eastAsia="宋体" w:hAnsi="宋体"/>
          <w:vertAlign w:val="subscript"/>
        </w:rPr>
        <w:t>ieE</w:t>
      </w:r>
      <w:r>
        <w:rPr>
          <w:rFonts w:ascii="宋体" w:eastAsia="宋体" w:hAnsi="宋体"/>
        </w:rPr>
        <w:t>)</w:t>
      </w:r>
      <w:r w:rsidRPr="006E4AEF">
        <w:rPr>
          <w:rFonts w:ascii="宋体" w:eastAsia="宋体" w:hAnsi="宋体"/>
          <w:vertAlign w:val="superscript"/>
        </w:rPr>
        <w:t>2</w:t>
      </w:r>
      <w:r>
        <w:rPr>
          <w:rFonts w:ascii="宋体" w:eastAsia="宋体" w:hAnsi="宋体"/>
        </w:rPr>
        <w:t>(N</w:t>
      </w:r>
      <w:r w:rsidRPr="00B75EBA">
        <w:rPr>
          <w:rFonts w:ascii="宋体" w:eastAsia="宋体" w:hAnsi="宋体"/>
          <w:vertAlign w:val="subscript"/>
        </w:rPr>
        <w:t>E</w:t>
      </w:r>
      <w:r>
        <w:rPr>
          <w:rFonts w:ascii="宋体" w:eastAsia="宋体" w:hAnsi="宋体"/>
        </w:rPr>
        <w:t>/N</w:t>
      </w:r>
      <w:r w:rsidRPr="00B75EBA">
        <w:rPr>
          <w:rFonts w:ascii="宋体" w:eastAsia="宋体" w:hAnsi="宋体"/>
          <w:vertAlign w:val="subscript"/>
        </w:rPr>
        <w:t>B</w:t>
      </w:r>
      <w:r>
        <w:rPr>
          <w:rFonts w:ascii="宋体" w:eastAsia="宋体" w:hAnsi="宋体"/>
        </w:rPr>
        <w:t>)(W</w:t>
      </w:r>
      <w:r w:rsidRPr="00B75EBA">
        <w:rPr>
          <w:rFonts w:ascii="宋体" w:eastAsia="宋体" w:hAnsi="宋体"/>
          <w:vertAlign w:val="subscript"/>
        </w:rPr>
        <w:t>B</w:t>
      </w:r>
      <w:r>
        <w:rPr>
          <w:rFonts w:ascii="宋体" w:eastAsia="宋体" w:hAnsi="宋体"/>
        </w:rPr>
        <w:t>/2L</w:t>
      </w:r>
      <w:r w:rsidRPr="00B75EBA">
        <w:rPr>
          <w:rFonts w:ascii="宋体" w:eastAsia="宋体" w:hAnsi="宋体"/>
          <w:vertAlign w:val="subscript"/>
        </w:rPr>
        <w:t>pE</w:t>
      </w:r>
      <w:r>
        <w:rPr>
          <w:rFonts w:ascii="宋体" w:eastAsia="宋体" w:hAnsi="宋体"/>
        </w:rPr>
        <w:t>)</w:t>
      </w:r>
      <w:r>
        <w:rPr>
          <w:rFonts w:ascii="宋体" w:eastAsia="宋体" w:hAnsi="宋体" w:hint="eastAsia"/>
        </w:rPr>
        <w:t>。（3）已知</w:t>
      </w:r>
      <w:r w:rsidRPr="006E4AEF">
        <w:rPr>
          <w:rFonts w:ascii="宋体" w:eastAsia="宋体" w:hAnsi="宋体" w:hint="eastAsia"/>
        </w:rPr>
        <w:t>n</w:t>
      </w:r>
      <w:r w:rsidRPr="006E4AEF">
        <w:rPr>
          <w:rFonts w:ascii="宋体" w:eastAsia="宋体" w:hAnsi="宋体" w:hint="eastAsia"/>
          <w:vertAlign w:val="subscript"/>
        </w:rPr>
        <w:t>ieB</w:t>
      </w:r>
      <w:r>
        <w:rPr>
          <w:rFonts w:ascii="宋体" w:eastAsia="宋体" w:hAnsi="宋体"/>
        </w:rPr>
        <w:t>/</w:t>
      </w:r>
      <w:r>
        <w:rPr>
          <w:rFonts w:ascii="宋体" w:eastAsia="宋体" w:hAnsi="宋体" w:hint="eastAsia"/>
        </w:rPr>
        <w:t>n</w:t>
      </w:r>
      <w:r w:rsidRPr="00B75EBA">
        <w:rPr>
          <w:rFonts w:ascii="宋体" w:eastAsia="宋体" w:hAnsi="宋体"/>
          <w:vertAlign w:val="subscript"/>
        </w:rPr>
        <w:t>ieE</w:t>
      </w:r>
      <w:r>
        <w:rPr>
          <w:rFonts w:ascii="宋体" w:eastAsia="宋体" w:hAnsi="宋体" w:hint="eastAsia"/>
        </w:rPr>
        <w:t xml:space="preserve"> =1/20000，估算C</w:t>
      </w:r>
      <w:r w:rsidRPr="005B1B90">
        <w:rPr>
          <w:rFonts w:ascii="宋体" w:eastAsia="宋体" w:hAnsi="宋体" w:hint="eastAsia"/>
          <w:vertAlign w:val="subscript"/>
        </w:rPr>
        <w:t>Dn</w:t>
      </w:r>
      <w:r>
        <w:rPr>
          <w:rFonts w:ascii="宋体" w:eastAsia="宋体" w:hAnsi="宋体" w:hint="eastAsia"/>
        </w:rPr>
        <w:t>/C</w:t>
      </w:r>
      <w:r w:rsidRPr="005B1B90">
        <w:rPr>
          <w:rFonts w:ascii="宋体" w:eastAsia="宋体" w:hAnsi="宋体" w:hint="eastAsia"/>
          <w:vertAlign w:val="subscript"/>
        </w:rPr>
        <w:t>Dp</w:t>
      </w:r>
      <w:r>
        <w:rPr>
          <w:rFonts w:ascii="宋体" w:eastAsia="宋体" w:hAnsi="宋体" w:hint="eastAsia"/>
        </w:rPr>
        <w:t>，与第一问对比，这一结果说明了什么。</w:t>
      </w:r>
    </w:p>
    <w:p w:rsidR="00DC7475" w:rsidRPr="007A60A2" w:rsidRDefault="00DC7475" w:rsidP="00DC7475">
      <w:pPr>
        <w:pStyle w:val="a3"/>
        <w:ind w:left="360" w:firstLineChars="0" w:firstLine="0"/>
        <w:rPr>
          <w:rFonts w:ascii="宋体" w:eastAsia="宋体" w:hAnsi="宋体"/>
        </w:rPr>
      </w:pPr>
    </w:p>
    <w:p w:rsidR="003D6154" w:rsidRDefault="003D6154" w:rsidP="003D6154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画出Si-Ge-Si</w:t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异质结NPN双极晶体管的平衡状态能带图。</w:t>
      </w:r>
    </w:p>
    <w:p w:rsidR="007A60A2" w:rsidRDefault="007A60A2" w:rsidP="007A60A2">
      <w:pPr>
        <w:pStyle w:val="a3"/>
        <w:ind w:left="360" w:firstLineChars="0" w:firstLine="0"/>
        <w:rPr>
          <w:rFonts w:ascii="宋体" w:eastAsia="宋体" w:hAnsi="宋体"/>
        </w:rPr>
      </w:pPr>
    </w:p>
    <w:p w:rsidR="003D6154" w:rsidRPr="00DF3B1D" w:rsidRDefault="003D6154" w:rsidP="00DF3B1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N</w:t>
      </w:r>
      <w:r>
        <w:rPr>
          <w:rFonts w:ascii="宋体" w:eastAsia="宋体" w:hAnsi="宋体"/>
        </w:rPr>
        <w:t>PN</w:t>
      </w:r>
      <w:r>
        <w:rPr>
          <w:rFonts w:ascii="宋体" w:eastAsia="宋体" w:hAnsi="宋体" w:hint="eastAsia"/>
        </w:rPr>
        <w:t>双极晶体管</w:t>
      </w:r>
      <w:r w:rsidR="00DF3B1D">
        <w:rPr>
          <w:rFonts w:ascii="宋体" w:eastAsia="宋体" w:hAnsi="宋体" w:hint="eastAsia"/>
        </w:rPr>
        <w:t>面积A=10</w:t>
      </w:r>
      <w:r w:rsidR="00DF3B1D" w:rsidRPr="00DF3B1D">
        <w:rPr>
          <w:rFonts w:ascii="宋体" w:eastAsia="宋体" w:hAnsi="宋体" w:hint="eastAsia"/>
          <w:vertAlign w:val="superscript"/>
        </w:rPr>
        <w:t>-3</w:t>
      </w:r>
      <w:r w:rsidR="00DF3B1D">
        <w:rPr>
          <w:rFonts w:ascii="宋体" w:eastAsia="宋体" w:hAnsi="宋体" w:hint="eastAsia"/>
        </w:rPr>
        <w:t>cm</w:t>
      </w:r>
      <w:r w:rsidR="00DF3B1D" w:rsidRPr="00DF3B1D">
        <w:rPr>
          <w:rFonts w:ascii="宋体" w:eastAsia="宋体" w:hAnsi="宋体" w:hint="eastAsia"/>
          <w:vertAlign w:val="superscript"/>
        </w:rPr>
        <w:t>2</w:t>
      </w:r>
      <w:r>
        <w:rPr>
          <w:rFonts w:ascii="宋体" w:eastAsia="宋体" w:hAnsi="宋体" w:hint="eastAsia"/>
        </w:rPr>
        <w:t>，</w:t>
      </w:r>
      <w:r w:rsidR="00DF3B1D">
        <w:rPr>
          <w:rFonts w:ascii="宋体" w:eastAsia="宋体" w:hAnsi="宋体" w:hint="eastAsia"/>
        </w:rPr>
        <w:t>T</w:t>
      </w:r>
      <w:r w:rsidR="00DF3B1D">
        <w:rPr>
          <w:rFonts w:ascii="宋体" w:eastAsia="宋体" w:hAnsi="宋体"/>
        </w:rPr>
        <w:t>=300K</w:t>
      </w:r>
      <w:r w:rsidR="00DF3B1D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基区宽度</w:t>
      </w:r>
      <w:r>
        <w:rPr>
          <w:rFonts w:ascii="Times New Roman" w:eastAsia="宋体" w:hAnsi="Times New Roman" w:cs="Times New Roman"/>
        </w:rPr>
        <w:t>x</w:t>
      </w:r>
      <w:r w:rsidRPr="00494DEA">
        <w:rPr>
          <w:rFonts w:ascii="Times New Roman" w:eastAsia="宋体" w:hAnsi="Times New Roman" w:cs="Times New Roman"/>
          <w:vertAlign w:val="subscript"/>
        </w:rPr>
        <w:t>B</w:t>
      </w:r>
      <w:r>
        <w:rPr>
          <w:rFonts w:ascii="Times New Roman" w:eastAsia="宋体" w:hAnsi="Times New Roman" w:cs="Times New Roman"/>
        </w:rPr>
        <w:t>=</w:t>
      </w:r>
      <w:r w:rsidR="00DF3B1D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μm</w:t>
      </w:r>
      <w:r>
        <w:rPr>
          <w:rFonts w:ascii="Times New Roman" w:eastAsia="宋体" w:hAnsi="Times New Roman" w:cs="Times New Roman" w:hint="eastAsia"/>
        </w:rPr>
        <w:t>，掺杂浓度</w:t>
      </w:r>
      <w:r w:rsidR="00DF3B1D">
        <w:rPr>
          <w:rFonts w:ascii="Times New Roman" w:eastAsia="宋体" w:hAnsi="Times New Roman" w:cs="Times New Roman" w:hint="eastAsia"/>
        </w:rPr>
        <w:t>为</w:t>
      </w:r>
      <w:r>
        <w:rPr>
          <w:rFonts w:ascii="宋体" w:eastAsia="宋体" w:hAnsi="宋体" w:hint="eastAsia"/>
        </w:rPr>
        <w:t>N</w:t>
      </w:r>
      <w:r w:rsidRPr="00B75EBA">
        <w:rPr>
          <w:rFonts w:ascii="宋体" w:eastAsia="宋体" w:hAnsi="宋体" w:hint="eastAsia"/>
          <w:vertAlign w:val="subscript"/>
        </w:rPr>
        <w:t>E</w:t>
      </w:r>
      <w:r>
        <w:rPr>
          <w:rFonts w:ascii="宋体" w:eastAsia="宋体" w:hAnsi="宋体"/>
        </w:rPr>
        <w:t>=</w:t>
      </w:r>
      <w:r>
        <w:rPr>
          <w:rFonts w:ascii="宋体" w:eastAsia="宋体" w:hAnsi="宋体" w:hint="eastAsia"/>
        </w:rPr>
        <w:t>10</w:t>
      </w:r>
      <w:r>
        <w:rPr>
          <w:rFonts w:ascii="宋体" w:eastAsia="宋体" w:hAnsi="宋体"/>
          <w:vertAlign w:val="superscript"/>
        </w:rPr>
        <w:t>1</w:t>
      </w:r>
      <w:r w:rsidR="00DF3B1D">
        <w:rPr>
          <w:rFonts w:ascii="宋体" w:eastAsia="宋体" w:hAnsi="宋体" w:hint="eastAsia"/>
          <w:vertAlign w:val="superscript"/>
        </w:rPr>
        <w:t>8</w:t>
      </w:r>
      <w:r>
        <w:rPr>
          <w:rFonts w:ascii="宋体" w:eastAsia="宋体" w:hAnsi="宋体" w:hint="eastAsia"/>
        </w:rPr>
        <w:t>cm</w:t>
      </w:r>
      <w:r w:rsidRPr="005B1B90">
        <w:rPr>
          <w:rFonts w:ascii="宋体" w:eastAsia="宋体" w:hAnsi="宋体" w:hint="eastAsia"/>
          <w:vertAlign w:val="superscript"/>
        </w:rPr>
        <w:t>-3</w:t>
      </w:r>
      <w:r>
        <w:rPr>
          <w:rFonts w:ascii="宋体" w:eastAsia="宋体" w:hAnsi="宋体" w:hint="eastAsia"/>
        </w:rPr>
        <w:t>，N</w:t>
      </w:r>
      <w:r>
        <w:rPr>
          <w:rFonts w:ascii="宋体" w:eastAsia="宋体" w:hAnsi="宋体"/>
          <w:vertAlign w:val="subscript"/>
        </w:rPr>
        <w:t>B</w:t>
      </w:r>
      <w:r>
        <w:rPr>
          <w:rFonts w:ascii="宋体" w:eastAsia="宋体" w:hAnsi="宋体"/>
        </w:rPr>
        <w:t>=</w:t>
      </w:r>
      <w:r>
        <w:rPr>
          <w:rFonts w:ascii="宋体" w:eastAsia="宋体" w:hAnsi="宋体" w:hint="eastAsia"/>
        </w:rPr>
        <w:t>10</w:t>
      </w:r>
      <w:r>
        <w:rPr>
          <w:rFonts w:ascii="宋体" w:eastAsia="宋体" w:hAnsi="宋体"/>
          <w:vertAlign w:val="superscript"/>
        </w:rPr>
        <w:t>1</w:t>
      </w:r>
      <w:r w:rsidR="00DF3B1D">
        <w:rPr>
          <w:rFonts w:ascii="宋体" w:eastAsia="宋体" w:hAnsi="宋体" w:hint="eastAsia"/>
          <w:vertAlign w:val="superscript"/>
        </w:rPr>
        <w:t>7</w:t>
      </w:r>
      <w:r>
        <w:rPr>
          <w:rFonts w:ascii="宋体" w:eastAsia="宋体" w:hAnsi="宋体" w:hint="eastAsia"/>
        </w:rPr>
        <w:t>cm</w:t>
      </w:r>
      <w:r w:rsidRPr="005B1B90">
        <w:rPr>
          <w:rFonts w:ascii="宋体" w:eastAsia="宋体" w:hAnsi="宋体" w:hint="eastAsia"/>
          <w:vertAlign w:val="superscript"/>
        </w:rPr>
        <w:t>-3</w:t>
      </w:r>
      <w:r>
        <w:rPr>
          <w:rFonts w:ascii="宋体" w:eastAsia="宋体" w:hAnsi="宋体" w:hint="eastAsia"/>
        </w:rPr>
        <w:t>，N</w:t>
      </w:r>
      <w:r>
        <w:rPr>
          <w:rFonts w:ascii="宋体" w:eastAsia="宋体" w:hAnsi="宋体"/>
          <w:vertAlign w:val="subscript"/>
        </w:rPr>
        <w:t>C</w:t>
      </w:r>
      <w:r>
        <w:rPr>
          <w:rFonts w:ascii="宋体" w:eastAsia="宋体" w:hAnsi="宋体"/>
        </w:rPr>
        <w:t>=</w:t>
      </w:r>
      <w:r>
        <w:rPr>
          <w:rFonts w:ascii="宋体" w:eastAsia="宋体" w:hAnsi="宋体" w:hint="eastAsia"/>
        </w:rPr>
        <w:t>10</w:t>
      </w:r>
      <w:r>
        <w:rPr>
          <w:rFonts w:ascii="宋体" w:eastAsia="宋体" w:hAnsi="宋体"/>
          <w:vertAlign w:val="superscript"/>
        </w:rPr>
        <w:t>1</w:t>
      </w:r>
      <w:r w:rsidR="00DF3B1D">
        <w:rPr>
          <w:rFonts w:ascii="宋体" w:eastAsia="宋体" w:hAnsi="宋体" w:hint="eastAsia"/>
          <w:vertAlign w:val="superscript"/>
        </w:rPr>
        <w:t>6</w:t>
      </w:r>
      <w:r>
        <w:rPr>
          <w:rFonts w:ascii="宋体" w:eastAsia="宋体" w:hAnsi="宋体" w:hint="eastAsia"/>
        </w:rPr>
        <w:t>cm</w:t>
      </w:r>
      <w:r w:rsidRPr="005B1B90">
        <w:rPr>
          <w:rFonts w:ascii="宋体" w:eastAsia="宋体" w:hAnsi="宋体" w:hint="eastAsia"/>
          <w:vertAlign w:val="superscript"/>
        </w:rPr>
        <w:t>-3</w:t>
      </w:r>
      <w:r>
        <w:rPr>
          <w:rFonts w:ascii="宋体" w:eastAsia="宋体" w:hAnsi="宋体" w:hint="eastAsia"/>
        </w:rPr>
        <w:t>，</w:t>
      </w:r>
      <w:r w:rsidR="00DF3B1D">
        <w:rPr>
          <w:rFonts w:ascii="Times New Roman" w:eastAsia="宋体" w:hAnsi="Times New Roman" w:cs="Times New Roman" w:hint="eastAsia"/>
        </w:rPr>
        <w:t>D</w:t>
      </w:r>
      <w:r w:rsidR="00DF3B1D">
        <w:rPr>
          <w:rFonts w:ascii="Times New Roman" w:eastAsia="宋体" w:hAnsi="Times New Roman" w:cs="Times New Roman"/>
          <w:vertAlign w:val="subscript"/>
        </w:rPr>
        <w:t>B</w:t>
      </w:r>
      <w:r w:rsidR="00DF3B1D">
        <w:rPr>
          <w:rFonts w:ascii="Times New Roman" w:eastAsia="宋体" w:hAnsi="Times New Roman" w:cs="Times New Roman"/>
        </w:rPr>
        <w:t>=20cm</w:t>
      </w:r>
      <w:r w:rsidR="00DF3B1D" w:rsidRPr="00494DEA">
        <w:rPr>
          <w:rFonts w:ascii="Times New Roman" w:eastAsia="宋体" w:hAnsi="Times New Roman" w:cs="Times New Roman"/>
          <w:vertAlign w:val="superscript"/>
        </w:rPr>
        <w:t>2</w:t>
      </w:r>
      <w:r w:rsidR="00DF3B1D">
        <w:rPr>
          <w:rFonts w:ascii="Times New Roman" w:eastAsia="宋体" w:hAnsi="Times New Roman" w:cs="Times New Roman"/>
        </w:rPr>
        <w:t>/s</w:t>
      </w:r>
      <w:r w:rsidR="00DF3B1D">
        <w:rPr>
          <w:rFonts w:ascii="Times New Roman" w:eastAsia="宋体" w:hAnsi="Times New Roman" w:cs="Times New Roman" w:hint="eastAsia"/>
        </w:rPr>
        <w:t>，</w:t>
      </w:r>
      <w:r w:rsidR="00784DAC">
        <w:rPr>
          <w:rFonts w:ascii="Times New Roman" w:eastAsia="宋体" w:hAnsi="Times New Roman" w:cs="Times New Roman" w:hint="eastAsia"/>
        </w:rPr>
        <w:t>D</w:t>
      </w:r>
      <w:r w:rsidR="00784DAC" w:rsidRPr="00494DEA">
        <w:rPr>
          <w:rFonts w:ascii="Times New Roman" w:eastAsia="宋体" w:hAnsi="Times New Roman" w:cs="Times New Roman"/>
          <w:vertAlign w:val="subscript"/>
        </w:rPr>
        <w:t>E</w:t>
      </w:r>
      <w:r w:rsidR="00784DAC">
        <w:rPr>
          <w:rFonts w:ascii="Times New Roman" w:eastAsia="宋体" w:hAnsi="Times New Roman" w:cs="Times New Roman"/>
        </w:rPr>
        <w:t>=8cm</w:t>
      </w:r>
      <w:r w:rsidR="00784DAC" w:rsidRPr="00494DEA">
        <w:rPr>
          <w:rFonts w:ascii="Times New Roman" w:eastAsia="宋体" w:hAnsi="Times New Roman" w:cs="Times New Roman"/>
          <w:vertAlign w:val="superscript"/>
        </w:rPr>
        <w:t>2</w:t>
      </w:r>
      <w:r w:rsidR="00784DAC">
        <w:rPr>
          <w:rFonts w:ascii="Times New Roman" w:eastAsia="宋体" w:hAnsi="Times New Roman" w:cs="Times New Roman"/>
        </w:rPr>
        <w:t>/s</w:t>
      </w:r>
      <w:r w:rsidR="00784DAC">
        <w:rPr>
          <w:rFonts w:ascii="Times New Roman" w:eastAsia="宋体" w:hAnsi="Times New Roman" w:cs="Times New Roman" w:hint="eastAsia"/>
        </w:rPr>
        <w:t>，</w:t>
      </w:r>
      <w:r w:rsidR="00DF3B1D">
        <w:rPr>
          <w:rFonts w:ascii="Times New Roman" w:eastAsia="宋体" w:hAnsi="Times New Roman" w:cs="Times New Roman"/>
        </w:rPr>
        <w:t>τ</w:t>
      </w:r>
      <w:r w:rsidR="00DF3B1D" w:rsidRPr="00494DEA">
        <w:rPr>
          <w:rFonts w:ascii="Times New Roman" w:eastAsia="宋体" w:hAnsi="Times New Roman" w:cs="Times New Roman"/>
          <w:vertAlign w:val="subscript"/>
        </w:rPr>
        <w:t>E0</w:t>
      </w:r>
      <w:r w:rsidR="00DF3B1D">
        <w:rPr>
          <w:rFonts w:ascii="Times New Roman" w:eastAsia="宋体" w:hAnsi="Times New Roman" w:cs="Times New Roman"/>
        </w:rPr>
        <w:t>=τ</w:t>
      </w:r>
      <w:r w:rsidR="00DF3B1D">
        <w:rPr>
          <w:rFonts w:ascii="Times New Roman" w:eastAsia="宋体" w:hAnsi="Times New Roman" w:cs="Times New Roman"/>
          <w:vertAlign w:val="subscript"/>
        </w:rPr>
        <w:t>B</w:t>
      </w:r>
      <w:r w:rsidR="00DF3B1D" w:rsidRPr="00494DEA">
        <w:rPr>
          <w:rFonts w:ascii="Times New Roman" w:eastAsia="宋体" w:hAnsi="Times New Roman" w:cs="Times New Roman"/>
          <w:vertAlign w:val="subscript"/>
        </w:rPr>
        <w:t>0</w:t>
      </w:r>
      <w:r w:rsidR="00DF3B1D">
        <w:rPr>
          <w:rFonts w:ascii="Times New Roman" w:eastAsia="宋体" w:hAnsi="Times New Roman" w:cs="Times New Roman"/>
        </w:rPr>
        <w:t>=10</w:t>
      </w:r>
      <w:r w:rsidR="00DF3B1D" w:rsidRPr="00494DEA">
        <w:rPr>
          <w:rFonts w:ascii="Times New Roman" w:eastAsia="宋体" w:hAnsi="Times New Roman" w:cs="Times New Roman"/>
          <w:vertAlign w:val="superscript"/>
        </w:rPr>
        <w:t>-</w:t>
      </w:r>
      <w:r w:rsidR="00DF3B1D">
        <w:rPr>
          <w:rFonts w:ascii="Times New Roman" w:eastAsia="宋体" w:hAnsi="Times New Roman" w:cs="Times New Roman" w:hint="eastAsia"/>
          <w:vertAlign w:val="superscript"/>
        </w:rPr>
        <w:t>7</w:t>
      </w:r>
      <w:r w:rsidR="00DF3B1D">
        <w:rPr>
          <w:rFonts w:ascii="Times New Roman" w:eastAsia="宋体" w:hAnsi="Times New Roman" w:cs="Times New Roman"/>
        </w:rPr>
        <w:t>s</w:t>
      </w:r>
      <w:r w:rsidR="00DF3B1D">
        <w:rPr>
          <w:rFonts w:ascii="Times New Roman" w:eastAsia="宋体" w:hAnsi="Times New Roman" w:cs="Times New Roman" w:hint="eastAsia"/>
        </w:rPr>
        <w:t>，</w:t>
      </w:r>
      <w:r w:rsidR="00DF3B1D">
        <w:rPr>
          <w:rFonts w:ascii="Times New Roman" w:eastAsia="宋体" w:hAnsi="Times New Roman" w:cs="Times New Roman"/>
        </w:rPr>
        <w:t>τ</w:t>
      </w:r>
      <w:r w:rsidR="00DF3B1D" w:rsidRPr="00DF3B1D">
        <w:rPr>
          <w:rFonts w:ascii="Times New Roman" w:eastAsia="宋体" w:hAnsi="Times New Roman" w:cs="Times New Roman" w:hint="eastAsia"/>
          <w:vertAlign w:val="subscript"/>
        </w:rPr>
        <w:t>C</w:t>
      </w:r>
      <w:r w:rsidR="00DF3B1D" w:rsidRPr="00494DEA">
        <w:rPr>
          <w:rFonts w:ascii="Times New Roman" w:eastAsia="宋体" w:hAnsi="Times New Roman" w:cs="Times New Roman"/>
          <w:vertAlign w:val="subscript"/>
        </w:rPr>
        <w:t>0</w:t>
      </w:r>
      <w:r w:rsidR="00DF3B1D">
        <w:rPr>
          <w:rFonts w:ascii="Times New Roman" w:eastAsia="宋体" w:hAnsi="Times New Roman" w:cs="Times New Roman"/>
        </w:rPr>
        <w:t>=10</w:t>
      </w:r>
      <w:r w:rsidR="00DF3B1D" w:rsidRPr="00494DEA">
        <w:rPr>
          <w:rFonts w:ascii="Times New Roman" w:eastAsia="宋体" w:hAnsi="Times New Roman" w:cs="Times New Roman"/>
          <w:vertAlign w:val="superscript"/>
        </w:rPr>
        <w:t>-</w:t>
      </w:r>
      <w:r w:rsidR="00DF3B1D">
        <w:rPr>
          <w:rFonts w:ascii="Times New Roman" w:eastAsia="宋体" w:hAnsi="Times New Roman" w:cs="Times New Roman" w:hint="eastAsia"/>
          <w:vertAlign w:val="superscript"/>
        </w:rPr>
        <w:t>6</w:t>
      </w:r>
      <w:r w:rsidR="00DF3B1D">
        <w:rPr>
          <w:rFonts w:ascii="Times New Roman" w:eastAsia="宋体" w:hAnsi="Times New Roman" w:cs="Times New Roman"/>
        </w:rPr>
        <w:t>s</w:t>
      </w:r>
      <w:r w:rsidR="00DF3B1D">
        <w:rPr>
          <w:rFonts w:ascii="Times New Roman" w:eastAsia="宋体" w:hAnsi="Times New Roman" w:cs="Times New Roman" w:hint="eastAsia"/>
        </w:rPr>
        <w:t>，晶体管工作在正向放大区，计算以下情况下的集电区电流</w:t>
      </w:r>
      <w:r w:rsidR="00DF3B1D">
        <w:rPr>
          <w:rFonts w:ascii="Times New Roman" w:eastAsia="宋体" w:hAnsi="Times New Roman" w:cs="Times New Roman" w:hint="eastAsia"/>
        </w:rPr>
        <w:t>I</w:t>
      </w:r>
      <w:r w:rsidR="00DF3B1D" w:rsidRPr="00DF3B1D">
        <w:rPr>
          <w:rFonts w:ascii="Times New Roman" w:eastAsia="宋体" w:hAnsi="Times New Roman" w:cs="Times New Roman" w:hint="eastAsia"/>
          <w:vertAlign w:val="subscript"/>
        </w:rPr>
        <w:t>C</w:t>
      </w:r>
      <w:r w:rsidR="00DF3B1D">
        <w:rPr>
          <w:rFonts w:ascii="Times New Roman" w:eastAsia="宋体" w:hAnsi="Times New Roman" w:cs="Times New Roman" w:hint="eastAsia"/>
        </w:rPr>
        <w:t>：（</w:t>
      </w:r>
      <w:r w:rsidR="00DF3B1D">
        <w:rPr>
          <w:rFonts w:ascii="Times New Roman" w:eastAsia="宋体" w:hAnsi="Times New Roman" w:cs="Times New Roman" w:hint="eastAsia"/>
        </w:rPr>
        <w:t>1</w:t>
      </w:r>
      <w:r w:rsidR="00DF3B1D">
        <w:rPr>
          <w:rFonts w:ascii="Times New Roman" w:eastAsia="宋体" w:hAnsi="Times New Roman" w:cs="Times New Roman" w:hint="eastAsia"/>
        </w:rPr>
        <w:t>）</w:t>
      </w:r>
      <w:r w:rsidRPr="00DF3B1D">
        <w:rPr>
          <w:rFonts w:ascii="宋体" w:eastAsia="宋体" w:hAnsi="宋体" w:hint="eastAsia"/>
        </w:rPr>
        <w:t>V</w:t>
      </w:r>
      <w:r w:rsidRPr="00DF3B1D">
        <w:rPr>
          <w:rFonts w:ascii="宋体" w:eastAsia="宋体" w:hAnsi="宋体"/>
          <w:vertAlign w:val="subscript"/>
        </w:rPr>
        <w:t>BE</w:t>
      </w:r>
      <w:r w:rsidRPr="00DF3B1D">
        <w:rPr>
          <w:rFonts w:ascii="宋体" w:eastAsia="宋体" w:hAnsi="宋体"/>
        </w:rPr>
        <w:t>=0.</w:t>
      </w:r>
      <w:r w:rsidR="00DF3B1D">
        <w:rPr>
          <w:rFonts w:ascii="宋体" w:eastAsia="宋体" w:hAnsi="宋体" w:hint="eastAsia"/>
        </w:rPr>
        <w:t>5</w:t>
      </w:r>
      <w:r w:rsidRPr="00DF3B1D">
        <w:rPr>
          <w:rFonts w:ascii="宋体" w:eastAsia="宋体" w:hAnsi="宋体"/>
        </w:rPr>
        <w:t>V</w:t>
      </w:r>
      <w:r w:rsidR="00DF3B1D">
        <w:rPr>
          <w:rFonts w:ascii="宋体" w:eastAsia="宋体" w:hAnsi="宋体" w:hint="eastAsia"/>
        </w:rPr>
        <w:t>；（2）I</w:t>
      </w:r>
      <w:r w:rsidR="00DF3B1D" w:rsidRPr="00DF3B1D">
        <w:rPr>
          <w:rFonts w:ascii="宋体" w:eastAsia="宋体" w:hAnsi="宋体"/>
          <w:vertAlign w:val="subscript"/>
        </w:rPr>
        <w:t>E</w:t>
      </w:r>
      <w:r w:rsidR="00DF3B1D">
        <w:rPr>
          <w:rFonts w:ascii="宋体" w:eastAsia="宋体" w:hAnsi="宋体"/>
        </w:rPr>
        <w:t>=1.5mA</w:t>
      </w:r>
      <w:r w:rsidR="00DF3B1D">
        <w:rPr>
          <w:rFonts w:ascii="宋体" w:eastAsia="宋体" w:hAnsi="宋体" w:hint="eastAsia"/>
        </w:rPr>
        <w:t>；（3）I</w:t>
      </w:r>
      <w:r w:rsidR="00DF3B1D" w:rsidRPr="00DF3B1D">
        <w:rPr>
          <w:rFonts w:ascii="宋体" w:eastAsia="宋体" w:hAnsi="宋体" w:hint="eastAsia"/>
          <w:vertAlign w:val="subscript"/>
        </w:rPr>
        <w:t>B</w:t>
      </w:r>
      <w:r w:rsidR="00DF3B1D">
        <w:rPr>
          <w:rFonts w:ascii="宋体" w:eastAsia="宋体" w:hAnsi="宋体" w:hint="eastAsia"/>
        </w:rPr>
        <w:t>=2</w:t>
      </w:r>
      <w:r w:rsidR="00DF3B1D">
        <w:rPr>
          <w:rFonts w:ascii="Times New Roman" w:eastAsia="宋体" w:hAnsi="Times New Roman" w:cs="Times New Roman"/>
        </w:rPr>
        <w:t>μ</w:t>
      </w:r>
      <w:r w:rsidR="00DF3B1D">
        <w:rPr>
          <w:rFonts w:ascii="Times New Roman" w:eastAsia="宋体" w:hAnsi="Times New Roman" w:cs="Times New Roman" w:hint="eastAsia"/>
        </w:rPr>
        <w:t>A</w:t>
      </w:r>
      <w:r w:rsidR="00DF3B1D">
        <w:rPr>
          <w:rFonts w:ascii="Times New Roman" w:eastAsia="宋体" w:hAnsi="Times New Roman" w:cs="Times New Roman" w:hint="eastAsia"/>
        </w:rPr>
        <w:t>。</w:t>
      </w:r>
    </w:p>
    <w:p w:rsidR="009673A0" w:rsidRPr="009673A0" w:rsidRDefault="009673A0" w:rsidP="009673A0">
      <w:pPr>
        <w:pStyle w:val="a3"/>
        <w:rPr>
          <w:rFonts w:ascii="宋体" w:eastAsia="宋体" w:hAnsi="宋体"/>
        </w:rPr>
      </w:pPr>
    </w:p>
    <w:p w:rsidR="009673A0" w:rsidRPr="006A4E8F" w:rsidRDefault="009673A0" w:rsidP="006A4E8F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推导课件中原型双</w:t>
      </w:r>
      <w:bookmarkStart w:id="0" w:name="_GoBack"/>
      <w:bookmarkEnd w:id="0"/>
      <w:r>
        <w:rPr>
          <w:rFonts w:ascii="宋体" w:eastAsia="宋体" w:hAnsi="宋体" w:hint="eastAsia"/>
        </w:rPr>
        <w:t>极晶体管发射效率</w:t>
      </w:r>
      <w:r>
        <w:rPr>
          <w:rFonts w:ascii="Times New Roman" w:eastAsia="宋体" w:hAnsi="Times New Roman" w:cs="Times New Roman"/>
        </w:rPr>
        <w:t>γ</w:t>
      </w:r>
      <w:r>
        <w:rPr>
          <w:rFonts w:ascii="宋体" w:eastAsia="宋体" w:hAnsi="宋体" w:hint="eastAsia"/>
        </w:rPr>
        <w:t>的表达式。</w:t>
      </w:r>
    </w:p>
    <w:sectPr w:rsidR="009673A0" w:rsidRPr="006A4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D03" w:rsidRDefault="00956D03" w:rsidP="00DC7475">
      <w:r>
        <w:separator/>
      </w:r>
    </w:p>
  </w:endnote>
  <w:endnote w:type="continuationSeparator" w:id="0">
    <w:p w:rsidR="00956D03" w:rsidRDefault="00956D03" w:rsidP="00DC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D03" w:rsidRDefault="00956D03" w:rsidP="00DC7475">
      <w:r>
        <w:separator/>
      </w:r>
    </w:p>
  </w:footnote>
  <w:footnote w:type="continuationSeparator" w:id="0">
    <w:p w:rsidR="00956D03" w:rsidRDefault="00956D03" w:rsidP="00DC7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14610"/>
    <w:multiLevelType w:val="hybridMultilevel"/>
    <w:tmpl w:val="ABEAAC32"/>
    <w:lvl w:ilvl="0" w:tplc="94A61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B90"/>
    <w:rsid w:val="00120A78"/>
    <w:rsid w:val="00135FC4"/>
    <w:rsid w:val="003D6154"/>
    <w:rsid w:val="003D7B66"/>
    <w:rsid w:val="00494DEA"/>
    <w:rsid w:val="004B0FC8"/>
    <w:rsid w:val="005B1B90"/>
    <w:rsid w:val="006A4E8F"/>
    <w:rsid w:val="006E4AEF"/>
    <w:rsid w:val="00784DAC"/>
    <w:rsid w:val="007A60A2"/>
    <w:rsid w:val="007E6388"/>
    <w:rsid w:val="00820379"/>
    <w:rsid w:val="00956D03"/>
    <w:rsid w:val="009673A0"/>
    <w:rsid w:val="00B20100"/>
    <w:rsid w:val="00B75EBA"/>
    <w:rsid w:val="00D136AE"/>
    <w:rsid w:val="00DC7475"/>
    <w:rsid w:val="00DF3B1D"/>
    <w:rsid w:val="00F3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A64DE3"/>
  <w15:chartTrackingRefBased/>
  <w15:docId w15:val="{BFD341DB-366E-487B-82CA-7DB7842C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B9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C74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47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4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4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565</Characters>
  <Application>Microsoft Office Word</Application>
  <DocSecurity>0</DocSecurity>
  <Lines>4</Lines>
  <Paragraphs>1</Paragraphs>
  <ScaleCrop>false</ScaleCrop>
  <Company>Tsinghua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gaobin</dc:creator>
  <cp:keywords/>
  <dc:description/>
  <cp:lastModifiedBy>gaobin</cp:lastModifiedBy>
  <cp:revision>3</cp:revision>
  <dcterms:created xsi:type="dcterms:W3CDTF">2021-11-16T01:02:00Z</dcterms:created>
  <dcterms:modified xsi:type="dcterms:W3CDTF">2021-11-16T01:33:00Z</dcterms:modified>
</cp:coreProperties>
</file>