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D3C8" w14:textId="27E85E55" w:rsidR="008B0106" w:rsidRDefault="008B0106" w:rsidP="008B0106">
      <w:pPr>
        <w:jc w:val="center"/>
      </w:pPr>
      <w:r w:rsidRPr="008B0106">
        <w:t>Data Availability and Competing Interests Statement</w:t>
      </w:r>
    </w:p>
    <w:p w14:paraId="3496F899" w14:textId="1877BCCC" w:rsidR="00DF75B3" w:rsidRDefault="00DF75B3" w:rsidP="00DF75B3">
      <w:r w:rsidRPr="00DF75B3">
        <w:t>No original data were used</w:t>
      </w:r>
      <w:r>
        <w:rPr>
          <w:rFonts w:hint="eastAsia"/>
        </w:rPr>
        <w:t>.</w:t>
      </w:r>
    </w:p>
    <w:p w14:paraId="62B00968" w14:textId="5FC57143" w:rsidR="00DF75B3" w:rsidRDefault="00DF75B3" w:rsidP="00DF75B3">
      <w:r>
        <w:t>Competing Interests: The</w:t>
      </w:r>
      <w:r>
        <w:t xml:space="preserve"> </w:t>
      </w:r>
      <w:r>
        <w:t>author(s) declare none.</w:t>
      </w:r>
    </w:p>
    <w:sectPr w:rsidR="00DF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7C"/>
    <w:rsid w:val="003B0091"/>
    <w:rsid w:val="00710A7C"/>
    <w:rsid w:val="008B0106"/>
    <w:rsid w:val="00D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E0A0"/>
  <w15:chartTrackingRefBased/>
  <w15:docId w15:val="{FE350193-12CF-4E7E-80A4-B74F1E4C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Liu</dc:creator>
  <cp:keywords/>
  <dc:description/>
  <cp:lastModifiedBy>Cheng Liu</cp:lastModifiedBy>
  <cp:revision>3</cp:revision>
  <dcterms:created xsi:type="dcterms:W3CDTF">2024-02-14T22:28:00Z</dcterms:created>
  <dcterms:modified xsi:type="dcterms:W3CDTF">2024-02-14T22:30:00Z</dcterms:modified>
</cp:coreProperties>
</file>