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44" w:rsidRPr="00D16B3A" w:rsidRDefault="00673E44" w:rsidP="00673E44">
      <w:pPr>
        <w:jc w:val="center"/>
        <w:rPr>
          <w:sz w:val="36"/>
          <w:szCs w:val="24"/>
        </w:rPr>
      </w:pPr>
      <w:proofErr w:type="spellStart"/>
      <w:r w:rsidRPr="00D16B3A">
        <w:rPr>
          <w:rFonts w:hint="eastAsia"/>
          <w:sz w:val="36"/>
          <w:szCs w:val="24"/>
        </w:rPr>
        <w:t>TechOcr</w:t>
      </w:r>
      <w:proofErr w:type="spellEnd"/>
      <w:r w:rsidRPr="00D16B3A">
        <w:rPr>
          <w:rFonts w:hint="eastAsia"/>
          <w:sz w:val="36"/>
          <w:szCs w:val="24"/>
        </w:rPr>
        <w:t>程序进展情况汇报</w:t>
      </w:r>
    </w:p>
    <w:p w:rsidR="00673E44" w:rsidRDefault="00673E44" w:rsidP="00673E44">
      <w:pPr>
        <w:ind w:firstLine="5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近两周来，通过图像处理来提高识别率的尝试，进展缓慢；目前转变思路，从模式识别入手，尝试提升</w:t>
      </w:r>
      <w:r>
        <w:rPr>
          <w:rFonts w:hint="eastAsia"/>
          <w:sz w:val="24"/>
          <w:szCs w:val="24"/>
        </w:rPr>
        <w:t>OCR</w:t>
      </w:r>
      <w:r>
        <w:rPr>
          <w:rFonts w:hint="eastAsia"/>
          <w:sz w:val="24"/>
          <w:szCs w:val="24"/>
        </w:rPr>
        <w:t>过程的识别率。</w:t>
      </w:r>
    </w:p>
    <w:p w:rsidR="00673E44" w:rsidRPr="00343E58" w:rsidRDefault="00673E44" w:rsidP="00673E44">
      <w:pPr>
        <w:spacing w:before="120" w:after="0"/>
        <w:ind w:firstLine="547"/>
        <w:rPr>
          <w:rFonts w:hint="eastAsia"/>
          <w:b/>
          <w:sz w:val="28"/>
          <w:szCs w:val="24"/>
        </w:rPr>
      </w:pPr>
      <w:proofErr w:type="gramStart"/>
      <w:r w:rsidRPr="00343E58">
        <w:rPr>
          <w:rFonts w:hint="eastAsia"/>
          <w:b/>
          <w:sz w:val="28"/>
          <w:szCs w:val="24"/>
        </w:rPr>
        <w:t>一</w:t>
      </w:r>
      <w:proofErr w:type="gramEnd"/>
      <w:r w:rsidRPr="00343E58">
        <w:rPr>
          <w:rFonts w:hint="eastAsia"/>
          <w:b/>
          <w:sz w:val="28"/>
          <w:szCs w:val="24"/>
        </w:rPr>
        <w:t>．</w:t>
      </w:r>
      <w:proofErr w:type="spellStart"/>
      <w:r w:rsidRPr="00343E58">
        <w:rPr>
          <w:rFonts w:hint="eastAsia"/>
          <w:b/>
          <w:sz w:val="28"/>
          <w:szCs w:val="24"/>
        </w:rPr>
        <w:t>Tesseract</w:t>
      </w:r>
      <w:proofErr w:type="spellEnd"/>
      <w:r w:rsidRPr="00343E58">
        <w:rPr>
          <w:rFonts w:hint="eastAsia"/>
          <w:b/>
          <w:sz w:val="28"/>
          <w:szCs w:val="24"/>
        </w:rPr>
        <w:t xml:space="preserve"> OCR</w:t>
      </w:r>
      <w:r w:rsidRPr="00343E58">
        <w:rPr>
          <w:rFonts w:hint="eastAsia"/>
          <w:b/>
          <w:sz w:val="28"/>
          <w:szCs w:val="24"/>
        </w:rPr>
        <w:t>的模式识别工具</w:t>
      </w:r>
    </w:p>
    <w:p w:rsidR="00673E44" w:rsidRDefault="00673E44" w:rsidP="00673E44">
      <w:pPr>
        <w:spacing w:after="0"/>
        <w:ind w:firstLine="5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比较幸运的是，</w:t>
      </w:r>
      <w:proofErr w:type="spellStart"/>
      <w:r>
        <w:rPr>
          <w:rFonts w:hint="eastAsia"/>
          <w:sz w:val="24"/>
          <w:szCs w:val="24"/>
        </w:rPr>
        <w:t>Tesseract</w:t>
      </w:r>
      <w:proofErr w:type="spellEnd"/>
      <w:r>
        <w:rPr>
          <w:rFonts w:hint="eastAsia"/>
          <w:sz w:val="24"/>
          <w:szCs w:val="24"/>
        </w:rPr>
        <w:t>提供了为</w:t>
      </w:r>
      <w:r>
        <w:rPr>
          <w:rFonts w:hint="eastAsia"/>
          <w:sz w:val="24"/>
          <w:szCs w:val="24"/>
        </w:rPr>
        <w:t>OCR</w:t>
      </w:r>
      <w:r w:rsidR="00C603AC">
        <w:rPr>
          <w:rFonts w:hint="eastAsia"/>
          <w:sz w:val="24"/>
          <w:szCs w:val="24"/>
        </w:rPr>
        <w:t>模式识别所需要的全部工具。如针对样本</w:t>
      </w:r>
      <w:r>
        <w:rPr>
          <w:rFonts w:hint="eastAsia"/>
          <w:sz w:val="24"/>
          <w:szCs w:val="24"/>
        </w:rPr>
        <w:t>识别的修改，通过设定字频、词频的调整等。但需要提供大量的原始素材，通过工具进行样本训练。</w:t>
      </w:r>
    </w:p>
    <w:p w:rsidR="00673E44" w:rsidRDefault="00673E44" w:rsidP="00673E44">
      <w:pPr>
        <w:spacing w:after="0"/>
        <w:ind w:firstLine="5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这样，对模式识别的改进，就只需要进行样本训练，也就是原始素材的提供，降低了技术难度。</w:t>
      </w:r>
    </w:p>
    <w:p w:rsidR="00673E44" w:rsidRDefault="00673E44" w:rsidP="00673E44">
      <w:pPr>
        <w:spacing w:after="0"/>
        <w:ind w:firstLine="5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目前已经按照训练流程，完成了测试，针对特定文字的小范围训练样本，可以达到完全正确。</w:t>
      </w:r>
    </w:p>
    <w:p w:rsidR="00673E44" w:rsidRPr="00343E58" w:rsidRDefault="00673E44" w:rsidP="00673E44">
      <w:pPr>
        <w:spacing w:before="120" w:after="0"/>
        <w:ind w:firstLine="547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二</w:t>
      </w:r>
      <w:r w:rsidRPr="00343E58">
        <w:rPr>
          <w:rFonts w:hint="eastAsia"/>
          <w:b/>
          <w:sz w:val="28"/>
          <w:szCs w:val="24"/>
        </w:rPr>
        <w:t>．</w:t>
      </w:r>
      <w:r>
        <w:rPr>
          <w:rFonts w:hint="eastAsia"/>
          <w:b/>
          <w:sz w:val="28"/>
          <w:szCs w:val="24"/>
        </w:rPr>
        <w:t>需要提供的图像样本</w:t>
      </w:r>
    </w:p>
    <w:p w:rsidR="00673E44" w:rsidRDefault="00673E44" w:rsidP="00673E44">
      <w:pPr>
        <w:spacing w:after="0"/>
        <w:ind w:firstLine="5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汉字</w:t>
      </w:r>
      <w:r>
        <w:rPr>
          <w:rFonts w:hint="eastAsia"/>
          <w:sz w:val="24"/>
          <w:szCs w:val="24"/>
        </w:rPr>
        <w:t>OCR</w:t>
      </w:r>
      <w:r>
        <w:rPr>
          <w:rFonts w:hint="eastAsia"/>
          <w:sz w:val="24"/>
          <w:szCs w:val="24"/>
        </w:rPr>
        <w:t>最大的困难，就是字符数量巨大，在</w:t>
      </w:r>
      <w:r>
        <w:rPr>
          <w:rFonts w:hint="eastAsia"/>
          <w:sz w:val="24"/>
          <w:szCs w:val="24"/>
        </w:rPr>
        <w:t>GBK</w:t>
      </w:r>
      <w:r>
        <w:rPr>
          <w:rFonts w:hint="eastAsia"/>
          <w:sz w:val="24"/>
          <w:szCs w:val="24"/>
        </w:rPr>
        <w:t>编码中，使用了</w:t>
      </w:r>
      <w:proofErr w:type="gramStart"/>
      <w:r w:rsidRPr="00AC3360">
        <w:rPr>
          <w:sz w:val="24"/>
          <w:szCs w:val="24"/>
        </w:rPr>
        <w:t>23940</w:t>
      </w:r>
      <w:r>
        <w:rPr>
          <w:rFonts w:hint="eastAsia"/>
          <w:sz w:val="24"/>
          <w:szCs w:val="24"/>
        </w:rPr>
        <w:t>个码位中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21003</w:t>
      </w:r>
      <w:r>
        <w:rPr>
          <w:rFonts w:hint="eastAsia"/>
          <w:sz w:val="24"/>
          <w:szCs w:val="24"/>
        </w:rPr>
        <w:t>个。</w:t>
      </w:r>
      <w:proofErr w:type="spellStart"/>
      <w:r>
        <w:rPr>
          <w:rFonts w:hint="eastAsia"/>
          <w:sz w:val="24"/>
          <w:szCs w:val="24"/>
        </w:rPr>
        <w:t>Tesseract</w:t>
      </w:r>
      <w:proofErr w:type="spellEnd"/>
      <w:r>
        <w:rPr>
          <w:rFonts w:hint="eastAsia"/>
          <w:sz w:val="24"/>
          <w:szCs w:val="24"/>
        </w:rPr>
        <w:t>提供的工具，可以通过人工界面的干预，调整程序对边框、轮廓的判定。但手工干预如此多的汉字，不太现实。</w:t>
      </w:r>
    </w:p>
    <w:p w:rsidR="00673E44" w:rsidRDefault="00673E44" w:rsidP="00673E44">
      <w:pPr>
        <w:spacing w:after="0"/>
        <w:ind w:firstLine="5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通过对</w:t>
      </w:r>
      <w:r>
        <w:rPr>
          <w:rFonts w:hint="eastAsia"/>
          <w:sz w:val="24"/>
          <w:szCs w:val="24"/>
        </w:rPr>
        <w:t>.box</w:t>
      </w:r>
      <w:r>
        <w:rPr>
          <w:rFonts w:hint="eastAsia"/>
          <w:sz w:val="24"/>
          <w:szCs w:val="24"/>
        </w:rPr>
        <w:t>样本矫正文件的结构分析，发现针对</w:t>
      </w:r>
      <w:r w:rsidR="00C603AC">
        <w:rPr>
          <w:rFonts w:hint="eastAsia"/>
          <w:sz w:val="24"/>
          <w:szCs w:val="24"/>
        </w:rPr>
        <w:t>打印体文字的样本，</w:t>
      </w:r>
      <w:r>
        <w:rPr>
          <w:rFonts w:hint="eastAsia"/>
          <w:sz w:val="24"/>
          <w:szCs w:val="24"/>
        </w:rPr>
        <w:t>可以通过自行编程，输出同样格式的</w:t>
      </w:r>
      <w:r>
        <w:rPr>
          <w:rFonts w:hint="eastAsia"/>
          <w:sz w:val="24"/>
          <w:szCs w:val="24"/>
        </w:rPr>
        <w:t>.box</w:t>
      </w:r>
      <w:r>
        <w:rPr>
          <w:rFonts w:hint="eastAsia"/>
          <w:sz w:val="24"/>
          <w:szCs w:val="24"/>
        </w:rPr>
        <w:t>文件，而无需人工界面干预。原来的工具，可作为一种校验工具来使用。</w:t>
      </w:r>
    </w:p>
    <w:p w:rsidR="00673E44" w:rsidRDefault="00673E44" w:rsidP="00673E44">
      <w:pPr>
        <w:spacing w:after="0"/>
        <w:ind w:firstLine="5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这样，实际的工作就成了编写一个提取汉字点阵、标定汉字轮廓、标定识别结果的程序。这一程序难度不大，但工作量巨大。</w:t>
      </w:r>
    </w:p>
    <w:p w:rsidR="00673E44" w:rsidRDefault="00C603AC" w:rsidP="00673E44">
      <w:pPr>
        <w:spacing w:after="0"/>
        <w:ind w:firstLine="547"/>
        <w:rPr>
          <w:sz w:val="24"/>
          <w:szCs w:val="24"/>
        </w:rPr>
      </w:pPr>
      <w:r>
        <w:rPr>
          <w:rFonts w:hint="eastAsia"/>
          <w:sz w:val="24"/>
          <w:szCs w:val="24"/>
        </w:rPr>
        <w:t>完成样本矫正后，余下的工作，就是批处理运行脚本。因</w:t>
      </w:r>
      <w:r w:rsidR="00673E44">
        <w:rPr>
          <w:rFonts w:hint="eastAsia"/>
          <w:sz w:val="24"/>
          <w:szCs w:val="24"/>
        </w:rPr>
        <w:t>需要对不同点阵数、不同字体、不同属性（加粗、斜体）的矫正文件进行处理。还需要编写一个脚本生成程序。</w:t>
      </w:r>
    </w:p>
    <w:p w:rsidR="00673E44" w:rsidRPr="005E4851" w:rsidRDefault="00673E44" w:rsidP="00673E44">
      <w:pPr>
        <w:spacing w:before="120" w:after="0"/>
        <w:ind w:firstLine="547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三</w:t>
      </w:r>
      <w:r w:rsidRPr="005E4851">
        <w:rPr>
          <w:rFonts w:hint="eastAsia"/>
          <w:b/>
          <w:sz w:val="28"/>
          <w:szCs w:val="24"/>
        </w:rPr>
        <w:t>．</w:t>
      </w:r>
      <w:r>
        <w:rPr>
          <w:rFonts w:hint="eastAsia"/>
          <w:b/>
          <w:sz w:val="28"/>
          <w:szCs w:val="24"/>
        </w:rPr>
        <w:t>需要提供的语义样本</w:t>
      </w:r>
    </w:p>
    <w:p w:rsidR="00673E44" w:rsidRDefault="00673E44" w:rsidP="00673E44">
      <w:pPr>
        <w:spacing w:after="0"/>
        <w:ind w:firstLine="5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是否提供语义样本是可选的，但明显，提供语义样本能够显著提高识别率。</w:t>
      </w:r>
    </w:p>
    <w:p w:rsidR="00673E44" w:rsidRDefault="00673E44" w:rsidP="00673E44">
      <w:pPr>
        <w:spacing w:after="0"/>
        <w:ind w:firstLine="5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OCR</w:t>
      </w:r>
      <w:r>
        <w:rPr>
          <w:rFonts w:hint="eastAsia"/>
          <w:sz w:val="24"/>
          <w:szCs w:val="24"/>
        </w:rPr>
        <w:t>程序而言，语义样本主要为字频、词频素材。比较现实的想法，是从输入法程序中，抽取词库文件。再编写一个格式转换程序来完成。</w:t>
      </w:r>
    </w:p>
    <w:p w:rsidR="00673E44" w:rsidRDefault="00673E44" w:rsidP="00673E44">
      <w:pPr>
        <w:spacing w:after="0"/>
        <w:ind w:firstLine="54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此项抽取工作，目前尚未开展。</w:t>
      </w:r>
    </w:p>
    <w:p w:rsidR="00673E44" w:rsidRDefault="00673E44" w:rsidP="00673E44">
      <w:pPr>
        <w:ind w:firstLine="540"/>
        <w:rPr>
          <w:sz w:val="24"/>
          <w:szCs w:val="24"/>
        </w:rPr>
      </w:pPr>
    </w:p>
    <w:p w:rsidR="004E5AB3" w:rsidRDefault="00C603AC"/>
    <w:sectPr w:rsidR="004E5AB3" w:rsidSect="0003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3E44"/>
    <w:rsid w:val="003B733D"/>
    <w:rsid w:val="00673E44"/>
    <w:rsid w:val="007B3527"/>
    <w:rsid w:val="009C50E5"/>
    <w:rsid w:val="00C6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2</cp:revision>
  <dcterms:created xsi:type="dcterms:W3CDTF">2016-07-20T01:41:00Z</dcterms:created>
  <dcterms:modified xsi:type="dcterms:W3CDTF">2016-07-20T01:45:00Z</dcterms:modified>
</cp:coreProperties>
</file>