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Management Plan</w:t>
      </w:r>
    </w:p>
    <w:p>
      <w:r>
        <w:t>Action Number: [10120595]</w:t>
      </w:r>
    </w:p>
    <w:p>
      <w:r>
        <w:t>Action Acronym: [HIP-HP]</w:t>
      </w:r>
    </w:p>
    <w:p>
      <w:r>
        <w:t>Action Title: [Probing nuclear parton dynamics in Heavy-Ion Collisions with Hard Probes]</w:t>
      </w:r>
    </w:p>
    <w:p>
      <w:r>
        <w:t>Data: [23/09/2025]</w:t>
      </w:r>
    </w:p>
    <w:p>
      <w:r>
        <w:t>DMP version: [1.0]</w:t>
      </w:r>
    </w:p>
    <w:p>
      <w:pPr>
        <w:pStyle w:val="Heading2"/>
      </w:pPr>
      <w:r>
        <w:t>1. Data Summary</w:t>
      </w:r>
    </w:p>
    <w:p>
      <w:r>
        <w:t>something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