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bookmarkStart w:id="0" w:name="_Hlk482343564"/>
      <w:bookmarkEnd w:id="0"/>
      <w:r>
        <w:rPr>
          <w:rFonts w:ascii="Times New Roman" w:hAnsi="Times New Roman" w:cs="Times New Roman"/>
          <w:sz w:val="24"/>
          <w:szCs w:val="24"/>
        </w:rPr>
        <w:t>Abstraction</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w:t>
      </w:r>
      <w:r w:rsidR="00571BCA">
        <w:rPr>
          <w:rFonts w:ascii="Times New Roman" w:hAnsi="Times New Roman" w:cs="Times New Roman"/>
          <w:sz w:val="24"/>
          <w:szCs w:val="24"/>
        </w:rPr>
        <w:t>aints on purpose of data usage.</w:t>
      </w:r>
      <w:r w:rsidR="00952FD1">
        <w:rPr>
          <w:rFonts w:ascii="Times New Roman" w:hAnsi="Times New Roman" w:cs="Times New Roman"/>
          <w:sz w:val="24"/>
          <w:szCs w:val="24"/>
        </w:rPr>
        <w:t xml:space="preserve"> Inheriting that approach, we have </w:t>
      </w:r>
      <w:r w:rsidR="00AF4B43">
        <w:rPr>
          <w:rFonts w:ascii="Times New Roman" w:hAnsi="Times New Roman" w:cs="Times New Roman"/>
          <w:sz w:val="24"/>
          <w:szCs w:val="24"/>
        </w:rPr>
        <w:t xml:space="preserve">extended our privacy policy model so that the condition can be evaluated by user, resource, environment attributes (purpose value is included in environment attributes). </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47625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893" cy="1925239"/>
                    </a:xfrm>
                    <a:prstGeom prst="rect">
                      <a:avLst/>
                    </a:prstGeom>
                  </pic:spPr>
                </pic:pic>
              </a:graphicData>
            </a:graphic>
          </wp:inline>
        </w:drawing>
      </w:r>
    </w:p>
    <w:p w:rsidR="00F03EFD" w:rsidRPr="00AD27F1" w:rsidRDefault="00F03EFD" w:rsidP="00F03EFD">
      <w:pPr>
        <w:ind w:left="720"/>
        <w:rPr>
          <w:rFonts w:ascii="Times New Roman" w:hAnsi="Times New Roman" w:cs="Times New Roman"/>
          <w:sz w:val="24"/>
          <w:szCs w:val="24"/>
        </w:rPr>
      </w:pPr>
      <w:r>
        <w:rPr>
          <w:rFonts w:ascii="Times New Roman" w:hAnsi="Times New Roman" w:cs="Times New Roman"/>
          <w:sz w:val="24"/>
          <w:szCs w:val="24"/>
        </w:rPr>
        <w:t>Figure[]</w:t>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Related work</w:t>
      </w:r>
    </w:p>
    <w:p w:rsidR="009D44E5" w:rsidRPr="009D44E5" w:rsidRDefault="009D44E5" w:rsidP="009D44E5">
      <w:pPr>
        <w:ind w:left="1080"/>
        <w:rPr>
          <w:rFonts w:ascii="Times New Roman" w:hAnsi="Times New Roman" w:cs="Times New Roman"/>
          <w:sz w:val="24"/>
          <w:szCs w:val="24"/>
        </w:rPr>
      </w:pPr>
      <w:r>
        <w:rPr>
          <w:rFonts w:ascii="Times New Roman" w:hAnsi="Times New Roman" w:cs="Times New Roman"/>
          <w:sz w:val="24"/>
          <w:szCs w:val="24"/>
        </w:rPr>
        <w:t xml:space="preserve">Our thesis is related </w:t>
      </w:r>
      <w:r w:rsidR="00CA5385">
        <w:rPr>
          <w:rFonts w:ascii="Times New Roman" w:hAnsi="Times New Roman" w:cs="Times New Roman"/>
          <w:sz w:val="24"/>
          <w:szCs w:val="24"/>
        </w:rPr>
        <w:t>to several topics in the area of access control and privacy protection for data management, namely policy specification, privacy-preserving data management systems. We now survey the most relevant approaches in these areas and point out the difference of our work with respect to these approaches.</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propose</w:t>
      </w:r>
      <w:r w:rsidR="005240D0">
        <w:rPr>
          <w:rFonts w:ascii="Times New Roman" w:hAnsi="Times New Roman" w:cs="Times New Roman"/>
          <w:sz w:val="24"/>
          <w:szCs w:val="24"/>
        </w:rPr>
        <w:t>d</w:t>
      </w:r>
      <w:r>
        <w:rPr>
          <w:rFonts w:ascii="Times New Roman" w:hAnsi="Times New Roman" w:cs="Times New Roman"/>
          <w:sz w:val="24"/>
          <w:szCs w:val="24"/>
        </w:rPr>
        <w:t xml:space="preserv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r w:rsidR="00D6403F">
        <w:rPr>
          <w:rFonts w:ascii="Times New Roman" w:hAnsi="Times New Roman" w:cs="Times New Roman"/>
          <w:sz w:val="24"/>
          <w:szCs w:val="24"/>
        </w:rPr>
        <w:t xml:space="preserve"> However they don’t mention much about how to model the conditional expression and the algorithms they </w:t>
      </w:r>
      <w:r w:rsidR="00C4221A">
        <w:rPr>
          <w:rFonts w:ascii="Times New Roman" w:hAnsi="Times New Roman" w:cs="Times New Roman"/>
          <w:sz w:val="24"/>
          <w:szCs w:val="24"/>
        </w:rPr>
        <w:t>proposed</w:t>
      </w:r>
      <w:r w:rsidR="00D6403F">
        <w:rPr>
          <w:rFonts w:ascii="Times New Roman" w:hAnsi="Times New Roman" w:cs="Times New Roman"/>
          <w:sz w:val="24"/>
          <w:szCs w:val="24"/>
        </w:rPr>
        <w:t xml:space="preserve"> </w:t>
      </w:r>
      <w:r w:rsidR="00C4221A">
        <w:rPr>
          <w:rFonts w:ascii="Times New Roman" w:hAnsi="Times New Roman" w:cs="Times New Roman"/>
          <w:sz w:val="24"/>
          <w:szCs w:val="24"/>
        </w:rPr>
        <w:t>just focused only on simple attributes</w:t>
      </w:r>
      <w:r w:rsidR="00E23914">
        <w:rPr>
          <w:rFonts w:ascii="Times New Roman" w:hAnsi="Times New Roman" w:cs="Times New Roman"/>
          <w:sz w:val="24"/>
          <w:szCs w:val="24"/>
        </w:rPr>
        <w:t xml:space="preserve"> lacked of evaluating conditional expression</w:t>
      </w:r>
      <w:r w:rsidR="00C4221A">
        <w:rPr>
          <w:rFonts w:ascii="Times New Roman" w:hAnsi="Times New Roman" w:cs="Times New Roman"/>
          <w:sz w:val="24"/>
          <w:szCs w:val="24"/>
        </w:rPr>
        <w:t>.</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3C5DDB">
        <w:rPr>
          <w:rFonts w:ascii="Times New Roman" w:hAnsi="Times New Roman" w:cs="Times New Roman"/>
          <w:sz w:val="24"/>
          <w:szCs w:val="24"/>
        </w:rPr>
        <w:t>present</w:t>
      </w:r>
      <w:r w:rsidR="005240D0">
        <w:rPr>
          <w:rFonts w:ascii="Times New Roman" w:hAnsi="Times New Roman" w:cs="Times New Roman"/>
          <w:sz w:val="24"/>
          <w:szCs w:val="24"/>
        </w:rPr>
        <w:t>ed</w:t>
      </w:r>
      <w:r w:rsidR="003C5DDB">
        <w:rPr>
          <w:rFonts w:ascii="Times New Roman" w:hAnsi="Times New Roman" w:cs="Times New Roman"/>
          <w:sz w:val="24"/>
          <w:szCs w:val="24"/>
        </w:rPr>
        <w:t xml:space="preserve"> an attribute based protection model for JSON documents. Their approach is to add a new attibute called “security-label” to JSON elements and specify access control policies using these values.</w:t>
      </w:r>
      <w:r w:rsidR="00022FC4">
        <w:rPr>
          <w:rFonts w:ascii="Times New Roman" w:hAnsi="Times New Roman" w:cs="Times New Roman"/>
          <w:sz w:val="24"/>
          <w:szCs w:val="24"/>
        </w:rPr>
        <w:t xml:space="preserve"> The advantage </w:t>
      </w:r>
      <w:r w:rsidR="00230728">
        <w:rPr>
          <w:rFonts w:ascii="Times New Roman" w:hAnsi="Times New Roman" w:cs="Times New Roman"/>
          <w:sz w:val="24"/>
          <w:szCs w:val="24"/>
        </w:rPr>
        <w:t>of the seperation of labeling and authorization policies is that they can be specified and administered independently possibly by different level of administrators.</w:t>
      </w:r>
      <w:r w:rsidR="008C7828">
        <w:rPr>
          <w:rFonts w:ascii="Times New Roman" w:hAnsi="Times New Roman" w:cs="Times New Roman"/>
          <w:sz w:val="24"/>
          <w:szCs w:val="24"/>
        </w:rPr>
        <w:t xml:space="preserve"> However, the number of label assignments can be very large because it is calculated by the exponential function. </w:t>
      </w:r>
      <w:r w:rsidR="002B58D1">
        <w:rPr>
          <w:rFonts w:ascii="Times New Roman" w:hAnsi="Times New Roman" w:cs="Times New Roman"/>
          <w:sz w:val="24"/>
          <w:szCs w:val="24"/>
        </w:rPr>
        <w:t>Therefore the space storage is considered to be a potential problem when the system is expanded.</w:t>
      </w:r>
    </w:p>
    <w:p w:rsidR="00E867FE" w:rsidRDefault="00E867FE" w:rsidP="00D4537C">
      <w:pPr>
        <w:ind w:left="1080"/>
        <w:rPr>
          <w:rFonts w:ascii="Times New Roman" w:hAnsi="Times New Roman" w:cs="Times New Roman"/>
          <w:sz w:val="24"/>
          <w:szCs w:val="24"/>
        </w:rPr>
      </w:pPr>
      <w:r>
        <w:rPr>
          <w:rFonts w:ascii="Times New Roman" w:hAnsi="Times New Roman" w:cs="Times New Roman"/>
          <w:sz w:val="24"/>
          <w:szCs w:val="24"/>
        </w:rPr>
        <w:t>Pietro Colombo</w:t>
      </w:r>
      <w:r w:rsidR="000B53CB">
        <w:rPr>
          <w:rFonts w:ascii="Times New Roman" w:hAnsi="Times New Roman" w:cs="Times New Roman"/>
          <w:sz w:val="24"/>
          <w:szCs w:val="24"/>
        </w:rPr>
        <w:t>, Elena Ferrari</w:t>
      </w:r>
      <w:r w:rsidR="000B441D">
        <w:rPr>
          <w:rFonts w:ascii="Times New Roman" w:hAnsi="Times New Roman" w:cs="Times New Roman"/>
          <w:sz w:val="24"/>
          <w:szCs w:val="24"/>
        </w:rPr>
        <w:t>[] have proposed a systematic approach to the automatic development of a monitor that regulates the execution of SQL queries based on p</w:t>
      </w:r>
      <w:r w:rsidR="006446EE">
        <w:rPr>
          <w:rFonts w:ascii="Times New Roman" w:hAnsi="Times New Roman" w:cs="Times New Roman"/>
          <w:sz w:val="24"/>
          <w:szCs w:val="24"/>
        </w:rPr>
        <w:t>urpose based privacy policies.</w:t>
      </w:r>
      <w:r w:rsidR="000120EF">
        <w:rPr>
          <w:rFonts w:ascii="Times New Roman" w:hAnsi="Times New Roman" w:cs="Times New Roman"/>
          <w:sz w:val="24"/>
          <w:szCs w:val="24"/>
        </w:rPr>
        <w:t xml:space="preserve"> Their</w:t>
      </w:r>
      <w:r w:rsidR="00784AE3">
        <w:rPr>
          <w:rFonts w:ascii="Times New Roman" w:hAnsi="Times New Roman" w:cs="Times New Roman"/>
          <w:sz w:val="24"/>
          <w:szCs w:val="24"/>
        </w:rPr>
        <w:t xml:space="preserve"> proposed</w:t>
      </w:r>
      <w:r w:rsidR="000120EF">
        <w:rPr>
          <w:rFonts w:ascii="Times New Roman" w:hAnsi="Times New Roman" w:cs="Times New Roman"/>
          <w:sz w:val="24"/>
          <w:szCs w:val="24"/>
        </w:rPr>
        <w:t xml:space="preserve"> solution </w:t>
      </w:r>
      <w:r w:rsidR="00784AE3">
        <w:rPr>
          <w:rFonts w:ascii="Times New Roman" w:hAnsi="Times New Roman" w:cs="Times New Roman"/>
          <w:sz w:val="24"/>
          <w:szCs w:val="24"/>
        </w:rPr>
        <w:t>does not require programming, it is general, platform independent and usable with most of the existing relational database management systems.</w:t>
      </w:r>
    </w:p>
    <w:p w:rsidR="00A330D4" w:rsidRDefault="006F7632" w:rsidP="00D4537C">
      <w:pPr>
        <w:ind w:left="1080"/>
        <w:rPr>
          <w:rFonts w:ascii="Times New Roman" w:hAnsi="Times New Roman" w:cs="Times New Roman"/>
          <w:sz w:val="24"/>
          <w:szCs w:val="24"/>
        </w:rPr>
      </w:pPr>
      <w:r>
        <w:rPr>
          <w:rFonts w:ascii="Times New Roman" w:hAnsi="Times New Roman" w:cs="Times New Roman"/>
          <w:sz w:val="24"/>
          <w:szCs w:val="24"/>
        </w:rPr>
        <w:t>Ji-Won Byun, Ninghui</w:t>
      </w:r>
      <w:r w:rsidR="00A52B71">
        <w:rPr>
          <w:rFonts w:ascii="Times New Roman" w:hAnsi="Times New Roman" w:cs="Times New Roman"/>
          <w:sz w:val="24"/>
          <w:szCs w:val="24"/>
        </w:rPr>
        <w:t xml:space="preserve"> Li[]</w:t>
      </w:r>
      <w:r w:rsidR="006B3373">
        <w:rPr>
          <w:rFonts w:ascii="Times New Roman" w:hAnsi="Times New Roman" w:cs="Times New Roman"/>
          <w:sz w:val="24"/>
          <w:szCs w:val="24"/>
        </w:rPr>
        <w:t xml:space="preserve"> have presented a comprehensive approach  for privacy preserving access control based on the notion of purpose. A key feature of their approach is that it allows multiple purposes to be associated with each data element and also supports explicit prohibitions, thus allowing privacy officers to specify that some data should not be used for certain purposes.</w:t>
      </w:r>
    </w:p>
    <w:p w:rsidR="00D650D2" w:rsidRPr="00D4537C" w:rsidRDefault="00BD1BDD" w:rsidP="00D4537C">
      <w:pPr>
        <w:ind w:left="1080"/>
        <w:rPr>
          <w:rFonts w:ascii="Times New Roman" w:hAnsi="Times New Roman" w:cs="Times New Roman"/>
          <w:sz w:val="24"/>
          <w:szCs w:val="24"/>
        </w:rPr>
      </w:pPr>
      <w:r>
        <w:rPr>
          <w:rFonts w:ascii="Times New Roman" w:hAnsi="Times New Roman" w:cs="Times New Roman"/>
          <w:sz w:val="24"/>
          <w:szCs w:val="24"/>
        </w:rPr>
        <w:t>Haibo Shen</w:t>
      </w:r>
      <w:r w:rsidR="00A86BF0">
        <w:rPr>
          <w:rFonts w:ascii="Times New Roman" w:hAnsi="Times New Roman" w:cs="Times New Roman"/>
          <w:sz w:val="24"/>
          <w:szCs w:val="24"/>
        </w:rPr>
        <w:t xml:space="preserve">[] has proposed </w:t>
      </w:r>
      <w:r w:rsidR="00613C25">
        <w:rPr>
          <w:rFonts w:ascii="Times New Roman" w:hAnsi="Times New Roman" w:cs="Times New Roman"/>
          <w:sz w:val="24"/>
          <w:szCs w:val="24"/>
        </w:rPr>
        <w:t>a semantic</w:t>
      </w:r>
      <w:r w:rsidR="006F7F40">
        <w:rPr>
          <w:rFonts w:ascii="Times New Roman" w:hAnsi="Times New Roman" w:cs="Times New Roman"/>
          <w:sz w:val="24"/>
          <w:szCs w:val="24"/>
        </w:rPr>
        <w:t>-aware attribute based access control model (SABAC) by combining the Semantic Web technologies with the attribute based access control. SABAC use the Web Ontology Language standard to represent the ontology of the resources and users and uses eXtensible Access Control Markup Language as the policy language.</w:t>
      </w: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 xml:space="preserve">of NIST Standard ABAC that an access decision is permitted only if the request satisfies conditions on </w:t>
      </w:r>
      <w:r w:rsidR="00E8255C">
        <w:rPr>
          <w:rFonts w:ascii="Times New Roman" w:hAnsi="Times New Roman" w:cs="Times New Roman"/>
          <w:sz w:val="24"/>
          <w:szCs w:val="24"/>
        </w:rPr>
        <w:lastRenderedPageBreak/>
        <w:t>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Moreover, with the approach of attribute-based access control, we have proposed a flexible model struture for privacy protection so that it can be evaluated not only by access purpose but also by subject, resource, environment attributes</w:t>
      </w:r>
      <w:r w:rsidR="00742ADA">
        <w:rPr>
          <w:rFonts w:ascii="Times New Roman" w:hAnsi="Times New Roman" w:cs="Times New Roman"/>
          <w:sz w:val="24"/>
          <w:szCs w:val="24"/>
        </w:rPr>
        <w:t xml:space="preserve"> and function defined by user</w:t>
      </w:r>
      <w:r w:rsidR="00E27CDC">
        <w:rPr>
          <w:rFonts w:ascii="Times New Roman" w:hAnsi="Times New Roman" w:cs="Times New Roman"/>
          <w:sz w:val="24"/>
          <w:szCs w:val="24"/>
        </w:rPr>
        <w:t xml:space="preserve">. </w:t>
      </w:r>
      <w:r w:rsidR="006A5E11">
        <w:rPr>
          <w:rFonts w:ascii="Times New Roman" w:hAnsi="Times New Roman" w:cs="Times New Roman"/>
          <w:sz w:val="24"/>
          <w:szCs w:val="24"/>
        </w:rPr>
        <w:t>We use Polish notation for modeling conditional expressions so as to describe complex policies such as user, data, environment</w:t>
      </w:r>
      <w:r w:rsidR="007F1589">
        <w:rPr>
          <w:rFonts w:ascii="Times New Roman" w:hAnsi="Times New Roman" w:cs="Times New Roman"/>
          <w:sz w:val="24"/>
          <w:szCs w:val="24"/>
        </w:rPr>
        <w:t xml:space="preserve">, </w:t>
      </w:r>
      <w:r w:rsidR="006A5E11">
        <w:rPr>
          <w:rFonts w:ascii="Times New Roman" w:hAnsi="Times New Roman" w:cs="Times New Roman"/>
          <w:sz w:val="24"/>
          <w:szCs w:val="24"/>
        </w:rPr>
        <w:t xml:space="preserve"> driven policies. </w:t>
      </w:r>
      <w:r w:rsidR="00A330D4">
        <w:rPr>
          <w:rFonts w:ascii="Times New Roman" w:hAnsi="Times New Roman" w:cs="Times New Roman"/>
          <w:sz w:val="24"/>
          <w:szCs w:val="24"/>
        </w:rPr>
        <w:t>We also build a web application which interacts to our framework so that administrators can easily define and review policies. The experiment is carried out to illustrate the relationship between the processing time for access decision and the complexity of policies.</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4B32" w:rsidRDefault="00564DCB" w:rsidP="00A74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w:t>
      </w:r>
      <w:r w:rsidR="00A74B32">
        <w:rPr>
          <w:rFonts w:ascii="Times New Roman" w:hAnsi="Times New Roman" w:cs="Times New Roman"/>
          <w:sz w:val="24"/>
          <w:szCs w:val="24"/>
        </w:rPr>
        <w:t>:</w:t>
      </w:r>
    </w:p>
    <w:p w:rsidR="00A42C88" w:rsidRDefault="00A42C88" w:rsidP="00A42C88">
      <w:pPr>
        <w:pStyle w:val="ListParagraph"/>
        <w:ind w:left="1080"/>
        <w:rPr>
          <w:rFonts w:ascii="Times New Roman" w:hAnsi="Times New Roman" w:cs="Times New Roman"/>
          <w:sz w:val="24"/>
          <w:szCs w:val="24"/>
        </w:rPr>
      </w:pPr>
    </w:p>
    <w:p w:rsidR="00A42C88" w:rsidRDefault="00A42C88" w:rsidP="00A42C88">
      <w:pPr>
        <w:pStyle w:val="ListParagraph"/>
        <w:ind w:left="1080"/>
        <w:rPr>
          <w:rFonts w:ascii="Times New Roman" w:hAnsi="Times New Roman" w:cs="Times New Roman"/>
          <w:sz w:val="24"/>
          <w:szCs w:val="24"/>
        </w:rPr>
      </w:pPr>
    </w:p>
    <w:p w:rsidR="00E43B01" w:rsidRDefault="00E43B01"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14233D" w:rsidP="001423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w:t>
      </w:r>
    </w:p>
    <w:p w:rsidR="00D0435D" w:rsidRDefault="0014233D" w:rsidP="00B30933">
      <w:pPr>
        <w:pStyle w:val="ListParagraph"/>
        <w:rPr>
          <w:rFonts w:ascii="Times New Roman" w:hAnsi="Times New Roman" w:cs="Times New Roman"/>
          <w:sz w:val="24"/>
          <w:szCs w:val="24"/>
        </w:rPr>
      </w:pPr>
      <w:r>
        <w:rPr>
          <w:rFonts w:ascii="Times New Roman" w:hAnsi="Times New Roman" w:cs="Times New Roman"/>
          <w:sz w:val="24"/>
          <w:szCs w:val="24"/>
        </w:rPr>
        <w:t>3.1) case study:</w:t>
      </w:r>
    </w:p>
    <w:p w:rsidR="0014233D" w:rsidRDefault="0014233D" w:rsidP="00B30933">
      <w:pPr>
        <w:pStyle w:val="ListParagraph"/>
        <w:rPr>
          <w:rFonts w:ascii="Times New Roman" w:hAnsi="Times New Roman" w:cs="Times New Roman"/>
          <w:sz w:val="24"/>
          <w:szCs w:val="24"/>
        </w:rPr>
      </w:pPr>
      <w:r>
        <w:rPr>
          <w:rFonts w:ascii="Times New Roman" w:hAnsi="Times New Roman" w:cs="Times New Roman"/>
          <w:sz w:val="24"/>
          <w:szCs w:val="24"/>
        </w:rPr>
        <w:t xml:space="preserve">3.2) </w:t>
      </w:r>
      <w:r w:rsidR="004270CB">
        <w:rPr>
          <w:rFonts w:ascii="Times New Roman" w:hAnsi="Times New Roman" w:cs="Times New Roman"/>
          <w:sz w:val="24"/>
          <w:szCs w:val="24"/>
        </w:rPr>
        <w:t>Components</w:t>
      </w:r>
      <w:bookmarkStart w:id="1" w:name="_GoBack"/>
      <w:bookmarkEnd w:id="1"/>
      <w:r>
        <w:rPr>
          <w:rFonts w:ascii="Times New Roman" w:hAnsi="Times New Roman" w:cs="Times New Roman"/>
          <w:sz w:val="24"/>
          <w:szCs w:val="24"/>
        </w:rPr>
        <w:t xml:space="preserve">: </w:t>
      </w:r>
    </w:p>
    <w:p w:rsidR="00AE4DA3" w:rsidRDefault="00AE4DA3" w:rsidP="00AE4DA3">
      <w:pPr>
        <w:pStyle w:val="ListParagraph"/>
        <w:rPr>
          <w:rFonts w:ascii="Times New Roman" w:hAnsi="Times New Roman" w:cs="Times New Roman"/>
          <w:sz w:val="24"/>
          <w:szCs w:val="24"/>
        </w:rPr>
      </w:pPr>
    </w:p>
    <w:p w:rsidR="00AE4DA3" w:rsidRDefault="00AE4DA3" w:rsidP="00AE4DA3">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base theory of this thesis. When a subject access an object, the authorization process is carried out though two stages called as 2-stage authorization: </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First stage: access control policy authorization verifies that the request is legitimate with rights for the subject to access data.</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Second stage: request is transfer to this stage for checking privacy compliance based on privacy policies.</w:t>
      </w:r>
    </w:p>
    <w:p w:rsidR="00AE4DA3" w:rsidRDefault="00AE4DA3" w:rsidP="00B30933">
      <w:pPr>
        <w:pStyle w:val="ListParagraph"/>
        <w:rPr>
          <w:rFonts w:ascii="Times New Roman" w:hAnsi="Times New Roman" w:cs="Times New Roman"/>
          <w:sz w:val="24"/>
          <w:szCs w:val="24"/>
        </w:rPr>
      </w:pPr>
    </w:p>
    <w:p w:rsidR="0014233D" w:rsidRDefault="0014233D" w:rsidP="00B30933">
      <w:pPr>
        <w:pStyle w:val="ListParagraph"/>
        <w:rPr>
          <w:rFonts w:ascii="Times New Roman" w:hAnsi="Times New Roman" w:cs="Times New Roman"/>
          <w:sz w:val="24"/>
          <w:szCs w:val="24"/>
        </w:rPr>
      </w:pPr>
      <w:r>
        <w:rPr>
          <w:noProof/>
        </w:rPr>
        <w:drawing>
          <wp:inline distT="0" distB="0" distL="0" distR="0" wp14:anchorId="701F7DD7" wp14:editId="032B99E5">
            <wp:extent cx="4822807"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2460" cy="2710514"/>
                    </a:xfrm>
                    <a:prstGeom prst="rect">
                      <a:avLst/>
                    </a:prstGeom>
                  </pic:spPr>
                </pic:pic>
              </a:graphicData>
            </a:graphic>
          </wp:inline>
        </w:drawing>
      </w:r>
    </w:p>
    <w:p w:rsidR="0014233D" w:rsidRPr="00AD27F1" w:rsidRDefault="006E4B35" w:rsidP="000E6A9A">
      <w:pPr>
        <w:ind w:left="720"/>
        <w:rPr>
          <w:rFonts w:ascii="Times New Roman" w:hAnsi="Times New Roman" w:cs="Times New Roman"/>
          <w:sz w:val="24"/>
          <w:szCs w:val="24"/>
        </w:rPr>
      </w:pPr>
      <w:r>
        <w:rPr>
          <w:rFonts w:ascii="Times New Roman" w:hAnsi="Times New Roman" w:cs="Times New Roman"/>
          <w:sz w:val="24"/>
          <w:szCs w:val="24"/>
        </w:rPr>
        <w:t>Figure[]</w:t>
      </w: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Pr="00A74B32">
        <w:rPr>
          <w:rFonts w:ascii="Times New Roman" w:hAnsi="Times New Roman" w:cs="Times New Roman"/>
          <w:sz w:val="24"/>
          <w:szCs w:val="24"/>
        </w:rPr>
        <w:t>: contain policies which are used to determine whether a subject can access resources. The decision is made based on rules inside policies which are the boolean expressions evaluated by user’s defined function, subject, resource, environment attribute. Those policies are specified and managed by administrators.</w:t>
      </w:r>
    </w:p>
    <w:p w:rsidR="0014233D" w:rsidRDefault="0014233D" w:rsidP="0014233D">
      <w:pPr>
        <w:pStyle w:val="ListParagraph"/>
        <w:rPr>
          <w:rFonts w:ascii="Times New Roman" w:hAnsi="Times New Roman" w:cs="Times New Roman"/>
          <w:sz w:val="24"/>
          <w:szCs w:val="24"/>
        </w:rPr>
      </w:pP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contain policies which are used to determine whether some fields of a record in resources should be shown, hidden or blurred when a user access to it. The privacy protection is made based on rules inside policies which are the boolean expressions evaluated by user’s defined function, subject, resource, environment attribute. Those policies are specified and managed by administrators.</w:t>
      </w:r>
    </w:p>
    <w:p w:rsidR="0014233D" w:rsidRDefault="0014233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F51D19" w:rsidRDefault="003843CA" w:rsidP="00F51D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008701EE">
        <w:rPr>
          <w:rFonts w:ascii="Times New Roman" w:hAnsi="Times New Roman" w:cs="Times New Roman"/>
          <w:sz w:val="24"/>
          <w:szCs w:val="24"/>
        </w:rPr>
        <w:t>olicy Structure:</w:t>
      </w:r>
      <w:r w:rsidR="00F51D19" w:rsidRPr="003A0F24">
        <w:rPr>
          <w:rFonts w:ascii="Times New Roman" w:hAnsi="Times New Roman" w:cs="Times New Roman"/>
          <w:sz w:val="24"/>
          <w:szCs w:val="24"/>
        </w:rPr>
        <w:t xml:space="preserve"> </w:t>
      </w:r>
    </w:p>
    <w:p w:rsidR="003A0F24" w:rsidRPr="00F51D19"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General Structure:</w:t>
      </w:r>
    </w:p>
    <w:p w:rsidR="003A0F24" w:rsidRDefault="003A0F24" w:rsidP="003A0F24">
      <w:pPr>
        <w:pStyle w:val="ListParagraph"/>
        <w:ind w:left="1800"/>
        <w:rPr>
          <w:rFonts w:ascii="Times New Roman" w:hAnsi="Times New Roman" w:cs="Times New Roman"/>
          <w:sz w:val="24"/>
          <w:szCs w:val="24"/>
        </w:rPr>
      </w:pPr>
      <w:r>
        <w:rPr>
          <w:rFonts w:ascii="Times New Roman" w:hAnsi="Times New Roman" w:cs="Times New Roman"/>
          <w:sz w:val="24"/>
          <w:szCs w:val="24"/>
        </w:rPr>
        <w:t>Class Diagram[]</w:t>
      </w:r>
      <w:r w:rsidR="00CD2AC2">
        <w:rPr>
          <w:rFonts w:ascii="Times New Roman" w:hAnsi="Times New Roman" w:cs="Times New Roman"/>
          <w:sz w:val="24"/>
          <w:szCs w:val="24"/>
        </w:rPr>
        <w:t xml:space="preserve"> + Polish Notation.</w:t>
      </w:r>
    </w:p>
    <w:p w:rsidR="003A0F24" w:rsidRPr="00F51D19"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F336B8" w:rsidP="00F336B8">
            <w:pPr>
              <w:rPr>
                <w:rFonts w:ascii="Times New Roman" w:hAnsi="Times New Roman" w:cs="Times New Roman"/>
                <w:sz w:val="24"/>
                <w:szCs w:val="24"/>
              </w:rPr>
            </w:pPr>
            <w:r w:rsidRPr="00F336B8">
              <w:rPr>
                <w:rFonts w:ascii="Times New Roman" w:hAnsi="Times New Roman" w:cs="Times New Roman"/>
                <w:sz w:val="24"/>
                <w:szCs w:val="24"/>
              </w:rPr>
              <w:t>action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220" w:type="dxa"/>
          </w:tcPr>
          <w:p w:rsidR="00F336B8" w:rsidRDefault="00F336B8" w:rsidP="00D55ACA">
            <w:pPr>
              <w:pStyle w:val="ListParagraph"/>
              <w:ind w:left="0"/>
              <w:rPr>
                <w:rFonts w:ascii="Times New Roman" w:hAnsi="Times New Roman" w:cs="Times New Roman"/>
                <w:sz w:val="24"/>
                <w:szCs w:val="24"/>
              </w:rPr>
            </w:pP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0D6A1E" w:rsidRPr="00B4294F" w:rsidRDefault="000D6A1E" w:rsidP="00B4294F">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rsidR="000D6A1E" w:rsidRPr="00D55ACA" w:rsidRDefault="000D6A1E" w:rsidP="00F336B8">
      <w:pPr>
        <w:pStyle w:val="ListParagraph"/>
        <w:ind w:left="1080"/>
        <w:rPr>
          <w:rFonts w:ascii="Times New Roman" w:hAnsi="Times New Roman" w:cs="Times New Roman"/>
          <w:sz w:val="24"/>
          <w:szCs w:val="24"/>
        </w:rPr>
      </w:pPr>
    </w:p>
    <w:p w:rsidR="00E76C4A" w:rsidRDefault="003A0F24"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 derived field which is used to determine that whether the policy need attribute resource to evaluate condition of target or rules. The necessary of this field will be mentioned in the next section.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310" w:type="dxa"/>
          </w:tcPr>
          <w:p w:rsidR="00E76C4A" w:rsidRDefault="00E76C4A" w:rsidP="00382857">
            <w:pPr>
              <w:pStyle w:val="ListParagraph"/>
              <w:ind w:left="0"/>
              <w:rPr>
                <w:rFonts w:ascii="Times New Roman" w:hAnsi="Times New Roman" w:cs="Times New Roman"/>
                <w:sz w:val="24"/>
                <w:szCs w:val="24"/>
              </w:rPr>
            </w:pP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“field_effects” field and condition.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r w:rsidR="00541C0A">
              <w:rPr>
                <w:rFonts w:ascii="Times New Roman" w:hAnsi="Times New Roman" w:cs="Times New Roman"/>
                <w:sz w:val="24"/>
                <w:szCs w:val="24"/>
              </w:rPr>
              <w:t xml:space="preserve"> </w:t>
            </w:r>
          </w:p>
        </w:tc>
      </w:tr>
    </w:tbl>
    <w:p w:rsidR="004725EB" w:rsidRDefault="004725EB" w:rsidP="00E76C4A">
      <w:pPr>
        <w:pStyle w:val="ListParagraph"/>
        <w:ind w:left="1800"/>
        <w:rPr>
          <w:rFonts w:ascii="Times New Roman" w:hAnsi="Times New Roman" w:cs="Times New Roman"/>
          <w:sz w:val="24"/>
          <w:szCs w:val="24"/>
        </w:rPr>
      </w:pPr>
    </w:p>
    <w:p w:rsidR="0024376D" w:rsidRDefault="0024376D"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425F38" w:rsidRDefault="00425F38"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Example:</w:t>
      </w:r>
    </w:p>
    <w:p w:rsidR="00425F38" w:rsidRDefault="00425F38" w:rsidP="00DA3DAF">
      <w:pPr>
        <w:pStyle w:val="ListParagraph"/>
        <w:ind w:left="1800"/>
        <w:rPr>
          <w:rFonts w:ascii="Times New Roman" w:hAnsi="Times New Roman" w:cs="Times New Roman"/>
          <w:sz w:val="24"/>
          <w:szCs w:val="24"/>
        </w:rPr>
      </w:pPr>
    </w:p>
    <w:p w:rsidR="003C354C" w:rsidRDefault="00F83A6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w:t>
      </w:r>
      <w:r w:rsidR="00E502E7">
        <w:rPr>
          <w:rFonts w:ascii="Times New Roman" w:hAnsi="Times New Roman" w:cs="Times New Roman"/>
          <w:sz w:val="24"/>
          <w:szCs w:val="24"/>
        </w:rPr>
        <w:t>s to that we have many privacy function</w:t>
      </w:r>
      <w:r w:rsidR="00541C0A">
        <w:rPr>
          <w:rFonts w:ascii="Times New Roman" w:hAnsi="Times New Roman" w:cs="Times New Roman"/>
          <w:sz w:val="24"/>
          <w:szCs w:val="24"/>
        </w:rPr>
        <w:t>s</w:t>
      </w:r>
      <w:r w:rsidR="00E502E7">
        <w:rPr>
          <w:rFonts w:ascii="Times New Roman" w:hAnsi="Times New Roman" w:cs="Times New Roman"/>
          <w:sz w:val="24"/>
          <w:szCs w:val="24"/>
        </w:rPr>
        <w:t xml:space="preserve"> to be applied to one field of object.</w:t>
      </w:r>
      <w:r w:rsidR="00FC15A8" w:rsidRPr="00FC15A8">
        <w:rPr>
          <w:rFonts w:ascii="Times New Roman" w:hAnsi="Times New Roman" w:cs="Times New Roman"/>
          <w:sz w:val="24"/>
          <w:szCs w:val="24"/>
        </w:rPr>
        <w:t xml:space="preserve"> </w:t>
      </w:r>
      <w:r w:rsidR="005C48ED">
        <w:rPr>
          <w:rFonts w:ascii="Times New Roman" w:hAnsi="Times New Roman" w:cs="Times New Roman"/>
          <w:sz w:val="24"/>
          <w:szCs w:val="24"/>
        </w:rPr>
        <w:t xml:space="preserve">Therefore </w:t>
      </w:r>
      <w:r w:rsidR="003C354C">
        <w:rPr>
          <w:rFonts w:ascii="Times New Roman" w:hAnsi="Times New Roman" w:cs="Times New Roman"/>
          <w:sz w:val="24"/>
          <w:szCs w:val="24"/>
        </w:rPr>
        <w:t>we have added a new structure named “PrivacyDomain” to solve conflict.</w:t>
      </w:r>
      <w:r w:rsidR="00821681">
        <w:rPr>
          <w:rFonts w:ascii="Times New Roman" w:hAnsi="Times New Roman" w:cs="Times New Roman"/>
          <w:sz w:val="24"/>
          <w:szCs w:val="24"/>
        </w:rPr>
        <w:t xml:space="preserve"> We also specify a constraint that a field in resource can only belong to at most two domains, one is default domain which contains two basic privacy functions: show and hide, another domain is configured by administrator. </w:t>
      </w:r>
    </w:p>
    <w:p w:rsidR="003C354C" w:rsidRDefault="003C354C"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domain_name</w:t>
            </w:r>
          </w:p>
        </w:tc>
        <w:tc>
          <w:tcPr>
            <w:tcW w:w="5305"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 of domain.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3C354C" w:rsidRDefault="00C2764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The names of fields in resource which are belong to this domain.</w:t>
            </w:r>
          </w:p>
        </w:tc>
      </w:tr>
      <w:tr w:rsidR="00C27642" w:rsidTr="00C27642">
        <w:tc>
          <w:tcPr>
            <w:tcW w:w="2880" w:type="dxa"/>
          </w:tcPr>
          <w:p w:rsidR="00C27642" w:rsidRDefault="00C27642" w:rsidP="00C27642">
            <w:pPr>
              <w:pStyle w:val="ListParagraph"/>
              <w:ind w:left="0"/>
              <w:rPr>
                <w:rFonts w:ascii="Times New Roman" w:hAnsi="Times New Roman" w:cs="Times New Roman"/>
                <w:sz w:val="24"/>
                <w:szCs w:val="24"/>
              </w:rPr>
            </w:pPr>
            <w:r w:rsidRPr="00C27642">
              <w:rPr>
                <w:rFonts w:ascii="Times New Roman" w:hAnsi="Times New Roman" w:cs="Times New Roman"/>
                <w:sz w:val="24"/>
                <w:szCs w:val="24"/>
              </w:rPr>
              <w:t>hierarchy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To configurate the priority for each privacy function or sub-privacy policy.</w:t>
            </w:r>
          </w:p>
        </w:tc>
      </w:tr>
      <w:tr w:rsidR="00C27642" w:rsidTr="00C27642">
        <w:tc>
          <w:tcPr>
            <w:tcW w:w="2880" w:type="dxa"/>
          </w:tcPr>
          <w:p w:rsidR="00C27642" w:rsidRP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is_sub_policy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check whether </w:t>
            </w:r>
            <w:r w:rsidR="000A3E1B">
              <w:rPr>
                <w:rFonts w:ascii="Times New Roman" w:hAnsi="Times New Roman" w:cs="Times New Roman"/>
                <w:sz w:val="24"/>
                <w:szCs w:val="24"/>
              </w:rPr>
              <w:t>this is domain for privacy function or sub-privacy policy.</w:t>
            </w:r>
          </w:p>
        </w:tc>
      </w:tr>
    </w:tbl>
    <w:p w:rsidR="0084751D" w:rsidRPr="0084751D" w:rsidRDefault="0084751D" w:rsidP="0084751D">
      <w:pPr>
        <w:rPr>
          <w:rFonts w:ascii="Times New Roman" w:hAnsi="Times New Roman" w:cs="Times New Roman"/>
          <w:sz w:val="24"/>
          <w:szCs w:val="24"/>
        </w:rPr>
      </w:pPr>
    </w:p>
    <w:p w:rsidR="003626D4" w:rsidRDefault="003626D4" w:rsidP="003C354C">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w:t>
      </w:r>
      <w:r w:rsidR="00552221" w:rsidRPr="008F541D">
        <w:rPr>
          <w:rFonts w:ascii="Times New Roman" w:hAnsi="Times New Roman" w:cs="Times New Roman"/>
          <w:sz w:val="24"/>
          <w:szCs w:val="24"/>
        </w:rPr>
        <w:t>DefaultDomain</w:t>
      </w:r>
      <w:r w:rsidR="00552221" w:rsidRPr="003626D4">
        <w:rPr>
          <w:rFonts w:ascii="Times New Roman" w:hAnsi="Times New Roman" w:cs="Times New Roman"/>
          <w:sz w:val="24"/>
          <w:szCs w:val="24"/>
        </w:rPr>
        <w:t xml:space="preserve"> </w:t>
      </w: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"Hide",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6A528B" w:rsidRDefault="006A528B" w:rsidP="006A528B">
      <w:pPr>
        <w:pStyle w:val="ListParagraph"/>
        <w:ind w:left="1800"/>
        <w:rPr>
          <w:rFonts w:ascii="Times New Roman" w:hAnsi="Times New Roman" w:cs="Times New Roman"/>
          <w:sz w:val="24"/>
          <w:szCs w:val="24"/>
        </w:rPr>
      </w:pPr>
      <w:r>
        <w:rPr>
          <w:rFonts w:ascii="Times New Roman" w:hAnsi="Times New Roman" w:cs="Times New Roman"/>
          <w:sz w:val="24"/>
          <w:szCs w:val="24"/>
        </w:rPr>
        <w:t>},</w:t>
      </w:r>
    </w:p>
    <w:p w:rsidR="003C354C" w:rsidRDefault="003C354C" w:rsidP="00FC15A8">
      <w:pPr>
        <w:pStyle w:val="ListParagraph"/>
        <w:ind w:left="1800"/>
        <w:rPr>
          <w:rFonts w:ascii="Times New Roman" w:hAnsi="Times New Roman" w:cs="Times New Roman"/>
          <w:sz w:val="24"/>
          <w:szCs w:val="24"/>
        </w:rPr>
      </w:pPr>
    </w:p>
    <w:p w:rsidR="00E57DCA" w:rsidRDefault="00FC15A8"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Let consider </w:t>
      </w:r>
      <w:r w:rsidR="006A528B">
        <w:rPr>
          <w:rFonts w:ascii="Times New Roman" w:hAnsi="Times New Roman" w:cs="Times New Roman"/>
          <w:sz w:val="24"/>
          <w:szCs w:val="24"/>
        </w:rPr>
        <w:t>below</w:t>
      </w:r>
      <w:r>
        <w:rPr>
          <w:rFonts w:ascii="Times New Roman" w:hAnsi="Times New Roman" w:cs="Times New Roman"/>
          <w:sz w:val="24"/>
          <w:szCs w:val="24"/>
        </w:rPr>
        <w:t xml:space="preserve"> example</w:t>
      </w:r>
      <w:r w:rsidR="006A528B">
        <w:rPr>
          <w:rFonts w:ascii="Times New Roman" w:hAnsi="Times New Roman" w:cs="Times New Roman"/>
          <w:sz w:val="24"/>
          <w:szCs w:val="24"/>
        </w:rPr>
        <w:t xml:space="preserve"> to see how conflict resolving process work</w:t>
      </w:r>
      <w:r>
        <w:rPr>
          <w:rFonts w:ascii="Times New Roman" w:hAnsi="Times New Roman" w:cs="Times New Roman"/>
          <w:sz w:val="24"/>
          <w:szCs w:val="24"/>
        </w:rPr>
        <w:t xml:space="preserve">: </w:t>
      </w:r>
    </w:p>
    <w:p w:rsidR="00541C0A" w:rsidRDefault="00541C0A" w:rsidP="00DA3DAF">
      <w:pPr>
        <w:pStyle w:val="ListParagraph"/>
        <w:ind w:left="1800"/>
        <w:rPr>
          <w:rFonts w:ascii="Times New Roman" w:hAnsi="Times New Roman" w:cs="Times New Roman"/>
          <w:sz w:val="24"/>
          <w:szCs w:val="24"/>
        </w:rPr>
      </w:pPr>
    </w:p>
    <w:p w:rsidR="00D66FE9" w:rsidRDefault="003626D4"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Student </w:t>
      </w:r>
      <w:r w:rsidR="002C7567">
        <w:rPr>
          <w:rFonts w:ascii="Times New Roman" w:hAnsi="Times New Roman" w:cs="Times New Roman"/>
          <w:sz w:val="24"/>
          <w:szCs w:val="24"/>
        </w:rPr>
        <w:t>R</w:t>
      </w:r>
      <w:r w:rsidR="00D66FE9">
        <w:rPr>
          <w:rFonts w:ascii="Times New Roman" w:hAnsi="Times New Roman" w:cs="Times New Roman"/>
          <w:sz w:val="24"/>
          <w:szCs w:val="24"/>
        </w:rPr>
        <w:t>esource:</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"15/01/1994",</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lastRenderedPageBreak/>
        <w:t xml:space="preserve">    "ssn": "457-55-5462"</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FC15A8" w:rsidRDefault="00FC15A8" w:rsidP="002C7567">
      <w:pPr>
        <w:pStyle w:val="ListParagraph"/>
        <w:ind w:left="1800"/>
        <w:rPr>
          <w:rFonts w:ascii="Times New Roman" w:hAnsi="Times New Roman" w:cs="Times New Roman"/>
          <w:sz w:val="24"/>
          <w:szCs w:val="24"/>
        </w:rPr>
      </w:pPr>
    </w:p>
    <w:p w:rsidR="002C7567" w:rsidRDefault="002C7567"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Privacy policy: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E92131"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policy_id</w:t>
      </w:r>
      <w:r w:rsidRPr="008F541D">
        <w:rPr>
          <w:rFonts w:ascii="Times New Roman" w:hAnsi="Times New Roman" w:cs="Times New Roman"/>
          <w:sz w:val="24"/>
          <w:szCs w:val="24"/>
        </w:rPr>
        <w:t>"</w:t>
      </w: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 1</w:t>
      </w:r>
      <w:r w:rsidRPr="008F541D">
        <w:rPr>
          <w:rFonts w:ascii="Times New Roman" w:hAnsi="Times New Roman" w:cs="Times New Roman"/>
          <w:sz w:val="24"/>
          <w:szCs w:val="24"/>
        </w:rPr>
        <w:t>"</w:t>
      </w:r>
      <w:r>
        <w:rPr>
          <w:rFonts w:ascii="Times New Roman" w:hAnsi="Times New Roman" w:cs="Times New Roman"/>
          <w:sz w:val="24"/>
          <w:szCs w:val="24"/>
        </w:rPr>
        <w:t>,</w:t>
      </w:r>
    </w:p>
    <w:p w:rsidR="00E92131" w:rsidRPr="008F541D"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"rules" : [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647971"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Pr>
          <w:rFonts w:ascii="Times New Roman" w:hAnsi="Times New Roman" w:cs="Times New Roman"/>
          <w:sz w:val="24"/>
          <w:szCs w:val="24"/>
        </w:rPr>
        <w:t xml:space="preserve">          "rule_id" : "rule 1",</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"Optional"</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SerialNumber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"rule_id" : "rule 2",</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AreaNumber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 xml:space="preserve">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sidR="00CD444B">
        <w:rPr>
          <w:rFonts w:ascii="Times New Roman" w:hAnsi="Times New Roman" w:cs="Times New Roman"/>
          <w:sz w:val="24"/>
          <w:szCs w:val="24"/>
        </w:rPr>
        <w:t>,</w:t>
      </w:r>
    </w:p>
    <w:p w:rsidR="00647971" w:rsidRPr="00647971" w:rsidRDefault="00CD444B"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p>
    <w:p w:rsidR="00647971" w:rsidRPr="00647971" w:rsidRDefault="00647971"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"rule_id" : "rule 3",</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005EE4">
        <w:rPr>
          <w:rFonts w:ascii="Times New Roman" w:hAnsi="Times New Roman" w:cs="Times New Roman"/>
          <w:sz w:val="24"/>
          <w:szCs w:val="24"/>
        </w:rPr>
        <w:t>Optional</w:t>
      </w:r>
      <w:r w:rsidRPr="008F541D">
        <w:rPr>
          <w:rFonts w:ascii="Times New Roman" w:hAnsi="Times New Roman" w:cs="Times New Roman"/>
          <w:sz w:val="24"/>
          <w:szCs w:val="24"/>
        </w:rPr>
        <w:t>"</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 this condition is satisfied</w:t>
      </w: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3626D4" w:rsidRDefault="008F541D" w:rsidP="003626D4">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FC15A8" w:rsidRDefault="004E264E"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Privacy 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"DateTimeDomain",</w:t>
      </w:r>
    </w:p>
    <w:p w:rsidR="004E264E" w:rsidRPr="003626D4" w:rsidRDefault="004E264E" w:rsidP="004E2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"fields" : [</w:t>
      </w:r>
      <w:r w:rsidRPr="003626D4">
        <w:rPr>
          <w:rFonts w:ascii="Times New Roman" w:hAnsi="Times New Roman" w:cs="Times New Roman"/>
          <w:sz w:val="24"/>
          <w:szCs w:val="24"/>
        </w:rPr>
        <w:t>"Student.personal_info.birth_date"],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"ShowMonthAndYear",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"SsnDomain",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r>
        <w:rPr>
          <w:rFonts w:ascii="Times New Roman" w:hAnsi="Times New Roman" w:cs="Times New Roman"/>
          <w:sz w:val="24"/>
          <w:szCs w:val="24"/>
        </w:rPr>
        <w:t>"Student.personal_info.ssn"</w:t>
      </w: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lastRenderedPageBreak/>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"AreaNumber",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"GroupNumber",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"SerialNumber",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3</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Default="004E264E" w:rsidP="004E264E">
      <w:pPr>
        <w:pStyle w:val="ListParagraph"/>
        <w:ind w:left="1800"/>
        <w:rPr>
          <w:rFonts w:ascii="Times New Roman" w:hAnsi="Times New Roman" w:cs="Times New Roman"/>
          <w:sz w:val="24"/>
          <w:szCs w:val="24"/>
        </w:rPr>
      </w:pPr>
    </w:p>
    <w:p w:rsidR="004E264E" w:rsidRDefault="004E264E" w:rsidP="00FC15A8">
      <w:pPr>
        <w:pStyle w:val="ListParagraph"/>
        <w:ind w:left="1800"/>
        <w:rPr>
          <w:rFonts w:ascii="Times New Roman" w:hAnsi="Times New Roman" w:cs="Times New Roman"/>
          <w:sz w:val="24"/>
          <w:szCs w:val="24"/>
        </w:rPr>
      </w:pPr>
    </w:p>
    <w:p w:rsidR="001753DB" w:rsidRPr="001753DB" w:rsidRDefault="00FC15A8" w:rsidP="001753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First we will explain more detail about the “field_effects” field in privacy policy structure. It is </w:t>
      </w:r>
      <w:r w:rsidR="00213DEC">
        <w:rPr>
          <w:rFonts w:ascii="Times New Roman" w:hAnsi="Times New Roman" w:cs="Times New Roman"/>
          <w:sz w:val="24"/>
          <w:szCs w:val="24"/>
        </w:rPr>
        <w:t>an array field and the number of</w:t>
      </w:r>
      <w:r>
        <w:rPr>
          <w:rFonts w:ascii="Times New Roman" w:hAnsi="Times New Roman" w:cs="Times New Roman"/>
          <w:sz w:val="24"/>
          <w:szCs w:val="24"/>
        </w:rPr>
        <w:t xml:space="preserve"> elements </w:t>
      </w:r>
      <w:r w:rsidR="00213DEC">
        <w:rPr>
          <w:rFonts w:ascii="Times New Roman" w:hAnsi="Times New Roman" w:cs="Times New Roman"/>
          <w:sz w:val="24"/>
          <w:szCs w:val="24"/>
        </w:rPr>
        <w:t xml:space="preserve">in </w:t>
      </w:r>
      <w:r>
        <w:rPr>
          <w:rFonts w:ascii="Times New Roman" w:hAnsi="Times New Roman" w:cs="Times New Roman"/>
          <w:sz w:val="24"/>
          <w:szCs w:val="24"/>
        </w:rPr>
        <w:t xml:space="preserve">this field is equal to </w:t>
      </w:r>
      <w:r w:rsidR="00FC39FF">
        <w:rPr>
          <w:rFonts w:ascii="Times New Roman" w:hAnsi="Times New Roman" w:cs="Times New Roman"/>
          <w:sz w:val="24"/>
          <w:szCs w:val="24"/>
        </w:rPr>
        <w:t xml:space="preserve">the number of single value field </w:t>
      </w:r>
      <w:r w:rsidR="00213DEC">
        <w:rPr>
          <w:rFonts w:ascii="Times New Roman" w:hAnsi="Times New Roman" w:cs="Times New Roman"/>
          <w:sz w:val="24"/>
          <w:szCs w:val="24"/>
        </w:rPr>
        <w:t>in</w:t>
      </w:r>
      <w:r w:rsidR="00FC39FF">
        <w:rPr>
          <w:rFonts w:ascii="Times New Roman" w:hAnsi="Times New Roman" w:cs="Times New Roman"/>
          <w:sz w:val="24"/>
          <w:szCs w:val="24"/>
        </w:rPr>
        <w:t xml:space="preserve"> resource.</w:t>
      </w:r>
      <w:r w:rsidR="00CA0D87">
        <w:rPr>
          <w:rFonts w:ascii="Times New Roman" w:hAnsi="Times New Roman" w:cs="Times New Roman"/>
          <w:sz w:val="24"/>
          <w:szCs w:val="24"/>
        </w:rPr>
        <w:t xml:space="preserve"> Each element has the following structure:</w:t>
      </w:r>
    </w:p>
    <w:p w:rsidR="00FC15A8" w:rsidRDefault="001753DB" w:rsidP="00FC15A8">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1753DB" w:rsidRPr="001753DB" w:rsidRDefault="001753DB" w:rsidP="001753D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w:t>
      </w:r>
      <w:r w:rsidR="006727CB" w:rsidRPr="001753DB">
        <w:rPr>
          <w:rFonts w:ascii="Times New Roman" w:hAnsi="Times New Roman" w:cs="Times New Roman"/>
          <w:sz w:val="24"/>
          <w:szCs w:val="24"/>
        </w:rPr>
        <w:t>"Optional"</w:t>
      </w:r>
      <w:r w:rsidRPr="001753DB">
        <w:rPr>
          <w:rFonts w:ascii="Times New Roman" w:hAnsi="Times New Roman" w:cs="Times New Roman"/>
          <w:sz w:val="24"/>
          <w:szCs w:val="24"/>
        </w:rPr>
        <w:t xml:space="preserve"> value, </w:t>
      </w:r>
      <w:r w:rsidR="006727CB">
        <w:rPr>
          <w:rFonts w:ascii="Times New Roman" w:hAnsi="Times New Roman" w:cs="Times New Roman"/>
          <w:sz w:val="24"/>
          <w:szCs w:val="24"/>
        </w:rPr>
        <w:t xml:space="preserve">second is </w:t>
      </w:r>
      <w:r w:rsidR="006727CB" w:rsidRPr="001753DB">
        <w:rPr>
          <w:rFonts w:ascii="Times New Roman" w:hAnsi="Times New Roman" w:cs="Times New Roman"/>
          <w:sz w:val="24"/>
          <w:szCs w:val="24"/>
        </w:rPr>
        <w:t>"</w:t>
      </w:r>
      <w:r w:rsidR="006727CB">
        <w:rPr>
          <w:rFonts w:ascii="Times New Roman" w:hAnsi="Times New Roman" w:cs="Times New Roman"/>
          <w:sz w:val="24"/>
          <w:szCs w:val="24"/>
        </w:rPr>
        <w:t>X.Y</w:t>
      </w:r>
      <w:r w:rsidR="006727CB" w:rsidRPr="001753DB">
        <w:rPr>
          <w:rFonts w:ascii="Times New Roman" w:hAnsi="Times New Roman" w:cs="Times New Roman"/>
          <w:sz w:val="24"/>
          <w:szCs w:val="24"/>
        </w:rPr>
        <w:t>"</w:t>
      </w:r>
      <w:r w:rsidR="006727CB">
        <w:rPr>
          <w:rFonts w:ascii="Times New Roman" w:hAnsi="Times New Roman" w:cs="Times New Roman"/>
          <w:sz w:val="24"/>
          <w:szCs w:val="24"/>
        </w:rPr>
        <w:t xml:space="preserve"> value where X is privacy domain, and Y is name of privacy function in that domain.</w:t>
      </w:r>
    </w:p>
    <w:p w:rsidR="00E92131" w:rsidRDefault="00E92131"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Back to the example, we have the conflict table now.</w:t>
      </w:r>
    </w:p>
    <w:p w:rsidR="00E92131" w:rsidRDefault="00E92131"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E92131" w:rsidRDefault="00E92131"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E92131" w:rsidTr="0045231D">
        <w:tc>
          <w:tcPr>
            <w:tcW w:w="2880" w:type="dxa"/>
          </w:tcPr>
          <w:p w:rsidR="00E92131" w:rsidRDefault="006D03C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E92131">
              <w:rPr>
                <w:rFonts w:ascii="Times New Roman" w:hAnsi="Times New Roman" w:cs="Times New Roman"/>
                <w:sz w:val="24"/>
                <w:szCs w:val="24"/>
              </w:rPr>
              <w:t>ame</w:t>
            </w:r>
          </w:p>
        </w:tc>
        <w:tc>
          <w:tcPr>
            <w:tcW w:w="5305" w:type="dxa"/>
          </w:tcPr>
          <w:p w:rsidR="00E92131" w:rsidRDefault="00712A6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Optional,</w:t>
            </w:r>
            <w:r w:rsidR="00E92131">
              <w:rPr>
                <w:rFonts w:ascii="Times New Roman" w:hAnsi="Times New Roman" w:cs="Times New Roman"/>
                <w:sz w:val="24"/>
                <w:szCs w:val="24"/>
              </w:rPr>
              <w:t xml:space="preserve"> </w:t>
            </w:r>
            <w:r w:rsidR="00E92131" w:rsidRPr="008F541D">
              <w:rPr>
                <w:rFonts w:ascii="Times New Roman" w:hAnsi="Times New Roman" w:cs="Times New Roman"/>
                <w:sz w:val="24"/>
                <w:szCs w:val="24"/>
              </w:rPr>
              <w:t>DefaultDomain.Show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sidR="00951883">
              <w:rPr>
                <w:rFonts w:ascii="Times New Roman" w:hAnsi="Times New Roman" w:cs="Times New Roman"/>
                <w:sz w:val="24"/>
                <w:szCs w:val="24"/>
              </w:rPr>
              <w:t>,</w:t>
            </w:r>
          </w:p>
          <w:p w:rsidR="00951883" w:rsidRDefault="00951883"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w:t>
            </w:r>
            <w:r w:rsidR="00951883">
              <w:rPr>
                <w:rFonts w:ascii="Times New Roman" w:hAnsi="Times New Roman" w:cs="Times New Roman"/>
                <w:sz w:val="24"/>
                <w:szCs w:val="24"/>
              </w:rPr>
              <w:t>, Optional</w:t>
            </w:r>
          </w:p>
        </w:tc>
      </w:tr>
    </w:tbl>
    <w:p w:rsidR="00E92131" w:rsidRDefault="00E92131" w:rsidP="00FC15A8">
      <w:pPr>
        <w:pStyle w:val="ListParagraph"/>
        <w:ind w:left="1800"/>
        <w:rPr>
          <w:rFonts w:ascii="Times New Roman" w:hAnsi="Times New Roman" w:cs="Times New Roman"/>
          <w:sz w:val="24"/>
          <w:szCs w:val="24"/>
        </w:rPr>
      </w:pPr>
    </w:p>
    <w:p w:rsidR="000D657D" w:rsidRDefault="000D657D"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privacy function will be chosen </w:t>
      </w:r>
      <w:r w:rsidR="00980DF3">
        <w:rPr>
          <w:rFonts w:ascii="Times New Roman" w:hAnsi="Times New Roman" w:cs="Times New Roman"/>
          <w:sz w:val="24"/>
          <w:szCs w:val="24"/>
        </w:rPr>
        <w:t>using the following rule</w:t>
      </w:r>
      <w:r>
        <w:rPr>
          <w:rFonts w:ascii="Times New Roman" w:hAnsi="Times New Roman" w:cs="Times New Roman"/>
          <w:sz w:val="24"/>
          <w:szCs w:val="24"/>
        </w:rPr>
        <w:t>:</w:t>
      </w:r>
    </w:p>
    <w:p w:rsidR="000D657D" w:rsidRPr="000D657D" w:rsidRDefault="000D657D" w:rsidP="000D657D">
      <w:pPr>
        <w:rPr>
          <w:rFonts w:ascii="Times New Roman" w:hAnsi="Times New Roman" w:cs="Times New Roman"/>
        </w:rPr>
      </w:pPr>
      <w:r w:rsidRPr="000D657D">
        <w:rPr>
          <w:rFonts w:ascii="Times New Roman" w:hAnsi="Times New Roman" w:cs="Times New Roman"/>
        </w:rPr>
        <w:t xml:space="preserve">P(“Optional”) &lt; P(“DefaultDomain.Show”) &lt; P(X.Y1) &lt; … &lt; P(X.Yn) &lt;  P (“DefaultDomain.Hide”)        </w:t>
      </w:r>
    </w:p>
    <w:p w:rsidR="00657B00" w:rsidRDefault="009C739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where P(X.Y) stands for priority of privacy function Y in domain X. The priority is configured by admininstrator in “PrivacyDomain” structure.</w:t>
      </w:r>
    </w:p>
    <w:p w:rsidR="009C739B" w:rsidRDefault="009C739B" w:rsidP="00FC15A8">
      <w:pPr>
        <w:pStyle w:val="ListParagraph"/>
        <w:ind w:left="1800"/>
        <w:rPr>
          <w:rFonts w:ascii="Times New Roman" w:hAnsi="Times New Roman" w:cs="Times New Roman"/>
          <w:sz w:val="24"/>
          <w:szCs w:val="24"/>
        </w:rPr>
      </w:pPr>
    </w:p>
    <w:p w:rsidR="00C96660" w:rsidRDefault="00FC15A8"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A1361A">
        <w:rPr>
          <w:rFonts w:ascii="Times New Roman" w:hAnsi="Times New Roman" w:cs="Times New Roman"/>
          <w:sz w:val="24"/>
          <w:szCs w:val="24"/>
        </w:rPr>
        <w:t xml:space="preserve">Applying this rule to </w:t>
      </w:r>
      <w:r w:rsidR="006D03C2">
        <w:rPr>
          <w:rFonts w:ascii="Times New Roman" w:hAnsi="Times New Roman" w:cs="Times New Roman"/>
          <w:sz w:val="24"/>
          <w:szCs w:val="24"/>
        </w:rPr>
        <w:t>above conflict table</w:t>
      </w:r>
      <w:r w:rsidR="00A1361A">
        <w:rPr>
          <w:rFonts w:ascii="Times New Roman" w:hAnsi="Times New Roman" w:cs="Times New Roman"/>
          <w:sz w:val="24"/>
          <w:szCs w:val="24"/>
        </w:rPr>
        <w:t>, we will have the following result:</w:t>
      </w:r>
    </w:p>
    <w:p w:rsidR="00A1361A" w:rsidRDefault="00A1361A" w:rsidP="006D03C2">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lastRenderedPageBreak/>
              <w:t>Fields</w:t>
            </w:r>
          </w:p>
        </w:tc>
        <w:tc>
          <w:tcPr>
            <w:tcW w:w="5305"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A1361A" w:rsidRDefault="00A1361A" w:rsidP="00A1361A">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A1361A" w:rsidRDefault="00A1361A" w:rsidP="006D03C2">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Applying those privacy function chosen, we will the returned data:</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"1994",</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A1361A"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A1361A" w:rsidRDefault="00A1361A" w:rsidP="006D03C2">
      <w:pPr>
        <w:pStyle w:val="ListParagraph"/>
        <w:ind w:left="1800"/>
        <w:rPr>
          <w:rFonts w:ascii="Times New Roman" w:hAnsi="Times New Roman" w:cs="Times New Roman"/>
          <w:sz w:val="24"/>
          <w:szCs w:val="24"/>
        </w:rPr>
      </w:pPr>
    </w:p>
    <w:p w:rsidR="000436A2" w:rsidRDefault="001C1BBF"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Advanced privacy policy support for </w:t>
      </w:r>
      <w:r w:rsidR="007D2E50">
        <w:rPr>
          <w:rFonts w:ascii="Times New Roman" w:hAnsi="Times New Roman" w:cs="Times New Roman"/>
          <w:sz w:val="24"/>
          <w:szCs w:val="24"/>
        </w:rPr>
        <w:t xml:space="preserve">array </w:t>
      </w:r>
      <w:r>
        <w:rPr>
          <w:rFonts w:ascii="Times New Roman" w:hAnsi="Times New Roman" w:cs="Times New Roman"/>
          <w:sz w:val="24"/>
          <w:szCs w:val="24"/>
        </w:rPr>
        <w:t xml:space="preserve"> field:</w:t>
      </w:r>
    </w:p>
    <w:p w:rsidR="000436A2" w:rsidRPr="000436A2" w:rsidRDefault="000436A2" w:rsidP="000436A2">
      <w:pPr>
        <w:ind w:left="1080"/>
        <w:rPr>
          <w:rFonts w:ascii="Times New Roman" w:hAnsi="Times New Roman" w:cs="Times New Roman"/>
          <w:sz w:val="24"/>
          <w:szCs w:val="24"/>
        </w:rPr>
      </w:pPr>
    </w:p>
    <w:p w:rsidR="007D2E50" w:rsidRPr="007D2E50" w:rsidRDefault="00BA178A" w:rsidP="00F51D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Proposed Framework</w:t>
      </w:r>
    </w:p>
    <w:p w:rsidR="00BA178A" w:rsidRDefault="00BA178A"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BA178A" w:rsidRDefault="007D2E50"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Data</w:t>
      </w:r>
    </w:p>
    <w:p w:rsidR="00386D0A" w:rsidRDefault="00F93A3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continue</w:t>
      </w:r>
    </w:p>
    <w:p w:rsidR="00DC033D" w:rsidRDefault="004270CB" w:rsidP="001B40B3">
      <w:pPr>
        <w:pStyle w:val="ListParagraph"/>
        <w:ind w:left="1080"/>
        <w:rPr>
          <w:rFonts w:ascii="Times New Roman" w:hAnsi="Times New Roman" w:cs="Times New Roman"/>
          <w:sz w:val="24"/>
          <w:szCs w:val="24"/>
        </w:rPr>
      </w:pPr>
      <w:hyperlink r:id="rId7"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Default="00413FB2" w:rsidP="001B40B3">
      <w:pPr>
        <w:pStyle w:val="ListParagraph"/>
        <w:ind w:left="1080"/>
        <w:rPr>
          <w:rFonts w:ascii="Times New Roman" w:hAnsi="Times New Roman" w:cs="Times New Roman"/>
          <w:sz w:val="24"/>
          <w:szCs w:val="24"/>
        </w:rPr>
      </w:pPr>
      <w:hyperlink r:id="rId8" w:history="1">
        <w:r w:rsidRPr="00E8179F">
          <w:rPr>
            <w:rStyle w:val="Hyperlink"/>
            <w:rFonts w:ascii="Times New Roman" w:hAnsi="Times New Roman" w:cs="Times New Roman"/>
            <w:sz w:val="24"/>
            <w:szCs w:val="24"/>
          </w:rPr>
          <w:t>https://www.tripwire.com/state-of-security/security-data-protection/security-controls/rbac-is-dead-now-what/</w:t>
        </w:r>
      </w:hyperlink>
    </w:p>
    <w:p w:rsidR="00413FB2" w:rsidRPr="001B40B3" w:rsidRDefault="00413FB2" w:rsidP="001B40B3">
      <w:pPr>
        <w:pStyle w:val="ListParagraph"/>
        <w:ind w:left="1080"/>
        <w:rPr>
          <w:rFonts w:ascii="Times New Roman" w:hAnsi="Times New Roman" w:cs="Times New Roman"/>
          <w:sz w:val="24"/>
          <w:szCs w:val="24"/>
        </w:rPr>
      </w:pPr>
      <w:r w:rsidRPr="00413FB2">
        <w:rPr>
          <w:rFonts w:ascii="Times New Roman" w:hAnsi="Times New Roman" w:cs="Times New Roman"/>
          <w:sz w:val="24"/>
          <w:szCs w:val="24"/>
        </w:rPr>
        <w:t>https://www.researchgate.net/publication/221312943_A_Semantic-Aware_Attribute-Based_Access_Control_Model_for_Web_Services</w:t>
      </w:r>
    </w:p>
    <w:sectPr w:rsidR="00413FB2"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79"/>
    <w:multiLevelType w:val="multilevel"/>
    <w:tmpl w:val="B2480E48"/>
    <w:lvl w:ilvl="0">
      <w:start w:val="4"/>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9910F59"/>
    <w:multiLevelType w:val="multilevel"/>
    <w:tmpl w:val="0E52B9B8"/>
    <w:lvl w:ilvl="0">
      <w:start w:val="4"/>
      <w:numFmt w:val="decimal"/>
      <w:lvlText w:val="%1."/>
      <w:lvlJc w:val="left"/>
      <w:pPr>
        <w:ind w:left="384" w:hanging="384"/>
      </w:pPr>
      <w:rPr>
        <w:rFonts w:hint="default"/>
      </w:rPr>
    </w:lvl>
    <w:lvl w:ilvl="1">
      <w:start w:val="1"/>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4"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817F6"/>
    <w:multiLevelType w:val="multilevel"/>
    <w:tmpl w:val="B554D8F8"/>
    <w:lvl w:ilvl="0">
      <w:start w:val="4"/>
      <w:numFmt w:val="decimal"/>
      <w:lvlText w:val="%1."/>
      <w:lvlJc w:val="left"/>
      <w:pPr>
        <w:ind w:left="384" w:hanging="38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8"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5"/>
  </w:num>
  <w:num w:numId="4">
    <w:abstractNumId w:val="10"/>
  </w:num>
  <w:num w:numId="5">
    <w:abstractNumId w:val="9"/>
  </w:num>
  <w:num w:numId="6">
    <w:abstractNumId w:val="1"/>
  </w:num>
  <w:num w:numId="7">
    <w:abstractNumId w:val="8"/>
  </w:num>
  <w:num w:numId="8">
    <w:abstractNumId w:val="2"/>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05EE4"/>
    <w:rsid w:val="000120EF"/>
    <w:rsid w:val="00021AB5"/>
    <w:rsid w:val="00022FC4"/>
    <w:rsid w:val="000436A2"/>
    <w:rsid w:val="000579B3"/>
    <w:rsid w:val="00084AC1"/>
    <w:rsid w:val="0009672C"/>
    <w:rsid w:val="000A3E1B"/>
    <w:rsid w:val="000B441D"/>
    <w:rsid w:val="000B53CB"/>
    <w:rsid w:val="000D657D"/>
    <w:rsid w:val="000D6A1E"/>
    <w:rsid w:val="000E5532"/>
    <w:rsid w:val="000E6A9A"/>
    <w:rsid w:val="00101D9A"/>
    <w:rsid w:val="001273E5"/>
    <w:rsid w:val="0014233D"/>
    <w:rsid w:val="00153AE1"/>
    <w:rsid w:val="00155600"/>
    <w:rsid w:val="00160A55"/>
    <w:rsid w:val="00164182"/>
    <w:rsid w:val="0017420C"/>
    <w:rsid w:val="001753DB"/>
    <w:rsid w:val="00181498"/>
    <w:rsid w:val="001B40B3"/>
    <w:rsid w:val="001C1BBF"/>
    <w:rsid w:val="001F7284"/>
    <w:rsid w:val="001F7DE5"/>
    <w:rsid w:val="002078A5"/>
    <w:rsid w:val="00213DEC"/>
    <w:rsid w:val="00220AB0"/>
    <w:rsid w:val="00220BC1"/>
    <w:rsid w:val="00230728"/>
    <w:rsid w:val="00234DC9"/>
    <w:rsid w:val="0024376D"/>
    <w:rsid w:val="0026358E"/>
    <w:rsid w:val="00293396"/>
    <w:rsid w:val="002A73D8"/>
    <w:rsid w:val="002B58D1"/>
    <w:rsid w:val="002B708D"/>
    <w:rsid w:val="002C2454"/>
    <w:rsid w:val="002C7567"/>
    <w:rsid w:val="002D5FE7"/>
    <w:rsid w:val="002E7154"/>
    <w:rsid w:val="002F6BD9"/>
    <w:rsid w:val="003016C2"/>
    <w:rsid w:val="00310DA8"/>
    <w:rsid w:val="0031700D"/>
    <w:rsid w:val="00334172"/>
    <w:rsid w:val="003626D4"/>
    <w:rsid w:val="003648A0"/>
    <w:rsid w:val="003843CA"/>
    <w:rsid w:val="00386D0A"/>
    <w:rsid w:val="003958EA"/>
    <w:rsid w:val="003A0F24"/>
    <w:rsid w:val="003A1156"/>
    <w:rsid w:val="003C354C"/>
    <w:rsid w:val="003C5DDB"/>
    <w:rsid w:val="003D4149"/>
    <w:rsid w:val="003D4DDB"/>
    <w:rsid w:val="003D7561"/>
    <w:rsid w:val="003E535A"/>
    <w:rsid w:val="003E654A"/>
    <w:rsid w:val="003F7BE8"/>
    <w:rsid w:val="00401CE2"/>
    <w:rsid w:val="004101DA"/>
    <w:rsid w:val="00413FB2"/>
    <w:rsid w:val="004149D2"/>
    <w:rsid w:val="00425F38"/>
    <w:rsid w:val="004270CB"/>
    <w:rsid w:val="00431D58"/>
    <w:rsid w:val="0045216D"/>
    <w:rsid w:val="004725EB"/>
    <w:rsid w:val="00477CF9"/>
    <w:rsid w:val="004867D5"/>
    <w:rsid w:val="00487E1D"/>
    <w:rsid w:val="00496CCE"/>
    <w:rsid w:val="004C5398"/>
    <w:rsid w:val="004E264E"/>
    <w:rsid w:val="005240D0"/>
    <w:rsid w:val="00541C0A"/>
    <w:rsid w:val="00552221"/>
    <w:rsid w:val="00556424"/>
    <w:rsid w:val="00564DCB"/>
    <w:rsid w:val="00567A32"/>
    <w:rsid w:val="00571BCA"/>
    <w:rsid w:val="0057546E"/>
    <w:rsid w:val="0058080E"/>
    <w:rsid w:val="005C48ED"/>
    <w:rsid w:val="005E463F"/>
    <w:rsid w:val="005E754C"/>
    <w:rsid w:val="005F6B39"/>
    <w:rsid w:val="00613C25"/>
    <w:rsid w:val="006147DB"/>
    <w:rsid w:val="006159BE"/>
    <w:rsid w:val="0061738A"/>
    <w:rsid w:val="00620659"/>
    <w:rsid w:val="00621C0D"/>
    <w:rsid w:val="006366BD"/>
    <w:rsid w:val="006446EE"/>
    <w:rsid w:val="00647971"/>
    <w:rsid w:val="00657B00"/>
    <w:rsid w:val="006727CB"/>
    <w:rsid w:val="00682A15"/>
    <w:rsid w:val="00695173"/>
    <w:rsid w:val="006A528B"/>
    <w:rsid w:val="006A5E11"/>
    <w:rsid w:val="006B3373"/>
    <w:rsid w:val="006D03C2"/>
    <w:rsid w:val="006D5AAA"/>
    <w:rsid w:val="006E4A49"/>
    <w:rsid w:val="006E4B35"/>
    <w:rsid w:val="006F7632"/>
    <w:rsid w:val="006F7F40"/>
    <w:rsid w:val="00707E2F"/>
    <w:rsid w:val="00712A6A"/>
    <w:rsid w:val="00722CA9"/>
    <w:rsid w:val="00742ADA"/>
    <w:rsid w:val="00784AE3"/>
    <w:rsid w:val="00793BBB"/>
    <w:rsid w:val="00797D26"/>
    <w:rsid w:val="007B24C0"/>
    <w:rsid w:val="007D2E50"/>
    <w:rsid w:val="007E09BE"/>
    <w:rsid w:val="007F1589"/>
    <w:rsid w:val="00802910"/>
    <w:rsid w:val="00803EC4"/>
    <w:rsid w:val="00821681"/>
    <w:rsid w:val="008223FF"/>
    <w:rsid w:val="00831B5E"/>
    <w:rsid w:val="00840D7A"/>
    <w:rsid w:val="0084751D"/>
    <w:rsid w:val="00847A87"/>
    <w:rsid w:val="008701EE"/>
    <w:rsid w:val="00870485"/>
    <w:rsid w:val="008A1525"/>
    <w:rsid w:val="008A395A"/>
    <w:rsid w:val="008C7828"/>
    <w:rsid w:val="008D0BFD"/>
    <w:rsid w:val="008E419A"/>
    <w:rsid w:val="008F541D"/>
    <w:rsid w:val="0090441C"/>
    <w:rsid w:val="00924A5B"/>
    <w:rsid w:val="00930A4E"/>
    <w:rsid w:val="0093479F"/>
    <w:rsid w:val="00951883"/>
    <w:rsid w:val="00952FD1"/>
    <w:rsid w:val="009675E7"/>
    <w:rsid w:val="00967E1E"/>
    <w:rsid w:val="00980DF3"/>
    <w:rsid w:val="0099109B"/>
    <w:rsid w:val="0099642E"/>
    <w:rsid w:val="009B62E3"/>
    <w:rsid w:val="009C29A8"/>
    <w:rsid w:val="009C739B"/>
    <w:rsid w:val="009D44E5"/>
    <w:rsid w:val="009D5A0D"/>
    <w:rsid w:val="00A03DAE"/>
    <w:rsid w:val="00A1361A"/>
    <w:rsid w:val="00A330D4"/>
    <w:rsid w:val="00A41D09"/>
    <w:rsid w:val="00A42C88"/>
    <w:rsid w:val="00A52B71"/>
    <w:rsid w:val="00A56979"/>
    <w:rsid w:val="00A71427"/>
    <w:rsid w:val="00A74B32"/>
    <w:rsid w:val="00A86BF0"/>
    <w:rsid w:val="00AD27F1"/>
    <w:rsid w:val="00AD2C90"/>
    <w:rsid w:val="00AE0A02"/>
    <w:rsid w:val="00AE4DA3"/>
    <w:rsid w:val="00AE5174"/>
    <w:rsid w:val="00AF3A79"/>
    <w:rsid w:val="00AF4B43"/>
    <w:rsid w:val="00B046E8"/>
    <w:rsid w:val="00B1372C"/>
    <w:rsid w:val="00B30933"/>
    <w:rsid w:val="00B4294F"/>
    <w:rsid w:val="00B52756"/>
    <w:rsid w:val="00B814E4"/>
    <w:rsid w:val="00BA178A"/>
    <w:rsid w:val="00BA5537"/>
    <w:rsid w:val="00BD1BDD"/>
    <w:rsid w:val="00BF6BFE"/>
    <w:rsid w:val="00C1473A"/>
    <w:rsid w:val="00C215C2"/>
    <w:rsid w:val="00C27642"/>
    <w:rsid w:val="00C2790B"/>
    <w:rsid w:val="00C4221A"/>
    <w:rsid w:val="00C735BE"/>
    <w:rsid w:val="00C76F54"/>
    <w:rsid w:val="00C831AD"/>
    <w:rsid w:val="00C96660"/>
    <w:rsid w:val="00CA0D87"/>
    <w:rsid w:val="00CA5385"/>
    <w:rsid w:val="00CD2AC2"/>
    <w:rsid w:val="00CD444B"/>
    <w:rsid w:val="00CE35D6"/>
    <w:rsid w:val="00CF0A35"/>
    <w:rsid w:val="00D0435D"/>
    <w:rsid w:val="00D270F3"/>
    <w:rsid w:val="00D32E57"/>
    <w:rsid w:val="00D35E49"/>
    <w:rsid w:val="00D42D50"/>
    <w:rsid w:val="00D4537C"/>
    <w:rsid w:val="00D55ACA"/>
    <w:rsid w:val="00D6403F"/>
    <w:rsid w:val="00D650D2"/>
    <w:rsid w:val="00D66FE9"/>
    <w:rsid w:val="00D810C4"/>
    <w:rsid w:val="00DA3DAF"/>
    <w:rsid w:val="00DB71D2"/>
    <w:rsid w:val="00DC033D"/>
    <w:rsid w:val="00DD11F7"/>
    <w:rsid w:val="00DF4A34"/>
    <w:rsid w:val="00E23914"/>
    <w:rsid w:val="00E24BA3"/>
    <w:rsid w:val="00E27CDC"/>
    <w:rsid w:val="00E43B01"/>
    <w:rsid w:val="00E502E7"/>
    <w:rsid w:val="00E538F8"/>
    <w:rsid w:val="00E57DCA"/>
    <w:rsid w:val="00E63787"/>
    <w:rsid w:val="00E76C4A"/>
    <w:rsid w:val="00E81925"/>
    <w:rsid w:val="00E820E4"/>
    <w:rsid w:val="00E8255C"/>
    <w:rsid w:val="00E85302"/>
    <w:rsid w:val="00E867FE"/>
    <w:rsid w:val="00E92131"/>
    <w:rsid w:val="00EC0115"/>
    <w:rsid w:val="00ED4E06"/>
    <w:rsid w:val="00EF6A8D"/>
    <w:rsid w:val="00F03EFD"/>
    <w:rsid w:val="00F10E3C"/>
    <w:rsid w:val="00F336B8"/>
    <w:rsid w:val="00F46A86"/>
    <w:rsid w:val="00F51D19"/>
    <w:rsid w:val="00F64705"/>
    <w:rsid w:val="00F83A6B"/>
    <w:rsid w:val="00F93A3F"/>
    <w:rsid w:val="00FB57CF"/>
    <w:rsid w:val="00FC15A8"/>
    <w:rsid w:val="00FC39FF"/>
    <w:rsid w:val="00FC443B"/>
    <w:rsid w:val="00FD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5A7D"/>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wire.com/state-of-security/security-data-protection/security-controls/rbac-is-dead-now-what/" TargetMode="External"/><Relationship Id="rId3" Type="http://schemas.openxmlformats.org/officeDocument/2006/relationships/settings" Target="settings.xml"/><Relationship Id="rId7" Type="http://schemas.openxmlformats.org/officeDocument/2006/relationships/hyperlink" Target="https://www.avatier.com/products/identity-management/resources/gartner-iam-2020-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3168</TotalTime>
  <Pages>11</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113</cp:revision>
  <dcterms:created xsi:type="dcterms:W3CDTF">2017-05-04T07:21:00Z</dcterms:created>
  <dcterms:modified xsi:type="dcterms:W3CDTF">2017-05-12T14:01:00Z</dcterms:modified>
</cp:coreProperties>
</file>