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Documento_RMarkdown</w:t>
      </w:r>
    </w:p>
    <w:p>
      <w:pPr>
        <w:pStyle w:val="Author"/>
      </w:pPr>
      <w:r>
        <w:t xml:space="preserve">Raymond</w:t>
      </w:r>
      <w:r>
        <w:t xml:space="preserve"> </w:t>
      </w:r>
      <w:r>
        <w:t xml:space="preserve">L.</w:t>
      </w:r>
      <w:r>
        <w:t xml:space="preserve"> </w:t>
      </w:r>
      <w:r>
        <w:t xml:space="preserve">Tremblay</w:t>
      </w:r>
    </w:p>
    <w:p>
      <w:pPr>
        <w:pStyle w:val="Date"/>
      </w:pPr>
      <w:r>
        <w:t xml:space="preserve">12/8/2021</w:t>
      </w:r>
    </w:p>
    <w:bookmarkStart w:id="20" w:name="Xeac572a4af04b6a41054758588fb4f8737c902d"/>
    <w:p>
      <w:pPr>
        <w:pStyle w:val="Heading1"/>
      </w:pPr>
      <w:r>
        <w:t xml:space="preserve">Selecciona el tamaño de la letra con la cantidad de</w:t>
      </w:r>
      <w:r>
        <w:t xml:space="preserve"> </w:t>
      </w:r>
      <w:r>
        <w:t xml:space="preserve">“</w:t>
      </w:r>
      <w:r>
        <w:t xml:space="preserve">hashtags</w:t>
      </w:r>
      <w:r>
        <w:t xml:space="preserve">”</w:t>
      </w:r>
    </w:p>
    <w:bookmarkEnd w:id="20"/>
    <w:bookmarkStart w:id="27" w:name="normandie"/>
    <w:p>
      <w:pPr>
        <w:pStyle w:val="Heading1"/>
      </w:pPr>
      <w:r>
        <w:t xml:space="preserve">Normandie</w:t>
      </w:r>
    </w:p>
    <w:bookmarkStart w:id="26" w:name="luis"/>
    <w:p>
      <w:pPr>
        <w:pStyle w:val="Heading2"/>
      </w:pPr>
      <w:r>
        <w:t xml:space="preserve">Luis</w:t>
      </w:r>
    </w:p>
    <w:bookmarkStart w:id="25" w:name="josé"/>
    <w:p>
      <w:pPr>
        <w:pStyle w:val="Heading3"/>
      </w:pPr>
      <w:r>
        <w:t xml:space="preserve">José</w:t>
      </w:r>
    </w:p>
    <w:bookmarkStart w:id="24" w:name="maría"/>
    <w:p>
      <w:pPr>
        <w:pStyle w:val="Heading4"/>
      </w:pPr>
      <w:r>
        <w:t xml:space="preserve">María</w:t>
      </w:r>
    </w:p>
    <w:bookmarkStart w:id="23" w:name="denny"/>
    <w:p>
      <w:pPr>
        <w:pStyle w:val="Heading5"/>
      </w:pPr>
      <w:r>
        <w:t xml:space="preserve">Denny</w:t>
      </w:r>
    </w:p>
    <w:bookmarkStart w:id="22" w:name="hello"/>
    <w:p>
      <w:pPr>
        <w:pStyle w:val="Heading6"/>
      </w:pPr>
      <w:r>
        <w:t xml:space="preserve">Hello</w:t>
      </w:r>
    </w:p>
    <w:bookmarkStart w:id="21" w:name="saludos"/>
    <w:p>
      <w:pPr>
        <w:pStyle w:val="Heading7"/>
      </w:pPr>
      <w:r>
        <w:t xml:space="preserve">Saludos</w:t>
      </w:r>
    </w:p>
    <w:p>
      <w:pPr>
        <w:pStyle w:val="FirstParagraph"/>
      </w:pPr>
      <w:r>
        <w:t xml:space="preserve">Estoy enamorado de RMarkdown</w:t>
      </w:r>
    </w:p>
    <w:bookmarkEnd w:id="21"/>
    <w:bookmarkEnd w:id="22"/>
    <w:bookmarkEnd w:id="23"/>
    <w:bookmarkEnd w:id="24"/>
    <w:bookmarkEnd w:id="25"/>
    <w:bookmarkEnd w:id="26"/>
    <w:bookmarkEnd w:id="27"/>
    <w:bookmarkStart w:id="28" w:name="lista-no-ordenada"/>
    <w:p>
      <w:pPr>
        <w:pStyle w:val="Heading1"/>
      </w:pPr>
      <w:r>
        <w:t xml:space="preserve">Lista no ordenada</w:t>
      </w:r>
    </w:p>
    <w:p>
      <w:pPr>
        <w:numPr>
          <w:ilvl w:val="0"/>
          <w:numId w:val="1001"/>
        </w:numPr>
        <w:pStyle w:val="Compact"/>
      </w:pPr>
      <w:r>
        <w:t xml:space="preserve">El primer ítem</w:t>
      </w:r>
    </w:p>
    <w:p>
      <w:pPr>
        <w:numPr>
          <w:ilvl w:val="0"/>
          <w:numId w:val="1001"/>
        </w:numPr>
        <w:pStyle w:val="Compact"/>
      </w:pPr>
      <w:r>
        <w:t xml:space="preserve">El segundo ítem</w:t>
      </w:r>
    </w:p>
    <w:p>
      <w:pPr>
        <w:numPr>
          <w:ilvl w:val="1"/>
          <w:numId w:val="1002"/>
        </w:numPr>
        <w:pStyle w:val="Compact"/>
      </w:pPr>
      <w:r>
        <w:t xml:space="preserve">un primer sub-ítem</w:t>
      </w:r>
    </w:p>
    <w:p>
      <w:pPr>
        <w:numPr>
          <w:ilvl w:val="1"/>
          <w:numId w:val="1002"/>
        </w:numPr>
        <w:pStyle w:val="Compact"/>
      </w:pPr>
      <w:r>
        <w:t xml:space="preserve">un segundo sub-ítem</w:t>
      </w:r>
    </w:p>
    <w:p>
      <w:pPr>
        <w:numPr>
          <w:ilvl w:val="0"/>
          <w:numId w:val="1001"/>
        </w:numPr>
        <w:pStyle w:val="Compact"/>
      </w:pPr>
      <w:r>
        <w:t xml:space="preserve">El tercer ítem (Nota que no se considera el espacio entre las líneas)</w:t>
      </w:r>
    </w:p>
    <w:bookmarkEnd w:id="28"/>
    <w:bookmarkStart w:id="29" w:name="lista-ordenada"/>
    <w:p>
      <w:pPr>
        <w:pStyle w:val="Heading1"/>
      </w:pPr>
      <w:r>
        <w:t xml:space="preserve">Lista ordenada</w:t>
      </w:r>
    </w:p>
    <w:p>
      <w:pPr>
        <w:pStyle w:val="FirstParagraph"/>
      </w:pPr>
      <w:r>
        <w:t xml:space="preserve">Para una lista ordenada se usan números arábigos y números romanos en minúscula, ej.</w:t>
      </w:r>
      <w:r>
        <w:t xml:space="preserve"> </w:t>
      </w:r>
      <w:r>
        <w:rPr>
          <w:bCs/>
          <w:b/>
        </w:rPr>
        <w:t xml:space="preserve">i)</w:t>
      </w:r>
      <w:r>
        <w:t xml:space="preserve">.</w:t>
      </w:r>
    </w:p>
    <w:p>
      <w:pPr>
        <w:numPr>
          <w:ilvl w:val="0"/>
          <w:numId w:val="1003"/>
        </w:numPr>
        <w:pStyle w:val="Compact"/>
      </w:pPr>
      <w:r>
        <w:t xml:space="preserve">lista ordenada</w:t>
      </w:r>
    </w:p>
    <w:p>
      <w:pPr>
        <w:numPr>
          <w:ilvl w:val="0"/>
          <w:numId w:val="1003"/>
        </w:numPr>
        <w:pStyle w:val="Compact"/>
      </w:pPr>
      <w:r>
        <w:t xml:space="preserve">el segundo punto</w:t>
      </w:r>
    </w:p>
    <w:p>
      <w:pPr>
        <w:numPr>
          <w:ilvl w:val="0"/>
          <w:numId w:val="1003"/>
        </w:numPr>
        <w:pStyle w:val="Compact"/>
      </w:pPr>
      <w:r>
        <w:t xml:space="preserve">el tercer punto</w:t>
      </w:r>
    </w:p>
    <w:p>
      <w:pPr>
        <w:numPr>
          <w:ilvl w:val="1"/>
          <w:numId w:val="1004"/>
        </w:numPr>
        <w:pStyle w:val="Compact"/>
      </w:pPr>
      <w:r>
        <w:t xml:space="preserve">sub-ítem 1 (aquí es muy importante la cantidad de</w:t>
      </w:r>
      <w:r>
        <w:t xml:space="preserve"> </w:t>
      </w:r>
      <w:r>
        <w:t xml:space="preserve">“</w:t>
      </w:r>
      <w:r>
        <w:t xml:space="preserve">tabs</w:t>
      </w:r>
      <w:r>
        <w:t xml:space="preserve">”</w:t>
      </w:r>
      <w:r>
        <w:t xml:space="preserve">: se necesitan 4</w:t>
      </w:r>
      <w:r>
        <w:t xml:space="preserve"> </w:t>
      </w:r>
      <w:r>
        <w:t xml:space="preserve">“</w:t>
      </w:r>
      <w:r>
        <w:t xml:space="preserve">tabs</w:t>
      </w:r>
      <w:r>
        <w:t xml:space="preserve">”</w:t>
      </w:r>
      <w:r>
        <w:t xml:space="preserve">)</w:t>
      </w:r>
    </w:p>
    <w:p>
      <w:pPr>
        <w:numPr>
          <w:ilvl w:val="1"/>
          <w:numId w:val="1004"/>
        </w:numPr>
        <w:pStyle w:val="Compact"/>
      </w:pPr>
      <w:r>
        <w:t xml:space="preserve">sub-ítem 2 (nota que el documento .html se ve diferente al documento .rmd)</w:t>
      </w:r>
    </w:p>
    <w:p>
      <w:pPr>
        <w:numPr>
          <w:ilvl w:val="2"/>
          <w:numId w:val="1005"/>
        </w:numPr>
        <w:pStyle w:val="Compact"/>
      </w:pPr>
      <w:r>
        <w:t xml:space="preserve">un sub-sub ítem (se necesitan 3</w:t>
      </w:r>
      <w:r>
        <w:t xml:space="preserve"> </w:t>
      </w:r>
      <w:r>
        <w:t xml:space="preserve">“</w:t>
      </w:r>
      <w:r>
        <w:t xml:space="preserve">tabs</w:t>
      </w:r>
      <w:r>
        <w:t xml:space="preserve">”</w:t>
      </w:r>
      <w:r>
        <w:t xml:space="preserve"> </w:t>
      </w:r>
      <w:r>
        <w:t xml:space="preserve">suplementarios).</w:t>
      </w:r>
    </w:p>
    <w:p>
      <w:r>
        <w:pict>
          <v:rect style="width:0;height:1.5pt" o:hralign="center" o:hrstd="t" o:hr="t"/>
        </w:pict>
      </w:r>
    </w:p>
    <w:bookmarkEnd w:id="29"/>
    <w:bookmarkStart w:id="30" w:name="Xdaf878f3323c010a24a3d4992f9dc9ae3c6883c"/>
    <w:p>
      <w:pPr>
        <w:pStyle w:val="Heading1"/>
      </w:pPr>
      <w:r>
        <w:t xml:space="preserve">Para una lista numerada que continúa luego de alguna interrupción se usa</w:t>
      </w:r>
      <w:r>
        <w:t xml:space="preserve"> </w:t>
      </w:r>
      <w:r>
        <w:t xml:space="preserve">“</w:t>
      </w:r>
      <w:r>
        <w:t xml:space="preserve">@</w:t>
      </w:r>
      <w:r>
        <w:t xml:space="preserve">”</w:t>
      </w:r>
    </w:p>
    <w:p>
      <w:pPr>
        <w:numPr>
          <w:ilvl w:val="0"/>
          <w:numId w:val="1006"/>
        </w:numPr>
        <w:pStyle w:val="Compact"/>
      </w:pPr>
      <w:r>
        <w:t xml:space="preserve">Un énfasis</w:t>
      </w:r>
    </w:p>
    <w:p>
      <w:pPr>
        <w:pStyle w:val="FirstParagraph"/>
      </w:pPr>
      <w:r>
        <w:t xml:space="preserve">Un texto sin numeración………….</w:t>
      </w:r>
    </w:p>
    <w:p>
      <w:pPr>
        <w:numPr>
          <w:ilvl w:val="0"/>
          <w:numId w:val="1006"/>
        </w:numPr>
        <w:pStyle w:val="Compact"/>
      </w:pPr>
      <w:r>
        <w:t xml:space="preserve">Otro tema con énfasis</w:t>
      </w:r>
    </w:p>
    <w:bookmarkEnd w:id="30"/>
    <w:bookmarkStart w:id="31" w:name="texto-en-letra-itálica"/>
    <w:p>
      <w:pPr>
        <w:pStyle w:val="Heading1"/>
      </w:pPr>
      <w:r>
        <w:t xml:space="preserve">Texto en letra itálica</w:t>
      </w:r>
    </w:p>
    <w:p>
      <w:pPr>
        <w:pStyle w:val="FirstParagraph"/>
      </w:pPr>
      <w:r>
        <w:t xml:space="preserve">El texto a continuación tiene palabras en letra</w:t>
      </w:r>
      <w:r>
        <w:t xml:space="preserve"> </w:t>
      </w:r>
      <w:r>
        <w:rPr>
          <w:iCs/>
          <w:i/>
        </w:rPr>
        <w:t xml:space="preserve">itálica</w:t>
      </w:r>
      <w:r>
        <w:t xml:space="preserve"> </w:t>
      </w:r>
      <w:r>
        <w:t xml:space="preserve">para resaltar un tema o una palabra en otro idioma.</w:t>
      </w:r>
    </w:p>
    <w:bookmarkEnd w:id="31"/>
    <w:bookmarkStart w:id="32" w:name="texto-ennegrecidobold"/>
    <w:p>
      <w:pPr>
        <w:pStyle w:val="Heading1"/>
      </w:pPr>
      <w:r>
        <w:t xml:space="preserve">Texto ennegrecido/Bold</w:t>
      </w:r>
    </w:p>
    <w:p>
      <w:pPr>
        <w:pStyle w:val="FirstParagraph"/>
      </w:pPr>
      <w:r>
        <w:t xml:space="preserve">Otra técnica para resaltar un texto es ennegracerlo. El título del libro que estoy leyendo es</w:t>
      </w:r>
      <w:r>
        <w:t xml:space="preserve"> </w:t>
      </w:r>
      <w:r>
        <w:rPr>
          <w:iCs/>
          <w:i/>
          <w:bCs/>
          <w:b/>
        </w:rPr>
        <w:t xml:space="preserve">Seven Japanese Tales</w:t>
      </w:r>
      <w:r>
        <w:t xml:space="preserve"> </w:t>
      </w:r>
      <w:r>
        <w:t xml:space="preserve">de</w:t>
      </w:r>
      <w:r>
        <w:t xml:space="preserve"> </w:t>
      </w:r>
      <w:r>
        <w:rPr>
          <w:bCs/>
          <w:b/>
        </w:rPr>
        <w:t xml:space="preserve">Junichiro Tanizaki</w:t>
      </w:r>
      <w:r>
        <w:t xml:space="preserve">.</w:t>
      </w:r>
    </w:p>
    <w:bookmarkEnd w:id="32"/>
    <w:bookmarkStart w:id="33" w:name="endash-y-emdash"/>
    <w:p>
      <w:pPr>
        <w:pStyle w:val="Heading1"/>
      </w:pPr>
      <w:r>
        <w:t xml:space="preserve">endash y emdash</w:t>
      </w:r>
    </w:p>
    <w:p>
      <w:pPr>
        <w:pStyle w:val="FirstParagraph"/>
      </w:pPr>
      <w:r>
        <w:t xml:space="preserve">Para añadir líneas antes de un texto se usan dos guiones, ej. – el texto, o tres guiones para una más larga, ej. — otro texto</w:t>
      </w:r>
    </w:p>
    <w:bookmarkEnd w:id="33"/>
    <w:bookmarkStart w:id="34" w:name="ecuación-matemática-en-la-oración"/>
    <w:p>
      <w:pPr>
        <w:pStyle w:val="Heading1"/>
      </w:pPr>
      <w:r>
        <w:t xml:space="preserve">Ecuación matemática en la oración</w:t>
      </w:r>
    </w:p>
    <w:p>
      <w:pPr>
        <w:pStyle w:val="FirstParagraph"/>
      </w:pPr>
      <w:r>
        <w:t xml:space="preserve">Para añadir una ecuación matemática en el texto como parte de una oración se usa un signo de</w:t>
      </w:r>
      <w:r>
        <w:t xml:space="preserve"> </w:t>
      </w:r>
      <w:r>
        <w:rPr>
          <w:bCs/>
          <w:b/>
        </w:rPr>
        <w:t xml:space="preserve">dólar</w:t>
      </w:r>
      <w:r>
        <w:t xml:space="preserve"> </w:t>
      </w:r>
      <w:r>
        <w:t xml:space="preserve">antes y después de la ecuación deseada</w:t>
      </w:r>
      <w:r>
        <w:t xml:space="preserve"> </w:t>
      </w:r>
      <m:oMath>
        <m:sSup>
          <m:e>
            <m:r>
              <m:t>x</m:t>
            </m:r>
          </m:e>
          <m:sup>
            <m:r>
              <m:t>2</m:t>
            </m:r>
          </m:sup>
        </m:sSup>
      </m:oMath>
      <w:r>
        <w:t xml:space="preserve">. Esta ecuación se incluye aparte de la oración.</w:t>
      </w:r>
    </w:p>
    <w:bookmarkEnd w:id="34"/>
    <w:bookmarkStart w:id="36" w:name="ecuación-matemática-en-bloque"/>
    <w:p>
      <w:pPr>
        <w:pStyle w:val="Heading1"/>
      </w:pPr>
      <w:r>
        <w:t xml:space="preserve">Ecuación matemática en bloque</w:t>
      </w:r>
    </w:p>
    <w:p>
      <w:pPr>
        <w:pStyle w:val="FirstParagraph"/>
      </w:pPr>
      <w:r>
        <w:t xml:space="preserve">Para que la ecuación matemática aparezca centralizada en el documento se colocan dos signo de dólar, tanto antes como después de la ecuación. Por ejemplo, la fórmula para varianza es la siguiente,</w:t>
      </w:r>
    </w:p>
    <w:p>
      <w:pPr>
        <w:pStyle w:val="BodyText"/>
      </w:pPr>
      <m:oMathPara>
        <m:oMathParaPr>
          <m:jc m:val="center"/>
        </m:oMathParaPr>
        <m:oMath>
          <m:sSup>
            <m:e>
              <m:r>
                <m:t>σ</m:t>
              </m:r>
            </m:e>
            <m:sup>
              <m:r>
                <m:t>2</m:t>
              </m:r>
            </m:sup>
          </m:sSup>
          <m:r>
            <m:rPr>
              <m:sty m:val="p"/>
            </m:rPr>
            <m:t>=</m:t>
          </m:r>
          <m:f>
            <m:fPr>
              <m:type m:val="bar"/>
            </m:fPr>
            <m:num>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sSub>
                        <m:e>
                          <m:r>
                            <m:t>μ</m:t>
                          </m:r>
                        </m:e>
                        <m:sub>
                          <m:r>
                            <m:t>x</m:t>
                          </m:r>
                        </m:sub>
                      </m:sSub>
                    </m:e>
                  </m:d>
                </m:e>
              </m:nary>
            </m:num>
            <m:den>
              <m:r>
                <m:t>n</m:t>
              </m:r>
              <m:r>
                <m:rPr>
                  <m:sty m:val="p"/>
                </m:rPr>
                <m:t>−</m:t>
              </m:r>
              <m:r>
                <m:t>1</m:t>
              </m:r>
            </m:den>
          </m:f>
        </m:oMath>
      </m:oMathPara>
    </w:p>
    <w:p>
      <w:pPr>
        <w:pStyle w:val="FirstParagraph"/>
      </w:pPr>
      <w:r>
        <w:t xml:space="preserve">Nota que se usa</w:t>
      </w:r>
      <w:r>
        <w:t xml:space="preserve"> </w:t>
      </w:r>
      <w:r>
        <w:rPr>
          <w:bCs/>
          <w:b/>
        </w:rPr>
        <w:t xml:space="preserve">latex</w:t>
      </w:r>
      <w:r>
        <w:t xml:space="preserve"> </w:t>
      </w:r>
      <w:r>
        <w:t xml:space="preserve">para hacer la fórmula.</w:t>
      </w:r>
    </w:p>
    <w:p>
      <w:pPr>
        <w:pStyle w:val="SourceCode"/>
      </w:pPr>
      <w:r>
        <w:rPr>
          <w:rStyle w:val="FunctionTok"/>
        </w:rPr>
        <w:t xml:space="preserve">library</w:t>
      </w:r>
      <w:r>
        <w:rPr>
          <w:rStyle w:val="NormalTok"/>
        </w:rPr>
        <w:t xml:space="preserve">(tidyverse)</w:t>
      </w:r>
    </w:p>
    <w:bookmarkStart w:id="35" w:name="Xf086a5b58168aa2262565d33383188687a0de00"/>
    <w:p>
      <w:pPr>
        <w:pStyle w:val="Heading3"/>
      </w:pPr>
      <w:r>
        <w:t xml:space="preserve">Nota que los nombres de las variables no pueden contener espacios</w:t>
      </w:r>
    </w:p>
    <w:p>
      <w:pPr>
        <w:pStyle w:val="SourceCode"/>
      </w:pPr>
      <w:r>
        <w:rPr>
          <w:rStyle w:val="NormalTok"/>
        </w:rPr>
        <w:t xml:space="preserve">mi_tabla</w:t>
      </w:r>
      <w:r>
        <w:rPr>
          <w:rStyle w:val="OtherTok"/>
        </w:rPr>
        <w:t xml:space="preserve">=</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Edad, </w:t>
      </w:r>
      <w:r>
        <w:rPr>
          <w:rStyle w:val="SpecialCharTok"/>
        </w:rPr>
        <w:t xml:space="preserve">~</w:t>
      </w:r>
      <w:r>
        <w:rPr>
          <w:rStyle w:val="NormalTok"/>
        </w:rPr>
        <w:t xml:space="preserve">Genero, </w:t>
      </w:r>
      <w:r>
        <w:rPr>
          <w:rStyle w:val="SpecialCharTok"/>
        </w:rPr>
        <w:t xml:space="preserve">~</w:t>
      </w:r>
      <w:r>
        <w:rPr>
          <w:rStyle w:val="NormalTok"/>
        </w:rPr>
        <w:t xml:space="preserve">Pueblo_nacido,</w:t>
      </w:r>
      <w:r>
        <w:rPr>
          <w:rStyle w:val="SpecialCharTok"/>
        </w:rPr>
        <w:t xml:space="preserve">~</w:t>
      </w:r>
      <w:r>
        <w:rPr>
          <w:rStyle w:val="NormalTok"/>
        </w:rPr>
        <w:t xml:space="preserve">Nueva_variable,</w:t>
      </w:r>
      <w:r>
        <w:br/>
      </w:r>
      <w:r>
        <w:rPr>
          <w:rStyle w:val="NormalTok"/>
        </w:rPr>
        <w:t xml:space="preserve">  </w:t>
      </w:r>
      <w:r>
        <w:rPr>
          <w:rStyle w:val="DecValTok"/>
        </w:rPr>
        <w:t xml:space="preserve">23</w:t>
      </w:r>
      <w:r>
        <w:rPr>
          <w:rStyle w:val="NormalTok"/>
        </w:rPr>
        <w:t xml:space="preserve">, </w:t>
      </w:r>
      <w:r>
        <w:rPr>
          <w:rStyle w:val="StringTok"/>
        </w:rPr>
        <w:t xml:space="preserve">"F"</w:t>
      </w:r>
      <w:r>
        <w:rPr>
          <w:rStyle w:val="NormalTok"/>
        </w:rPr>
        <w:t xml:space="preserve">, </w:t>
      </w:r>
      <w:r>
        <w:rPr>
          <w:rStyle w:val="StringTok"/>
        </w:rPr>
        <w:t xml:space="preserve">"Caguas"</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ecValTok"/>
        </w:rPr>
        <w:t xml:space="preserve">190</w:t>
      </w:r>
      <w:r>
        <w:rPr>
          <w:rStyle w:val="NormalTok"/>
        </w:rPr>
        <w:t xml:space="preserve">, </w:t>
      </w:r>
      <w:r>
        <w:rPr>
          <w:rStyle w:val="StringTok"/>
        </w:rPr>
        <w:t xml:space="preserve">"M"</w:t>
      </w:r>
      <w:r>
        <w:rPr>
          <w:rStyle w:val="NormalTok"/>
        </w:rPr>
        <w:t xml:space="preserve">, </w:t>
      </w:r>
      <w:r>
        <w:rPr>
          <w:rStyle w:val="StringTok"/>
        </w:rPr>
        <w:t xml:space="preserve">"San Juan"</w:t>
      </w:r>
      <w:r>
        <w:rPr>
          <w:rStyle w:val="NormalTok"/>
        </w:rPr>
        <w:t xml:space="preserve">, </w:t>
      </w:r>
      <w:r>
        <w:rPr>
          <w:rStyle w:val="DecValTok"/>
        </w:rPr>
        <w:t xml:space="preserve">2</w:t>
      </w:r>
      <w:r>
        <w:br/>
      </w:r>
      <w:r>
        <w:rPr>
          <w:rStyle w:val="NormalTok"/>
        </w:rPr>
        <w:t xml:space="preserve">)</w:t>
      </w:r>
      <w:r>
        <w:br/>
      </w:r>
      <w:r>
        <w:rPr>
          <w:rStyle w:val="NormalTok"/>
        </w:rPr>
        <w:t xml:space="preserve">mi_tabla</w:t>
      </w:r>
    </w:p>
    <w:p>
      <w:pPr>
        <w:pStyle w:val="SourceCode"/>
      </w:pPr>
      <w:r>
        <w:rPr>
          <w:rStyle w:val="VerbatimChar"/>
        </w:rPr>
        <w:t xml:space="preserve">## # A tibble: 2 × 4</w:t>
      </w:r>
      <w:r>
        <w:br/>
      </w:r>
      <w:r>
        <w:rPr>
          <w:rStyle w:val="VerbatimChar"/>
        </w:rPr>
        <w:t xml:space="preserve">##    Edad Genero Pueblo_nacido Nueva_variable</w:t>
      </w:r>
      <w:r>
        <w:br/>
      </w:r>
      <w:r>
        <w:rPr>
          <w:rStyle w:val="VerbatimChar"/>
        </w:rPr>
        <w:t xml:space="preserve">##   &lt;dbl&gt; &lt;chr&gt;  &lt;chr&gt;                  &lt;dbl&gt;</w:t>
      </w:r>
      <w:r>
        <w:br/>
      </w:r>
      <w:r>
        <w:rPr>
          <w:rStyle w:val="VerbatimChar"/>
        </w:rPr>
        <w:t xml:space="preserve">## 1    23 F      Caguas                     1</w:t>
      </w:r>
      <w:r>
        <w:br/>
      </w:r>
      <w:r>
        <w:rPr>
          <w:rStyle w:val="VerbatimChar"/>
        </w:rPr>
        <w:t xml:space="preserve">## 2   190 M      San Juan                   2</w:t>
      </w:r>
    </w:p>
    <w:bookmarkEnd w:id="35"/>
    <w:bookmarkEnd w:id="36"/>
    <w:bookmarkStart w:id="43" w:name="añadir-una-gráfica"/>
    <w:p>
      <w:pPr>
        <w:pStyle w:val="Heading1"/>
      </w:pPr>
      <w:r>
        <w:t xml:space="preserve">Añadir una gráfica</w:t>
      </w:r>
    </w:p>
    <w:p>
      <w:pPr>
        <w:pStyle w:val="SourceCode"/>
      </w:pPr>
      <w:r>
        <w:rPr>
          <w:rStyle w:val="NormalTok"/>
        </w:rPr>
        <w:t xml:space="preserve">x</w:t>
      </w:r>
      <w:r>
        <w:rPr>
          <w:rStyle w:val="OtherTok"/>
        </w:rPr>
        <w:t xml:space="preserve">=</w:t>
      </w:r>
      <w:r>
        <w:rPr>
          <w:rStyle w:val="FunctionTok"/>
        </w:rPr>
        <w:t xml:space="preserve">as_tibble</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Creamos un conjunto de datos</w:t>
      </w:r>
      <w:r>
        <w:br/>
      </w:r>
      <w:r>
        <w:rPr>
          <w:rStyle w:val="NormalTok"/>
        </w:rPr>
        <w:t xml:space="preserve">x</w:t>
      </w:r>
    </w:p>
    <w:p>
      <w:pPr>
        <w:pStyle w:val="SourceCode"/>
      </w:pPr>
      <w:r>
        <w:rPr>
          <w:rStyle w:val="VerbatimChar"/>
        </w:rPr>
        <w:t xml:space="preserve">## # A tibble: 1,000 × 1</w:t>
      </w:r>
      <w:r>
        <w:br/>
      </w:r>
      <w:r>
        <w:rPr>
          <w:rStyle w:val="VerbatimChar"/>
        </w:rPr>
        <w:t xml:space="preserve">##     value</w:t>
      </w:r>
      <w:r>
        <w:br/>
      </w:r>
      <w:r>
        <w:rPr>
          <w:rStyle w:val="VerbatimChar"/>
        </w:rPr>
        <w:t xml:space="preserve">##     &lt;dbl&gt;</w:t>
      </w:r>
      <w:r>
        <w:br/>
      </w:r>
      <w:r>
        <w:rPr>
          <w:rStyle w:val="VerbatimChar"/>
        </w:rPr>
        <w:t xml:space="preserve">##  1  0.178</w:t>
      </w:r>
      <w:r>
        <w:br/>
      </w:r>
      <w:r>
        <w:rPr>
          <w:rStyle w:val="VerbatimChar"/>
        </w:rPr>
        <w:t xml:space="preserve">##  2  0.665</w:t>
      </w:r>
      <w:r>
        <w:br/>
      </w:r>
      <w:r>
        <w:rPr>
          <w:rStyle w:val="VerbatimChar"/>
        </w:rPr>
        <w:t xml:space="preserve">##  3 -1.16 </w:t>
      </w:r>
      <w:r>
        <w:br/>
      </w:r>
      <w:r>
        <w:rPr>
          <w:rStyle w:val="VerbatimChar"/>
        </w:rPr>
        <w:t xml:space="preserve">##  4  0.122</w:t>
      </w:r>
      <w:r>
        <w:br/>
      </w:r>
      <w:r>
        <w:rPr>
          <w:rStyle w:val="VerbatimChar"/>
        </w:rPr>
        <w:t xml:space="preserve">##  5  0.250</w:t>
      </w:r>
      <w:r>
        <w:br/>
      </w:r>
      <w:r>
        <w:rPr>
          <w:rStyle w:val="VerbatimChar"/>
        </w:rPr>
        <w:t xml:space="preserve">##  6  0.825</w:t>
      </w:r>
      <w:r>
        <w:br/>
      </w:r>
      <w:r>
        <w:rPr>
          <w:rStyle w:val="VerbatimChar"/>
        </w:rPr>
        <w:t xml:space="preserve">##  7 -0.644</w:t>
      </w:r>
      <w:r>
        <w:br/>
      </w:r>
      <w:r>
        <w:rPr>
          <w:rStyle w:val="VerbatimChar"/>
        </w:rPr>
        <w:t xml:space="preserve">##  8  0.442</w:t>
      </w:r>
      <w:r>
        <w:br/>
      </w:r>
      <w:r>
        <w:rPr>
          <w:rStyle w:val="VerbatimChar"/>
        </w:rPr>
        <w:t xml:space="preserve">##  9 -0.176</w:t>
      </w:r>
      <w:r>
        <w:br/>
      </w:r>
      <w:r>
        <w:rPr>
          <w:rStyle w:val="VerbatimChar"/>
        </w:rPr>
        <w:t xml:space="preserve">## 10 -1.80 </w:t>
      </w:r>
      <w:r>
        <w:br/>
      </w:r>
      <w:r>
        <w:rPr>
          <w:rStyle w:val="VerbatimChar"/>
        </w:rPr>
        <w:t xml:space="preserve">## # ℹ 990 more rows</w:t>
      </w:r>
    </w:p>
    <w:p>
      <w:pPr>
        <w:pStyle w:val="SourceCode"/>
      </w:pPr>
      <w:r>
        <w:rPr>
          <w:rStyle w:val="FunctionTok"/>
        </w:rPr>
        <w:t xml:space="preserve">ggplot</w:t>
      </w:r>
      <w:r>
        <w:rPr>
          <w:rStyle w:val="NormalTok"/>
        </w:rPr>
        <w:t xml:space="preserve">(x, </w:t>
      </w:r>
      <w:r>
        <w:rPr>
          <w:rStyle w:val="FunctionTok"/>
        </w:rPr>
        <w:t xml:space="preserve">aes</w:t>
      </w:r>
      <w:r>
        <w:rPr>
          <w:rStyle w:val="NormalTok"/>
        </w:rPr>
        <w:t xml:space="preserve">(value))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colour=</w:t>
      </w:r>
      <w:r>
        <w:rPr>
          <w:rStyle w:val="StringTok"/>
        </w:rPr>
        <w:t xml:space="preserve">"white"</w:t>
      </w:r>
      <w:r>
        <w:rPr>
          <w:rStyle w:val="NormalTok"/>
        </w:rPr>
        <w:t xml:space="preserve">)</w:t>
      </w:r>
    </w:p>
    <w:p>
      <w:pPr>
        <w:pStyle w:val="SourceCode"/>
      </w:pPr>
      <w:r>
        <w:rPr>
          <w:rStyle w:val="VerbatimChar"/>
        </w:rPr>
        <w:t xml:space="preserve">## `stat_bin()` using `bins = 30`. Pick better value</w:t>
      </w:r>
      <w:r>
        <w:br/>
      </w:r>
      <w:r>
        <w:rPr>
          <w:rStyle w:val="VerbatimChar"/>
        </w:rPr>
        <w:t xml:space="preserve">## with `binwidth`.</w:t>
      </w:r>
    </w:p>
    <w:p>
      <w:pPr>
        <w:pStyle w:val="FirstParagraph"/>
      </w:pPr>
      <w:r>
        <w:drawing>
          <wp:inline>
            <wp:extent cx="5334000" cy="4267200"/>
            <wp:effectExtent b="0" l="0" r="0" t="0"/>
            <wp:docPr descr="" title="" id="38" name="Picture"/>
            <a:graphic>
              <a:graphicData uri="http://schemas.openxmlformats.org/drawingml/2006/picture">
                <pic:pic>
                  <pic:nvPicPr>
                    <pic:cNvPr descr="Documento_RMarkdown-ed2_GT_files/figure-docx/unnamed-chunk-3-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w:t>
      </w:r>
      <w:r>
        <w:rPr>
          <w:rStyle w:val="OtherTok"/>
        </w:rPr>
        <w:t xml:space="preserve">=</w:t>
      </w:r>
      <w:r>
        <w:rPr>
          <w:rStyle w:val="FunctionTok"/>
        </w:rPr>
        <w:t xml:space="preserve">as_tibble</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Creamos un conjunto de datos</w:t>
      </w:r>
      <w:r>
        <w:br/>
      </w:r>
      <w:r>
        <w:rPr>
          <w:rStyle w:val="NormalTok"/>
        </w:rPr>
        <w:t xml:space="preserve">x</w:t>
      </w:r>
    </w:p>
    <w:p>
      <w:pPr>
        <w:pStyle w:val="SourceCode"/>
      </w:pPr>
      <w:r>
        <w:rPr>
          <w:rStyle w:val="VerbatimChar"/>
        </w:rPr>
        <w:t xml:space="preserve">## # A tibble: 1,000 × 1</w:t>
      </w:r>
      <w:r>
        <w:br/>
      </w:r>
      <w:r>
        <w:rPr>
          <w:rStyle w:val="VerbatimChar"/>
        </w:rPr>
        <w:t xml:space="preserve">##     value</w:t>
      </w:r>
      <w:r>
        <w:br/>
      </w:r>
      <w:r>
        <w:rPr>
          <w:rStyle w:val="VerbatimChar"/>
        </w:rPr>
        <w:t xml:space="preserve">##     &lt;dbl&gt;</w:t>
      </w:r>
      <w:r>
        <w:br/>
      </w:r>
      <w:r>
        <w:rPr>
          <w:rStyle w:val="VerbatimChar"/>
        </w:rPr>
        <w:t xml:space="preserve">##  1  0.941</w:t>
      </w:r>
      <w:r>
        <w:br/>
      </w:r>
      <w:r>
        <w:rPr>
          <w:rStyle w:val="VerbatimChar"/>
        </w:rPr>
        <w:t xml:space="preserve">##  2 -0.293</w:t>
      </w:r>
      <w:r>
        <w:br/>
      </w:r>
      <w:r>
        <w:rPr>
          <w:rStyle w:val="VerbatimChar"/>
        </w:rPr>
        <w:t xml:space="preserve">##  3  0.171</w:t>
      </w:r>
      <w:r>
        <w:br/>
      </w:r>
      <w:r>
        <w:rPr>
          <w:rStyle w:val="VerbatimChar"/>
        </w:rPr>
        <w:t xml:space="preserve">##  4  1.56 </w:t>
      </w:r>
      <w:r>
        <w:br/>
      </w:r>
      <w:r>
        <w:rPr>
          <w:rStyle w:val="VerbatimChar"/>
        </w:rPr>
        <w:t xml:space="preserve">##  5 -0.189</w:t>
      </w:r>
      <w:r>
        <w:br/>
      </w:r>
      <w:r>
        <w:rPr>
          <w:rStyle w:val="VerbatimChar"/>
        </w:rPr>
        <w:t xml:space="preserve">##  6  0.583</w:t>
      </w:r>
      <w:r>
        <w:br/>
      </w:r>
      <w:r>
        <w:rPr>
          <w:rStyle w:val="VerbatimChar"/>
        </w:rPr>
        <w:t xml:space="preserve">##  7  1.58 </w:t>
      </w:r>
      <w:r>
        <w:br/>
      </w:r>
      <w:r>
        <w:rPr>
          <w:rStyle w:val="VerbatimChar"/>
        </w:rPr>
        <w:t xml:space="preserve">##  8  1.19 </w:t>
      </w:r>
      <w:r>
        <w:br/>
      </w:r>
      <w:r>
        <w:rPr>
          <w:rStyle w:val="VerbatimChar"/>
        </w:rPr>
        <w:t xml:space="preserve">##  9 -0.856</w:t>
      </w:r>
      <w:r>
        <w:br/>
      </w:r>
      <w:r>
        <w:rPr>
          <w:rStyle w:val="VerbatimChar"/>
        </w:rPr>
        <w:t xml:space="preserve">## 10  0.694</w:t>
      </w:r>
      <w:r>
        <w:br/>
      </w:r>
      <w:r>
        <w:rPr>
          <w:rStyle w:val="VerbatimChar"/>
        </w:rPr>
        <w:t xml:space="preserve">## # ℹ 990 more rows</w:t>
      </w:r>
    </w:p>
    <w:p>
      <w:pPr>
        <w:pStyle w:val="SourceCode"/>
      </w:pPr>
      <w:r>
        <w:rPr>
          <w:rStyle w:val="FunctionTok"/>
        </w:rPr>
        <w:t xml:space="preserve">ggplot</w:t>
      </w:r>
      <w:r>
        <w:rPr>
          <w:rStyle w:val="NormalTok"/>
        </w:rPr>
        <w:t xml:space="preserve">(x, </w:t>
      </w:r>
      <w:r>
        <w:rPr>
          <w:rStyle w:val="FunctionTok"/>
        </w:rPr>
        <w:t xml:space="preserve">aes</w:t>
      </w:r>
      <w:r>
        <w:rPr>
          <w:rStyle w:val="NormalTok"/>
        </w:rPr>
        <w:t xml:space="preserve">(value))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colour=</w:t>
      </w:r>
      <w:r>
        <w:rPr>
          <w:rStyle w:val="StringTok"/>
        </w:rPr>
        <w:t xml:space="preserve">"white"</w:t>
      </w:r>
      <w:r>
        <w:rPr>
          <w:rStyle w:val="NormalTok"/>
        </w:rPr>
        <w:t xml:space="preserve">)</w:t>
      </w:r>
    </w:p>
    <w:p>
      <w:pPr>
        <w:pStyle w:val="SourceCode"/>
      </w:pPr>
      <w:r>
        <w:rPr>
          <w:rStyle w:val="VerbatimChar"/>
        </w:rPr>
        <w:t xml:space="preserve">## `stat_bin()` using `bins = 30`. Pick better value</w:t>
      </w:r>
      <w:r>
        <w:br/>
      </w:r>
      <w:r>
        <w:rPr>
          <w:rStyle w:val="VerbatimChar"/>
        </w:rPr>
        <w:t xml:space="preserve">## with `binwidth`.</w:t>
      </w:r>
    </w:p>
    <w:p>
      <w:pPr>
        <w:pStyle w:val="FirstParagraph"/>
      </w:pPr>
      <w:r>
        <w:drawing>
          <wp:inline>
            <wp:extent cx="5334000" cy="4267200"/>
            <wp:effectExtent b="0" l="0" r="0" t="0"/>
            <wp:docPr descr="" title="" id="41" name="Picture"/>
            <a:graphic>
              <a:graphicData uri="http://schemas.openxmlformats.org/drawingml/2006/picture">
                <pic:pic>
                  <pic:nvPicPr>
                    <pic:cNvPr descr="Documento_RMarkdown-ed2_GT_files/figure-docx/unnamed-chunk-4-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BlockText"/>
      </w:pPr>
      <w:r>
        <w:t xml:space="preserve">Una manera de resaltar algún texto en particular es colocar este en un bloque para demostrar una idea, una definición, o un concepto. Por ejemplo: Analítica Fundación, Inc., es una corporación sin fines de lucro incorporada bajo las leyes del Estado Libre Asociado de Puerto Rico en 2018. Su especialidad es el análisis de datos. Su objetivo principal es proveer una gran variedad de servicios educativos, de investigación y de capacitación profesional, fomentando el desarrollo de pensamiento crítico en el campo del análisis cuantitativo.</w:t>
      </w:r>
    </w:p>
    <w:bookmarkEnd w:id="43"/>
    <w:bookmarkStart w:id="49" w:name="enseñar-un-texto-verbatim"/>
    <w:p>
      <w:pPr>
        <w:pStyle w:val="Heading1"/>
      </w:pPr>
      <w:r>
        <w:t xml:space="preserve">Enseñar un texto</w:t>
      </w:r>
      <w:r>
        <w:t xml:space="preserve"> </w:t>
      </w:r>
      <w:r>
        <w:t xml:space="preserve">“</w:t>
      </w:r>
      <w:r>
        <w:t xml:space="preserve">verbatim</w:t>
      </w:r>
      <w:r>
        <w:t xml:space="preserve">”</w:t>
      </w:r>
    </w:p>
    <w:p>
      <w:pPr>
        <w:pStyle w:val="FirstParagraph"/>
      </w:pPr>
      <w:r>
        <w:t xml:space="preserve">En otras palabras, mostrar exactamente cómo aparece en el texto. Por ejemplo, quiero que este texto luzca exactamente como se ve `aquí _ - sin que se modifique el formato del texto.</w:t>
      </w:r>
    </w:p>
    <w:p>
      <w:pPr>
        <w:pStyle w:val="BodyText"/>
      </w:pPr>
      <w:r>
        <w:t xml:space="preserve">Al contrario, si se escribe sin comillas aquí _ - se ve diferente sin que se modifique el formato del texto.</w:t>
      </w:r>
    </w:p>
    <w:p>
      <w:pPr>
        <w:pStyle w:val="BodyText"/>
      </w:pPr>
      <w:r>
        <w:t xml:space="preserve">Esto es perfecto para poesía</w:t>
      </w:r>
    </w:p>
    <w:p>
      <w:pPr>
        <w:pStyle w:val="SourceCode"/>
      </w:pPr>
      <w:r>
        <w:rPr>
          <w:rStyle w:val="VerbatimChar"/>
        </w:rPr>
        <w:t xml:space="preserve">   `une volée d'outardes</w:t>
      </w:r>
      <w:r>
        <w:br/>
      </w:r>
      <w:r>
        <w:rPr>
          <w:rStyle w:val="VerbatimChar"/>
        </w:rPr>
        <w:t xml:space="preserve">    se pointe</w:t>
      </w:r>
      <w:r>
        <w:br/>
      </w:r>
      <w:r>
        <w:rPr>
          <w:rStyle w:val="VerbatimChar"/>
        </w:rPr>
        <w:t xml:space="preserve">    a l'horizon'</w:t>
      </w:r>
      <w:r>
        <w:br/>
      </w:r>
      <w:r>
        <w:rPr>
          <w:rStyle w:val="VerbatimChar"/>
        </w:rPr>
        <w:t xml:space="preserve">    </w:t>
      </w:r>
      <w:r>
        <w:br/>
      </w:r>
      <w:r>
        <w:rPr>
          <w:rStyle w:val="VerbatimChar"/>
        </w:rPr>
        <w:t xml:space="preserve">    la première lettre</w:t>
      </w:r>
      <w:r>
        <w:br/>
      </w:r>
      <w:r>
        <w:rPr>
          <w:rStyle w:val="VerbatimChar"/>
        </w:rPr>
        <w:t xml:space="preserve">    de mon prénom</w:t>
      </w:r>
      <w:r>
        <w:br/>
      </w:r>
      <w:r>
        <w:rPr>
          <w:rStyle w:val="VerbatimChar"/>
        </w:rPr>
        <w:t xml:space="preserve">    traverse            le ciel`</w:t>
      </w:r>
      <w:r>
        <w:br/>
      </w:r>
      <w:r>
        <w:rPr>
          <w:rStyle w:val="VerbatimChar"/>
        </w:rPr>
        <w:t xml:space="preserve">    </w:t>
      </w:r>
    </w:p>
    <w:p>
      <w:pPr>
        <w:pStyle w:val="FirstParagraph"/>
      </w:pPr>
      <w:r>
        <w:t xml:space="preserve">Poema de Véronique Sylvain,</w:t>
      </w:r>
      <w:r>
        <w:t xml:space="preserve"> </w:t>
      </w:r>
      <w:r>
        <w:rPr>
          <w:iCs/>
          <w:i/>
        </w:rPr>
        <w:t xml:space="preserve">Premier quart</w:t>
      </w:r>
      <w:r>
        <w:t xml:space="preserve">, 2019.</w:t>
      </w:r>
    </w:p>
    <w:bookmarkStart w:id="45" w:name="añadir-un-enlace-de-una-página-web"/>
    <w:p>
      <w:pPr>
        <w:pStyle w:val="Heading3"/>
      </w:pPr>
      <w:r>
        <w:t xml:space="preserve">Añadir un enlace de una página web</w:t>
      </w:r>
    </w:p>
    <w:p>
      <w:pPr>
        <w:pStyle w:val="FirstParagraph"/>
      </w:pPr>
      <w:r>
        <w:t xml:space="preserve">NOTA: hay dos alternativas, una con la dirección del enlace de forma visible y otra con solo el enlace sin que aparezca la dirección.</w:t>
      </w:r>
    </w:p>
    <w:p>
      <w:pPr>
        <w:numPr>
          <w:ilvl w:val="0"/>
          <w:numId w:val="1007"/>
        </w:numPr>
      </w:pPr>
      <w:r>
        <w:t xml:space="preserve">En la primera alternativa se ve la dirección del enlace</w:t>
      </w:r>
      <w:r>
        <w:t xml:space="preserve"> </w:t>
      </w:r>
      <w:hyperlink r:id="rId44">
        <w:r>
          <w:rPr>
            <w:rStyle w:val="Hyperlink"/>
          </w:rPr>
          <w:t xml:space="preserve">https://raymondltremblay.github.io/ANALITICA/index.html</w:t>
        </w:r>
      </w:hyperlink>
    </w:p>
    <w:p>
      <w:pPr>
        <w:numPr>
          <w:ilvl w:val="0"/>
          <w:numId w:val="1007"/>
        </w:numPr>
      </w:pPr>
      <w:r>
        <w:t xml:space="preserve">En la segunda alternativa no se ve la dirección del enlace. Por ejemplo, se puede poner un comentario como el siguiente.</w:t>
      </w:r>
      <w:r>
        <w:t xml:space="preserve"> </w:t>
      </w:r>
      <w:r>
        <w:rPr>
          <w:iCs/>
          <w:i/>
        </w:rPr>
        <w:t xml:space="preserve">Para conectarse a la página web de Analítica presione aquí</w:t>
      </w:r>
      <w:r>
        <w:t xml:space="preserve"> </w:t>
      </w:r>
      <w:hyperlink r:id="rId44">
        <w:r>
          <w:rPr>
            <w:rStyle w:val="Hyperlink"/>
          </w:rPr>
          <w:t xml:space="preserve">Analitica</w:t>
        </w:r>
      </w:hyperlink>
    </w:p>
    <w:bookmarkEnd w:id="45"/>
    <w:bookmarkStart w:id="48" w:name="para-añadir-una-nota-al-calce-se-usa-1"/>
    <w:p>
      <w:pPr>
        <w:pStyle w:val="Heading2"/>
      </w:pPr>
      <w:r>
        <w:t xml:space="preserve">Para añadir una nota al calce se usa</w:t>
      </w:r>
      <w:r>
        <w:t xml:space="preserve"> </w:t>
      </w:r>
      <w:r>
        <w:rPr>
          <w:rStyle w:val="VerbatimChar"/>
        </w:rPr>
        <w:t xml:space="preserve">[^1]</w:t>
      </w:r>
    </w:p>
    <w:p>
      <w:pPr>
        <w:pStyle w:val="FirstParagraph"/>
      </w:pPr>
      <w:r>
        <w:t xml:space="preserve">Al final de esta oración añado el número de una nota al calce o de una referencia; por ejemplo, de mi manuscrito más citado</w:t>
      </w:r>
      <w:r>
        <w:rPr>
          <w:rStyle w:val="FootnoteReference"/>
        </w:rPr>
        <w:footnoteReference w:id="46"/>
      </w:r>
    </w:p>
    <w:p>
      <w:pPr>
        <w:pStyle w:val="BodyText"/>
      </w:pPr>
      <w:r>
        <w:t xml:space="preserve">Para una segunda referencia</w:t>
      </w:r>
      <w:r>
        <w:rPr>
          <w:rStyle w:val="FootnoteReference"/>
        </w:rPr>
        <w:footnoteReference w:id="47"/>
      </w:r>
    </w:p>
    <w:p>
      <w:pPr>
        <w:pStyle w:val="BodyText"/>
      </w:pPr>
      <w:r>
        <w:t xml:space="preserve">Referencias</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Tremblay, Raymond L., et al. </w:t>
      </w:r>
      <w:r>
        <w:t xml:space="preserve">“</w:t>
      </w:r>
      <w:r>
        <w:t xml:space="preserve">Variation in sexual reproduction in orchids and its evolutionary consequences: a spasmodic journey to diversification.</w:t>
      </w:r>
      <w:r>
        <w:t xml:space="preserve">”</w:t>
      </w:r>
      <w:r>
        <w:t xml:space="preserve"> </w:t>
      </w:r>
      <w:r>
        <w:t xml:space="preserve">Biological Journal of the Linnean Society 84.1 (2005): 1-54.</w:t>
      </w:r>
    </w:p>
  </w:footnote>
  <w:footnote w:id="47">
    <w:p>
      <w:pPr>
        <w:pStyle w:val="FootnoteText"/>
      </w:pPr>
      <w:r>
        <w:rPr>
          <w:rStyle w:val="FootnoteReference"/>
        </w:rPr>
        <w:footnoteRef/>
      </w:r>
      <w:r>
        <w:t xml:space="preserve"> </w:t>
      </w:r>
      <w:r>
        <w:t xml:space="preserve">Segunda referencia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821">
    <w:nsid w:val="A9982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44" Target="https://raymondltremblay.github.io/ANALITICA/index.html" TargetMode="External" /></Relationships>
</file>

<file path=word/_rels/footnotes.xml.rels><?xml version="1.0" encoding="UTF-8"?><Relationships xmlns="http://schemas.openxmlformats.org/package/2006/relationships"><Relationship Type="http://schemas.openxmlformats.org/officeDocument/2006/relationships/hyperlink" Id="rId44" Target="https://raymondltremblay.github.io/ANALITIC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Documento_RMarkdown</dc:title>
  <dc:creator>Raymond L. Tremblay</dc:creator>
  <cp:keywords/>
  <dcterms:created xsi:type="dcterms:W3CDTF">2023-04-26T12:37:49Z</dcterms:created>
  <dcterms:modified xsi:type="dcterms:W3CDTF">2023-04-26T12:37:49Z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12/8/2021</vt:lpwstr>
  </property>
  <property fmtid="{D5CDD505-2E9C-101B-9397-08002B2CF9AE}" pid="3" name="output">
    <vt:lpwstr/>
  </property>
</Properties>
</file>