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Schedule,</w:t>
      </w:r>
      <w:r>
        <w:t xml:space="preserve"> </w:t>
      </w:r>
      <w:r>
        <w:t xml:space="preserve">Fall</w:t>
      </w:r>
      <w:r>
        <w:t xml:space="preserve"> </w:t>
      </w:r>
      <w:r>
        <w:t xml:space="preserve">2016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746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23,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Becuase this is the first time this course is being taught, this schedule is highly subject to change!!! Please check for updates frequently!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Text.Readings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p>
            <w:pPr>
              <w:pStyle w:val="Compact"/>
              <w:jc w:val="left"/>
            </w:pPr>
            <w:r>
              <w:t xml:space="preserve">1/24/2017</w:t>
            </w:r>
          </w:p>
        </w:tc>
        <w:tc>
          <w:p>
            <w:pPr>
              <w:pStyle w:val="Compact"/>
              <w:jc w:val="left"/>
            </w:pPr>
            <w:r>
              <w:t xml:space="preserve">LECTURE 1: Course overview; Intro to systems thinking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1/26/2017</w:t>
            </w:r>
          </w:p>
        </w:tc>
        <w:tc>
          <w:p>
            <w:pPr>
              <w:pStyle w:val="Compact"/>
              <w:jc w:val="left"/>
            </w:pPr>
            <w:r>
              <w:t xml:space="preserve">LECTURE 2: Exponential growth; a taxonomy of models</w:t>
            </w:r>
          </w:p>
        </w:tc>
        <w:tc>
          <w:p>
            <w:pPr>
              <w:pStyle w:val="Compact"/>
              <w:jc w:val="left"/>
            </w:pPr>
            <w:r>
              <w:t xml:space="preserve">BCTD Chapter 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1/27/2017</w:t>
            </w:r>
          </w:p>
        </w:tc>
        <w:tc>
          <w:p>
            <w:pPr>
              <w:pStyle w:val="Compact"/>
              <w:jc w:val="left"/>
            </w:pPr>
            <w:r>
              <w:t xml:space="preserve">LAB: Introduction to population modeling in Excel, InsightMaker, and R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p>
            <w:pPr>
              <w:pStyle w:val="Compact"/>
              <w:jc w:val="left"/>
            </w:pPr>
            <w:r>
              <w:t xml:space="preserve">1/31/2017</w:t>
            </w:r>
          </w:p>
        </w:tc>
        <w:tc>
          <w:p>
            <w:pPr>
              <w:pStyle w:val="Compact"/>
              <w:jc w:val="left"/>
            </w:pPr>
            <w:r>
              <w:t xml:space="preserve">LECTURE 1: Density-dependent growth;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2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2/2/2017</w:t>
            </w:r>
          </w:p>
        </w:tc>
        <w:tc>
          <w:p>
            <w:pPr>
              <w:pStyle w:val="Compact"/>
              <w:jc w:val="left"/>
            </w:pPr>
            <w:r>
              <w:t xml:space="preserve">LECTURE 2: Age-structured populations</w:t>
            </w:r>
          </w:p>
        </w:tc>
        <w:tc>
          <w:p>
            <w:pPr>
              <w:pStyle w:val="Compact"/>
              <w:jc w:val="left"/>
            </w:pPr>
            <w:r>
              <w:t xml:space="preserve">BCTD Chapter 2 (skim)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2/3/2017</w:t>
            </w:r>
          </w:p>
        </w:tc>
        <w:tc>
          <w:p>
            <w:pPr>
              <w:pStyle w:val="Compact"/>
              <w:jc w:val="left"/>
            </w:pPr>
            <w:r>
              <w:t xml:space="preserve">LAB: More advanced population modeling with InsightMaker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p>
            <w:pPr>
              <w:pStyle w:val="Compact"/>
              <w:jc w:val="left"/>
            </w:pPr>
            <w:r>
              <w:t xml:space="preserve">2/7/2017</w:t>
            </w:r>
          </w:p>
        </w:tc>
        <w:tc>
          <w:p>
            <w:pPr>
              <w:pStyle w:val="Compact"/>
              <w:jc w:val="left"/>
            </w:pPr>
            <w:r>
              <w:t xml:space="preserve">LECTURE 1: Parameter estimation</w:t>
            </w:r>
          </w:p>
        </w:tc>
        <w:tc>
          <w:p>
            <w:pPr>
              <w:pStyle w:val="Compact"/>
              <w:jc w:val="left"/>
            </w:pPr>
            <w:r>
              <w:t xml:space="preserve">Amstrup et al. Chap. 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2/9/2017</w:t>
            </w:r>
          </w:p>
        </w:tc>
        <w:tc>
          <w:p>
            <w:pPr>
              <w:pStyle w:val="Compact"/>
              <w:jc w:val="left"/>
            </w:pPr>
            <w:r>
              <w:t xml:space="preserve">LECTURE 2: Data needs for population ecology: capture-recapture</w:t>
            </w:r>
          </w:p>
        </w:tc>
        <w:tc>
          <w:p>
            <w:pPr>
              <w:pStyle w:val="Compact"/>
              <w:jc w:val="left"/>
            </w:pPr>
            <w:r>
              <w:t xml:space="preserve">Cooch and White Chaps 1,2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2/10/2017</w:t>
            </w:r>
          </w:p>
        </w:tc>
        <w:tc>
          <w:p>
            <w:pPr>
              <w:pStyle w:val="Compact"/>
              <w:jc w:val="left"/>
            </w:pPr>
            <w:r>
              <w:t xml:space="preserve">LAB: Estimate survival with open-population capture-recapture (program MARK)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p>
            <w:pPr>
              <w:pStyle w:val="Compact"/>
              <w:jc w:val="left"/>
            </w:pPr>
            <w:r>
              <w:t xml:space="preserve">2/14/2017</w:t>
            </w:r>
          </w:p>
        </w:tc>
        <w:tc>
          <w:p>
            <w:pPr>
              <w:pStyle w:val="Compact"/>
              <w:jc w:val="left"/>
            </w:pPr>
            <w:r>
              <w:t xml:space="preserve">LECTURE 1: Capture-recapture analysis (continued)</w:t>
            </w:r>
          </w:p>
        </w:tc>
        <w:tc>
          <w:p>
            <w:pPr>
              <w:pStyle w:val="Compact"/>
              <w:jc w:val="left"/>
            </w:pPr>
            <w:r>
              <w:t xml:space="preserve">Cooch and White Chaps 3,4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2/16/2017</w:t>
            </w:r>
          </w:p>
        </w:tc>
        <w:tc>
          <w:p>
            <w:pPr>
              <w:pStyle w:val="Compact"/>
              <w:jc w:val="left"/>
            </w:pPr>
            <w:r>
              <w:t xml:space="preserve">LECTURE 2: Population Viability Analysis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2/17/2017</w:t>
            </w:r>
          </w:p>
        </w:tc>
        <w:tc>
          <w:p>
            <w:pPr>
              <w:pStyle w:val="Compact"/>
              <w:jc w:val="left"/>
            </w:pPr>
            <w:r>
              <w:t xml:space="preserve">LAB: Estimate survival with open-population capture-recapture (program MARK) (continued)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p>
            <w:pPr>
              <w:pStyle w:val="Compact"/>
              <w:jc w:val="left"/>
            </w:pPr>
            <w:r>
              <w:t xml:space="preserve">2/21/2017</w:t>
            </w:r>
          </w:p>
        </w:tc>
        <w:tc>
          <w:p>
            <w:pPr>
              <w:pStyle w:val="Compact"/>
              <w:jc w:val="left"/>
            </w:pPr>
            <w:r>
              <w:t xml:space="preserve">LECTURE 1: Population Viability Analysis (continued)</w:t>
            </w:r>
          </w:p>
        </w:tc>
        <w:tc>
          <w:p>
            <w:pPr>
              <w:pStyle w:val="Compact"/>
              <w:jc w:val="left"/>
            </w:pPr>
            <w:r>
              <w:t xml:space="preserve">Brook et al. 2006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2/23/2017</w:t>
            </w:r>
          </w:p>
        </w:tc>
        <w:tc>
          <w:p>
            <w:pPr>
              <w:pStyle w:val="Compact"/>
              <w:jc w:val="left"/>
            </w:pPr>
            <w:r>
              <w:t xml:space="preserve">LECTURE 2: MIDTERM #1</w:t>
            </w:r>
          </w:p>
        </w:tc>
        <w:tc>
          <w:p>
            <w:pPr>
              <w:pStyle w:val="Compact"/>
              <w:jc w:val="left"/>
            </w:pPr>
            <w:r>
              <w:t xml:space="preserve">Beissinger and Westphal 1998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2/24/2017</w:t>
            </w:r>
          </w:p>
        </w:tc>
        <w:tc>
          <w:p>
            <w:pPr>
              <w:pStyle w:val="Compact"/>
              <w:jc w:val="left"/>
            </w:pPr>
            <w:r>
              <w:t xml:space="preserve">LAB: PVA: Construct density-regulated, stochastic population model in InsightMaker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p>
            <w:pPr>
              <w:pStyle w:val="Compact"/>
              <w:jc w:val="left"/>
            </w:pPr>
            <w:r>
              <w:t xml:space="preserve">2/28/2017</w:t>
            </w:r>
          </w:p>
        </w:tc>
        <w:tc>
          <w:p>
            <w:pPr>
              <w:pStyle w:val="Compact"/>
              <w:jc w:val="left"/>
            </w:pPr>
            <w:r>
              <w:t xml:space="preserve">LECTURE 1: Detecting density dependence in natural populations</w:t>
            </w:r>
          </w:p>
        </w:tc>
        <w:tc>
          <w:p>
            <w:pPr>
              <w:pStyle w:val="Compact"/>
              <w:jc w:val="left"/>
            </w:pPr>
            <w:r>
              <w:t xml:space="preserve">Regan et al 2002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3/2/2017</w:t>
            </w:r>
          </w:p>
        </w:tc>
        <w:tc>
          <w:p>
            <w:pPr>
              <w:pStyle w:val="Compact"/>
              <w:jc w:val="left"/>
            </w:pPr>
            <w:r>
              <w:t xml:space="preserve">LECTURE 2: Assessing model performance and handling model uncertainty (e.g., sensitivity analysis, cross-validation)</w:t>
            </w:r>
          </w:p>
        </w:tc>
        <w:tc>
          <w:p>
            <w:pPr>
              <w:pStyle w:val="Compact"/>
              <w:jc w:val="left"/>
            </w:pPr>
            <w:r>
              <w:t xml:space="preserve">Akçakaya et al 2005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3/3/2017</w:t>
            </w:r>
          </w:p>
        </w:tc>
        <w:tc>
          <w:p>
            <w:pPr>
              <w:pStyle w:val="Compact"/>
              <w:jc w:val="left"/>
            </w:pPr>
            <w:r>
              <w:t xml:space="preserve">LAB: PVA lab (continued): scenario testing, sensitivity analysis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p>
            <w:pPr>
              <w:pStyle w:val="Compact"/>
              <w:jc w:val="left"/>
            </w:pPr>
            <w:r>
              <w:t xml:space="preserve">3/7/2017</w:t>
            </w:r>
          </w:p>
        </w:tc>
        <w:tc>
          <w:p>
            <w:pPr>
              <w:pStyle w:val="Compact"/>
              <w:jc w:val="left"/>
            </w:pPr>
            <w:r>
              <w:t xml:space="preserve">LECTURE 1: Mitigating threats to populations: "declining population paradigm"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4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3/9/2017</w:t>
            </w:r>
          </w:p>
        </w:tc>
        <w:tc>
          <w:p>
            <w:pPr>
              <w:pStyle w:val="Compact"/>
              <w:jc w:val="left"/>
            </w:pPr>
            <w:r>
              <w:t xml:space="preserve">LECTURE 2: Metapopulations</w:t>
            </w:r>
          </w:p>
        </w:tc>
        <w:tc>
          <w:p>
            <w:pPr>
              <w:pStyle w:val="Compact"/>
              <w:jc w:val="left"/>
            </w:pPr>
            <w:r>
              <w:t xml:space="preserve">Caughley 1988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3/10/2017</w:t>
            </w:r>
          </w:p>
        </w:tc>
        <w:tc>
          <w:p>
            <w:pPr>
              <w:pStyle w:val="Compact"/>
              <w:jc w:val="left"/>
            </w:pPr>
            <w:r>
              <w:t xml:space="preserve">LAB: Metapopulation modeling in InsightMaker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p>
            <w:pPr>
              <w:pStyle w:val="Compact"/>
              <w:jc w:val="left"/>
            </w:pPr>
            <w:r>
              <w:t xml:space="preserve">3/14/2017</w:t>
            </w:r>
          </w:p>
        </w:tc>
        <w:tc>
          <w:p>
            <w:pPr>
              <w:pStyle w:val="Compact"/>
              <w:jc w:val="left"/>
            </w:pPr>
            <w:r>
              <w:t xml:space="preserve">LECTURE 1: Data needs for population ecology: Presence-absence data, presence-only data.</w:t>
            </w:r>
          </w:p>
        </w:tc>
        <w:tc>
          <w:p>
            <w:pPr>
              <w:pStyle w:val="Compact"/>
              <w:jc w:val="left"/>
            </w:pPr>
            <w:r>
              <w:t xml:space="preserve">Mackenzie 2005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3/16/2017</w:t>
            </w:r>
          </w:p>
        </w:tc>
        <w:tc>
          <w:p>
            <w:pPr>
              <w:pStyle w:val="Compact"/>
              <w:jc w:val="left"/>
            </w:pPr>
            <w:r>
              <w:t xml:space="preserve">LECTURE 2: Site-occupancy models</w:t>
            </w:r>
          </w:p>
        </w:tc>
        <w:tc>
          <w:p>
            <w:pPr>
              <w:pStyle w:val="Compact"/>
              <w:jc w:val="left"/>
            </w:pPr>
            <w:r>
              <w:t xml:space="preserve">Knapp et al. 2003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3/17/2017</w:t>
            </w:r>
          </w:p>
        </w:tc>
        <w:tc>
          <w:p>
            <w:pPr>
              <w:pStyle w:val="Compact"/>
              <w:jc w:val="left"/>
            </w:pPr>
            <w:r>
              <w:t xml:space="preserve">LAB: Metapopulation modeling in InsightMaker (continued)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p>
            <w:pPr>
              <w:pStyle w:val="Compact"/>
              <w:jc w:val="left"/>
            </w:pPr>
            <w:r>
              <w:t xml:space="preserve">3/21/2017</w:t>
            </w:r>
          </w:p>
        </w:tc>
        <w:tc>
          <w:p>
            <w:pPr>
              <w:pStyle w:val="Compact"/>
              <w:jc w:val="left"/>
            </w:pPr>
            <w:r>
              <w:t xml:space="preserve">LECTURE 1: Modeling habitat suitability: species distribution models</w:t>
            </w:r>
          </w:p>
        </w:tc>
        <w:tc>
          <w:p>
            <w:pPr>
              <w:pStyle w:val="Compact"/>
              <w:jc w:val="left"/>
            </w:pPr>
            <w:r>
              <w:t xml:space="preserve">Elith and Leathwick. 2009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3/23/2017</w:t>
            </w:r>
          </w:p>
        </w:tc>
        <w:tc>
          <w:p>
            <w:pPr>
              <w:pStyle w:val="Compact"/>
              <w:jc w:val="left"/>
            </w:pPr>
            <w:r>
              <w:t xml:space="preserve">LECTURE 2: Modeling habitat: defining patches and populations</w:t>
            </w:r>
          </w:p>
        </w:tc>
        <w:tc>
          <w:p>
            <w:pPr>
              <w:pStyle w:val="Compact"/>
              <w:jc w:val="left"/>
            </w:pPr>
            <w:r>
              <w:t xml:space="preserve">Larson et al. 2004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3/24/2017</w:t>
            </w:r>
          </w:p>
        </w:tc>
        <w:tc>
          <w:p>
            <w:pPr>
              <w:pStyle w:val="Compact"/>
              <w:jc w:val="left"/>
            </w:pPr>
            <w:r>
              <w:t xml:space="preserve">LAB: Species Distribution Modeling in R. Defining habitat.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p>
            <w:pPr>
              <w:pStyle w:val="Compact"/>
              <w:jc w:val="left"/>
            </w:pPr>
            <w:r>
              <w:t xml:space="preserve">3/28/2017</w:t>
            </w:r>
          </w:p>
        </w:tc>
        <w:tc>
          <w:p>
            <w:pPr>
              <w:pStyle w:val="Compact"/>
              <w:jc w:val="left"/>
            </w:pPr>
            <w:r>
              <w:t xml:space="preserve">LECTURE 1: Estimating and modeling dispersal processes</w:t>
            </w:r>
          </w:p>
        </w:tc>
        <w:tc>
          <w:p>
            <w:pPr>
              <w:pStyle w:val="Compact"/>
              <w:jc w:val="left"/>
            </w:pPr>
            <w:r>
              <w:t xml:space="preserve">Frair et al 2008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3/30/2017</w:t>
            </w:r>
          </w:p>
        </w:tc>
        <w:tc>
          <w:p>
            <w:pPr>
              <w:pStyle w:val="Compact"/>
              <w:jc w:val="left"/>
            </w:pPr>
            <w:r>
              <w:t xml:space="preserve">LECTURE 2: MIDTERM #2</w:t>
            </w:r>
          </w:p>
        </w:tc>
        <w:tc>
          <w:p>
            <w:pPr>
              <w:pStyle w:val="Compact"/>
              <w:jc w:val="left"/>
            </w:pPr>
            <w:r>
              <w:t xml:space="preserve">Trakhtenbrot et al. 2005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3/31/2017</w:t>
            </w:r>
          </w:p>
        </w:tc>
        <w:tc>
          <w:p>
            <w:pPr>
              <w:pStyle w:val="Compact"/>
              <w:jc w:val="left"/>
            </w:pPr>
            <w:r>
              <w:t xml:space="preserve">LAB: Species Distribution Modeling in R. Defining habitat (continued). Cross-validation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p>
            <w:pPr>
              <w:pStyle w:val="Compact"/>
              <w:jc w:val="left"/>
            </w:pPr>
            <w:r>
              <w:t xml:space="preserve">4/4/2017</w:t>
            </w:r>
          </w:p>
        </w:tc>
        <w:tc>
          <w:p>
            <w:pPr>
              <w:pStyle w:val="Compact"/>
              <w:jc w:val="left"/>
            </w:pPr>
            <w:r>
              <w:t xml:space="preserve">LECTURE 1: Estimating and modeling dispersal processes (continued)</w:t>
            </w:r>
          </w:p>
        </w:tc>
        <w:tc>
          <w:p>
            <w:pPr>
              <w:pStyle w:val="Compact"/>
              <w:jc w:val="left"/>
            </w:pPr>
            <w:r>
              <w:t xml:space="preserve">Stearns 1992 Chapters 1,2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4/6/2017</w:t>
            </w:r>
          </w:p>
        </w:tc>
        <w:tc>
          <w:p>
            <w:pPr>
              <w:pStyle w:val="Compact"/>
              <w:jc w:val="left"/>
            </w:pPr>
            <w:r>
              <w:t xml:space="preserve">LECTURE 2: The evolutionary context: life-history theory.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4/7/2017</w:t>
            </w:r>
          </w:p>
        </w:tc>
        <w:tc>
          <w:p>
            <w:pPr>
              <w:pStyle w:val="Compact"/>
              <w:jc w:val="left"/>
            </w:pPr>
            <w:r>
              <w:t xml:space="preserve">LAB: Group projects- getting started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p>
            <w:pPr>
              <w:pStyle w:val="Compact"/>
              <w:jc w:val="left"/>
            </w:pPr>
            <w:r>
              <w:t xml:space="preserve">4/11/2017</w:t>
            </w:r>
          </w:p>
        </w:tc>
        <w:tc>
          <w:p>
            <w:pPr>
              <w:pStyle w:val="Compact"/>
              <w:jc w:val="left"/>
            </w:pPr>
            <w:r>
              <w:t xml:space="preserve">LECTURE 1: Species interactions: prey-predator models, competition models,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Chapters 5,6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4/13/2017</w:t>
            </w:r>
          </w:p>
        </w:tc>
        <w:tc>
          <w:p>
            <w:pPr>
              <w:pStyle w:val="Compact"/>
              <w:jc w:val="left"/>
            </w:pPr>
            <w:r>
              <w:t xml:space="preserve">LECTURE 2: Commensalism, mutualism, Parasite-host and disease-host interactions</w:t>
            </w:r>
          </w:p>
        </w:tc>
        <w:tc>
          <w:p>
            <w:pPr>
              <w:pStyle w:val="Compact"/>
              <w:jc w:val="left"/>
            </w:pPr>
            <w:r>
              <w:t xml:space="preserve">Nichols et al. (2010)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4/14/2017</w:t>
            </w:r>
          </w:p>
        </w:tc>
        <w:tc>
          <w:p>
            <w:pPr>
              <w:pStyle w:val="Compact"/>
              <w:jc w:val="left"/>
            </w:pPr>
            <w:r>
              <w:t xml:space="preserve">LAB: Modeling disease spread impacts on spatially explicit populations:agent-based models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p>
            <w:pPr>
              <w:pStyle w:val="Compact"/>
              <w:jc w:val="left"/>
            </w:pPr>
            <w:r>
              <w:t xml:space="preserve">4/18/2017</w:t>
            </w:r>
          </w:p>
        </w:tc>
        <w:tc>
          <w:p>
            <w:pPr>
              <w:pStyle w:val="Compact"/>
              <w:jc w:val="left"/>
            </w:pPr>
            <w:r>
              <w:t xml:space="preserve">LECTURE 1: Modeling disease spread in wildlife populations</w:t>
            </w:r>
          </w:p>
        </w:tc>
        <w:tc>
          <w:p>
            <w:pPr>
              <w:pStyle w:val="Compact"/>
              <w:jc w:val="left"/>
            </w:pPr>
            <w:r>
              <w:t xml:space="preserve">Shoemaker et al. 2014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4/20/2017</w:t>
            </w:r>
          </w:p>
        </w:tc>
        <w:tc>
          <w:p>
            <w:pPr>
              <w:pStyle w:val="Compact"/>
              <w:jc w:val="left"/>
            </w:pPr>
            <w:r>
              <w:t xml:space="preserve">LECTURE 2: Invasive species, reintroductions, assisted colonization</w:t>
            </w:r>
          </w:p>
        </w:tc>
        <w:tc>
          <w:p>
            <w:pPr>
              <w:pStyle w:val="Compact"/>
              <w:jc w:val="left"/>
            </w:pPr>
            <w:r>
              <w:t xml:space="preserve">Hoegh-Goldberg et al 2008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4/21/2017</w:t>
            </w:r>
          </w:p>
        </w:tc>
        <w:tc>
          <w:p>
            <w:pPr>
              <w:pStyle w:val="Compact"/>
              <w:jc w:val="left"/>
            </w:pPr>
            <w:r>
              <w:t xml:space="preserve">LAB: Group projects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p>
            <w:pPr>
              <w:pStyle w:val="Compact"/>
              <w:jc w:val="left"/>
            </w:pPr>
            <w:r>
              <w:t xml:space="preserve">4/25/2017</w:t>
            </w:r>
          </w:p>
        </w:tc>
        <w:tc>
          <w:p>
            <w:pPr>
              <w:pStyle w:val="Compact"/>
              <w:jc w:val="left"/>
            </w:pPr>
            <w:r>
              <w:t xml:space="preserve">LECTURE 1: Case study: assessing the species-level impact of climate change</w:t>
            </w:r>
          </w:p>
        </w:tc>
        <w:tc>
          <w:p>
            <w:pPr>
              <w:pStyle w:val="Compact"/>
              <w:jc w:val="left"/>
            </w:pPr>
            <w:r>
              <w:t xml:space="preserve">Pearson and Dawson (2003)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4/27/2017</w:t>
            </w:r>
          </w:p>
        </w:tc>
        <w:tc>
          <w:p>
            <w:pPr>
              <w:pStyle w:val="Compact"/>
              <w:jc w:val="left"/>
            </w:pPr>
            <w:r>
              <w:t xml:space="preserve">LECTURE 2: Case study: assessing the species-level impact of climate change</w:t>
            </w:r>
          </w:p>
        </w:tc>
        <w:tc>
          <w:p>
            <w:pPr>
              <w:pStyle w:val="Compact"/>
              <w:jc w:val="left"/>
            </w:pPr>
            <w:r>
              <w:t xml:space="preserve">Keith et al (2008)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4/28/2017</w:t>
            </w:r>
          </w:p>
        </w:tc>
        <w:tc>
          <w:p>
            <w:pPr>
              <w:pStyle w:val="Compact"/>
              <w:jc w:val="left"/>
            </w:pPr>
            <w:r>
              <w:t xml:space="preserve">LAB: Group projects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p>
            <w:pPr>
              <w:pStyle w:val="Compact"/>
              <w:jc w:val="left"/>
            </w:pPr>
            <w:r>
              <w:t xml:space="preserve">5/2/2017</w:t>
            </w:r>
          </w:p>
        </w:tc>
        <w:tc>
          <w:p>
            <w:pPr>
              <w:pStyle w:val="Compact"/>
              <w:jc w:val="left"/>
            </w:pPr>
            <w:r>
              <w:t xml:space="preserve">LECTURE 1: Student presentations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5/4/2017</w:t>
            </w:r>
          </w:p>
        </w:tc>
        <w:tc>
          <w:p>
            <w:pPr>
              <w:pStyle w:val="Compact"/>
              <w:jc w:val="left"/>
            </w:pPr>
            <w:r>
              <w:t xml:space="preserve">LECTURE 2: Student presentations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5/5/2017</w:t>
            </w:r>
          </w:p>
        </w:tc>
        <w:tc>
          <w:p>
            <w:pPr>
              <w:pStyle w:val="Compact"/>
              <w:jc w:val="left"/>
            </w:pPr>
            <w:r>
              <w:t xml:space="preserve">LAB: Student presentations / review for final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3643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Schedule, Fall 2016</dc:title>
  <dc:creator>NRES 746</dc:creator>
  <dcterms:created xsi:type="dcterms:W3CDTF">2017-01-23T00:38:29Z</dcterms:created>
  <dcterms:modified xsi:type="dcterms:W3CDTF">2017-01-23T00:38:29Z</dcterms:modified>
</cp:coreProperties>
</file>