
<file path=[Content_Types].xml><?xml version="1.0" encoding="utf-8"?>
<Types xmlns="http://schemas.openxmlformats.org/package/2006/content-types">
  <Default Extension="gif" ContentType="image/gi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768416230"/>
        <w:docPartObj>
          <w:docPartGallery w:val="Cover Pages"/>
          <w:docPartUnique/>
        </w:docPartObj>
      </w:sdtPr>
      <w:sdtContent>
        <w:p w14:paraId="67FDB592" w14:textId="459D0ACB" w:rsidR="00126383" w:rsidRDefault="0012638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3667CEC" wp14:editId="2DD3333E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 25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Year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8-08T00:00:00Z">
                                      <w:dateFormat w:val="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C073811" w14:textId="255C159C" w:rsidR="00126383" w:rsidRDefault="00126383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p w14:paraId="40CEE61F" w14:textId="0FC48EEC" w:rsidR="00126383" w:rsidRDefault="0012638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Raymond Mabowa ST10438103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Company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14:paraId="5C5F0558" w14:textId="4BDA3DC2" w:rsidR="00126383" w:rsidRDefault="0012638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Rosebank College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25-08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45CED77" w14:textId="50ADC50D" w:rsidR="00126383" w:rsidRDefault="00126383">
                                      <w:pPr>
                                        <w:pStyle w:val="NoSpacing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8/8/2025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23667CEC" id="Group 252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/rkTAMAAHkMAAAOAAAAZHJzL2Uyb0RvYy54bWzUV99P2zAQfp+0/8Hy+0ictGlakSIEG5rE&#10;NjS2vbuO80MksWe7pOyv39lJ2kI2DRggwUPgzvb57vN3n83h0aau0DVXuhRNgsmBjxFvmEjLJk/w&#10;928f3sUYaUOblFai4Qm+4RofLd++OWzlggeiEFXKFYIgjV60MsGFMXLheZoVvKb6QEjewGAmVE0N&#10;mCr3UkVbiF5XXuD7kdcKlUolGNcavKfdIF66+FnGmfmSZZobVCUYcjPuq9x3Zb/e8pAuckVlUbI+&#10;DfqILGpaNrDpNtQpNRStVTkKVZdMCS0yc8BE7YksKxl3NUA1xL9TzZkSa+lqyRdtLrcwAbR3cHp0&#10;WPb5+kzJS3mhAIlW5oCFs2wtm0zV9jdkiTYOspstZHxjEANnSEgYzQBZBmPE96fxxO9RZQVAP1rI&#10;ivf/WuoNW3u3EmolUETvUND/h8JlQSV34OoFoHChUJkmeDKdY9TQGqj6FchDm7ziyDlTrhkQ57zM&#10;C2MZb0pGK8sfmxcEsBhatLQ8F+xKo0acFLCcHysl2oLTFPIldj5UtbfAGhqWolX7SaSwLV0b4ah0&#10;H/hJGE8n0zH6WwjpQiptzriokf0jwQqqcuHp9bk2Np3dFJu+pMZ8KKuqn55e/YBS3YIsP6m6Cm1z&#10;cjDQNYW2oozxxkRuTrWuoYrOH/nw0zUYuC0X3HTgx+CmlSxo540HL6Tjmt/Gd8ltt139Zf9VTtze&#10;94rWB7FF94X2B2LPoDvLlUhv4DyU6MTCHjUwTahfGLUgFAnWP9dUcYyqjw2c6ZxMJlZZnDGZzgIw&#10;1P7Ian+ENgxCJZgZhVFnnJhOj9ZSWW5ZltiDaMQxMCEr3RlZlnR59elCI3TZPn9HRFDQqCPA+XLU&#10;J8EkmhOMxvITzGcEqPOUDaBFVaa2A1wzPw3VR6Te28TJwQuzz7wa7sGpj7nnZPSWij6f7DqF/RP1&#10;Qn8+j0nUUS8IZzMrA52eDsr9QOlthKXdcEPsKGE2q03fbA/UpjCazmz7duJE4iCOt+o0WJ08Ddag&#10;T6tXw5BgzJD5C2oT4AmyFM0i4pO4u+22byM/nk9JfzsHcRiG8FB6Noa458u2M14TUdwzD9637rrv&#10;3+L2Ab1vu2tv9x/D8jcAAAD//wMAUEsDBBQABgAIAAAAIQANdl2G3QAAAAYBAAAPAAAAZHJzL2Rv&#10;d25yZXYueG1sTI/BTsMwEETvSPyDtUjcqA2U0oQ4FUKKuHCh7aHcnHhJUux1FLtt+vcsXOAy0mpG&#10;M2+L1eSdOOIY+0AabmcKBFITbE+thu2mulmCiMmQNS4QajhjhFV5eVGY3IYTveNxnVrBJRRzo6FL&#10;aciljE2H3sRZGJDY+wyjN4nPsZV2NCcu907eKbWQ3vTEC50Z8KXD5mt98Br8bl/t3DZrPyr3WC/2&#10;m+z89pppfX01PT+BSDilvzD84DM6lMxUhwPZKJwGfiT9KnvzTN2DqDn0sJwrkGUh/+OX3wAAAP//&#10;AwBQSwECLQAUAAYACAAAACEAtoM4kv4AAADhAQAAEwAAAAAAAAAAAAAAAAAAAAAAW0NvbnRlbnRf&#10;VHlwZXNdLnhtbFBLAQItABQABgAIAAAAIQA4/SH/1gAAAJQBAAALAAAAAAAAAAAAAAAAAC8BAABf&#10;cmVscy8ucmVsc1BLAQItABQABgAIAAAAIQASD/rkTAMAAHkMAAAOAAAAAAAAAAAAAAAAAC4CAABk&#10;cnMvZTJvRG9jLnhtbFBLAQItABQABgAIAAAAIQANdl2G3QAAAAYBAAAPAAAAAAAAAAAAAAAAAKYF&#10;AABkcnMvZG93bnJldi54bWxQSwUGAAAAAAQABADzAAAAsAY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OWaxgAAANwAAAAPAAAAZHJzL2Rvd25yZXYueG1sRI9Pa8JA&#10;FMTvhX6H5RV6KbqxtMVEV1FBKT1Z9ZLbI/vMBrNvQ3bzx2/fLRR6HGbmN8xyPdpa9NT6yrGC2TQB&#10;QVw4XXGp4HLeT+YgfEDWWDsmBXfysF49Piwx027gb+pPoRQRwj5DBSaEJpPSF4Ys+qlriKN3da3F&#10;EGVbSt3iEOG2lq9J8iEtVhwXDDa0M1TcTp1V0BnbH/PdV1du8/yQDvNue09flHp+GjcLEIHG8B/+&#10;a39qBW/vKfyeiUdArn4AAAD//wMAUEsBAi0AFAAGAAgAAAAhANvh9svuAAAAhQEAABMAAAAAAAAA&#10;AAAAAAAAAAAAAFtDb250ZW50X1R5cGVzXS54bWxQSwECLQAUAAYACAAAACEAWvQsW78AAAAVAQAA&#10;CwAAAAAAAAAAAAAAAAAfAQAAX3JlbHMvLnJlbHNQSwECLQAUAAYACAAAACEADqDlmsYAAADcAAAA&#10;DwAAAAAAAAAAAAAAAAAHAgAAZHJzL2Rvd25yZXYueG1sUEsFBgAAAAADAAMAtwAAAPoCAAAAAA==&#10;" fillcolor="#8dd873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8dd873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Year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8-08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C073811" w14:textId="255C159C" w:rsidR="00126383" w:rsidRDefault="00126383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14:paraId="40CEE61F" w14:textId="0FC48EEC" w:rsidR="00126383" w:rsidRDefault="0012638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Raymond Mabowa ST10438103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Company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14:paraId="5C5F0558" w14:textId="4BDA3DC2" w:rsidR="00126383" w:rsidRDefault="0012638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Rosebank College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25-08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45CED77" w14:textId="50ADC50D" w:rsidR="00126383" w:rsidRDefault="00126383">
                                <w:pPr>
                                  <w:pStyle w:val="NoSpacing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8/8/2025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1A618C45" wp14:editId="2B4EF62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l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1E352B2E" w14:textId="6EC911EA" w:rsidR="00126383" w:rsidRDefault="00126383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Project Proposal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1A618C45"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l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1E352B2E" w14:textId="6EC911EA" w:rsidR="00126383" w:rsidRDefault="00126383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Project Proposal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4169CB22" w14:textId="77777777" w:rsidR="00126383" w:rsidRDefault="00126383" w:rsidP="00126383">
          <w:r>
            <w:rPr>
              <w:noProof/>
            </w:rPr>
            <w:drawing>
              <wp:anchor distT="0" distB="0" distL="114300" distR="114300" simplePos="0" relativeHeight="251660288" behindDoc="0" locked="0" layoutInCell="0" allowOverlap="1" wp14:anchorId="0F451945" wp14:editId="61DE13A4">
                <wp:simplePos x="0" y="0"/>
                <wp:positionH relativeFrom="page">
                  <wp:posOffset>1985417</wp:posOffset>
                </wp:positionH>
                <wp:positionV relativeFrom="page">
                  <wp:posOffset>3495675</wp:posOffset>
                </wp:positionV>
                <wp:extent cx="5569406" cy="3702695"/>
                <wp:effectExtent l="0" t="0" r="0" b="0"/>
                <wp:wrapNone/>
                <wp:docPr id="464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Picture 1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837473B0-CC2E-450A-ABE3-18F120FF3D39}">
                              <a1611:picAttrSrcUrl xmlns:a1611="http://schemas.microsoft.com/office/drawing/2016/11/main" r:id="rId11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9406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5A322AC3" w14:textId="206442F7" w:rsidR="00126383" w:rsidRPr="00126383" w:rsidRDefault="00000000" w:rsidP="00126383"/>
      </w:sdtContent>
    </w:sdt>
    <w:p w14:paraId="5E3DD8E8" w14:textId="3045D55C" w:rsidR="00FE2D7E" w:rsidRPr="008F6329" w:rsidRDefault="00446F7E" w:rsidP="002C2C18">
      <w:pPr>
        <w:jc w:val="center"/>
        <w:rPr>
          <w:rFonts w:ascii="Baskerville Old Face" w:hAnsi="Baskerville Old Face"/>
          <w:b/>
          <w:bCs/>
          <w:sz w:val="32"/>
          <w:szCs w:val="32"/>
          <w:u w:val="single"/>
        </w:rPr>
      </w:pPr>
      <w:proofErr w:type="spellStart"/>
      <w:r w:rsidRPr="008F6329">
        <w:rPr>
          <w:rFonts w:ascii="Baskerville Old Face" w:hAnsi="Baskerville Old Face"/>
          <w:b/>
          <w:bCs/>
          <w:sz w:val="32"/>
          <w:szCs w:val="32"/>
          <w:u w:val="single"/>
        </w:rPr>
        <w:t>Green</w:t>
      </w:r>
      <w:r w:rsidR="00FE2D7E" w:rsidRPr="008F6329">
        <w:rPr>
          <w:rFonts w:ascii="Baskerville Old Face" w:hAnsi="Baskerville Old Face"/>
          <w:b/>
          <w:bCs/>
          <w:sz w:val="32"/>
          <w:szCs w:val="32"/>
          <w:u w:val="single"/>
        </w:rPr>
        <w:t>Earth</w:t>
      </w:r>
      <w:proofErr w:type="spellEnd"/>
      <w:r w:rsidR="00126383" w:rsidRPr="00126383">
        <w:rPr>
          <w:rFonts w:ascii="Baskerville Old Face" w:hAnsi="Baskerville Old Face"/>
          <w:b/>
          <w:bCs/>
          <w:sz w:val="32"/>
          <w:szCs w:val="32"/>
          <w:u w:val="single"/>
        </w:rPr>
        <w:t> Initiative</w:t>
      </w:r>
    </w:p>
    <w:p w14:paraId="471BDD19" w14:textId="77777777" w:rsidR="00660091" w:rsidRPr="008F6329" w:rsidRDefault="00126383" w:rsidP="002C2C18">
      <w:pPr>
        <w:rPr>
          <w:u w:val="single"/>
        </w:rPr>
      </w:pPr>
      <w:r w:rsidRPr="00126383">
        <w:rPr>
          <w:u w:val="single"/>
        </w:rPr>
        <w:t>Type: Nonprofit</w:t>
      </w:r>
    </w:p>
    <w:p w14:paraId="3113096F" w14:textId="28F6AC0E" w:rsidR="00660091" w:rsidRDefault="00126383" w:rsidP="002C2C18">
      <w:r w:rsidRPr="00126383">
        <w:t xml:space="preserve">Organization Goal: To encourage sustainable living, conservation, and environmental awareness via advocacy, education, and community involvement. </w:t>
      </w:r>
    </w:p>
    <w:p w14:paraId="0685B3C1" w14:textId="641FF961" w:rsidR="00126383" w:rsidRDefault="00FE2D7E" w:rsidP="002C2C18">
      <w:r w:rsidRPr="002C2C18">
        <w:t>It</w:t>
      </w:r>
      <w:r w:rsidR="002C2C18">
        <w:t xml:space="preserve"> </w:t>
      </w:r>
      <w:r w:rsidR="008F6329">
        <w:t>targets</w:t>
      </w:r>
      <w:r w:rsidR="00660091">
        <w:t xml:space="preserve"> students,</w:t>
      </w:r>
      <w:r w:rsidR="00220A0B">
        <w:t xml:space="preserve"> teachers, environmentalist, </w:t>
      </w:r>
      <w:r w:rsidR="008F6329">
        <w:t>funders and members of the public are the target audience.</w:t>
      </w:r>
      <w:r w:rsidR="00220A0B">
        <w:t xml:space="preserve"> </w:t>
      </w:r>
    </w:p>
    <w:p w14:paraId="3F816ACF" w14:textId="77777777" w:rsidR="008F6329" w:rsidRPr="002C2C18" w:rsidRDefault="008F6329" w:rsidP="002C2C18"/>
    <w:p w14:paraId="713AB281" w14:textId="77777777" w:rsidR="00446F7E" w:rsidRPr="002C2C18" w:rsidRDefault="00126383" w:rsidP="00126383">
      <w:pPr>
        <w:rPr>
          <w:b/>
          <w:bCs/>
        </w:rPr>
      </w:pPr>
      <w:r w:rsidRPr="00126383">
        <w:rPr>
          <w:b/>
          <w:bCs/>
          <w:u w:val="single"/>
        </w:rPr>
        <w:t>Website Objectives and Goals</w:t>
      </w:r>
      <w:r w:rsidRPr="00126383">
        <w:rPr>
          <w:b/>
          <w:bCs/>
        </w:rPr>
        <w:t xml:space="preserve"> </w:t>
      </w:r>
    </w:p>
    <w:p w14:paraId="04E35A96" w14:textId="568D382D" w:rsidR="008F6329" w:rsidRDefault="00126383" w:rsidP="008F6329">
      <w:r w:rsidRPr="00126383">
        <w:t>The main objective is to develop an engaging, userfriendly website that advances GreenEarth Initiative's online visibility and advances it</w:t>
      </w:r>
      <w:r w:rsidR="008F6329">
        <w:t>’</w:t>
      </w:r>
      <w:r w:rsidRPr="00126383">
        <w:t>s objectives.</w:t>
      </w:r>
    </w:p>
    <w:p w14:paraId="1AA6CAA7" w14:textId="39AEE065" w:rsidR="00126383" w:rsidRDefault="00126383" w:rsidP="00126383">
      <w:r w:rsidRPr="00126383">
        <w:rPr>
          <w:u w:val="single"/>
        </w:rPr>
        <w:t>Goals:</w:t>
      </w:r>
      <w:r w:rsidRPr="00126383">
        <w:t xml:space="preserve"> Inform people about environmental problems and their fixes. Publicize forthcoming campaigns, events, and volunteer opportunities. Organize fundraising events and donations. Give teachers and students resources. Create a community of people who care about the environment. </w:t>
      </w:r>
    </w:p>
    <w:p w14:paraId="79A35D90" w14:textId="77777777" w:rsidR="008F6329" w:rsidRDefault="008F6329" w:rsidP="00126383"/>
    <w:p w14:paraId="56535307" w14:textId="7DCC7D7A" w:rsidR="002C2C18" w:rsidRDefault="00126383" w:rsidP="00126383">
      <w:r w:rsidRPr="00126383">
        <w:rPr>
          <w:b/>
          <w:bCs/>
          <w:u w:val="single"/>
        </w:rPr>
        <w:t>Analysis of Current Websites (if appropriate)</w:t>
      </w:r>
      <w:r w:rsidRPr="00126383">
        <w:t xml:space="preserve"> </w:t>
      </w:r>
    </w:p>
    <w:p w14:paraId="41DA5B99" w14:textId="712FBEEB" w:rsidR="00126383" w:rsidRDefault="002C2C18" w:rsidP="00126383">
      <w:r w:rsidRPr="00126383">
        <w:t>Now</w:t>
      </w:r>
      <w:r w:rsidR="00126383" w:rsidRPr="00126383">
        <w:t>, GreenEarth has a simple, informative website with little functionality: outdated layout and inadequate responsiveness on mobile devices. lack of a content management system (CMS), which makes changes </w:t>
      </w:r>
      <w:r w:rsidR="008F6329" w:rsidRPr="00126383">
        <w:t>challenging. Few</w:t>
      </w:r>
      <w:r w:rsidR="00126383" w:rsidRPr="00126383">
        <w:t> features f</w:t>
      </w:r>
      <w:r w:rsidR="008F6329">
        <w:t xml:space="preserve">or </w:t>
      </w:r>
      <w:r w:rsidR="00126383" w:rsidRPr="00126383">
        <w:t>participation and interaction. No event registration system or donation gateway</w:t>
      </w:r>
    </w:p>
    <w:p w14:paraId="16A6F8F2" w14:textId="77777777" w:rsidR="008F6329" w:rsidRDefault="008F6329" w:rsidP="00126383"/>
    <w:p w14:paraId="22514CC0" w14:textId="4CC23B98" w:rsidR="00446F7E" w:rsidRPr="002C2C18" w:rsidRDefault="00126383" w:rsidP="00126383">
      <w:pPr>
        <w:rPr>
          <w:b/>
          <w:bCs/>
        </w:rPr>
      </w:pPr>
      <w:r w:rsidRPr="00126383">
        <w:rPr>
          <w:b/>
          <w:bCs/>
          <w:u w:val="single"/>
        </w:rPr>
        <w:t>Pain Points</w:t>
      </w:r>
    </w:p>
    <w:p w14:paraId="4726E794" w14:textId="77777777" w:rsidR="008F6329" w:rsidRDefault="00446F7E" w:rsidP="00126383">
      <w:r>
        <w:t>L</w:t>
      </w:r>
      <w:r w:rsidR="00126383" w:rsidRPr="00126383">
        <w:t xml:space="preserve">ow engagement and retention of users. Discoverability and SEO are poor. not used by people with impairments. </w:t>
      </w:r>
    </w:p>
    <w:p w14:paraId="5A77B631" w14:textId="77777777" w:rsidR="008F6329" w:rsidRDefault="008F6329" w:rsidP="00126383"/>
    <w:p w14:paraId="046C17A8" w14:textId="52F61F98" w:rsidR="00126383" w:rsidRDefault="00126383" w:rsidP="00126383">
      <w:r w:rsidRPr="00126383">
        <w:rPr>
          <w:u w:val="single"/>
        </w:rPr>
        <w:t>Suggested Features and Functionality of the Website</w:t>
      </w:r>
      <w:r w:rsidRPr="00126383">
        <w:t xml:space="preserve"> Modern web standards will be used in the construction of the new website, which will feature:</w:t>
      </w:r>
    </w:p>
    <w:p w14:paraId="26985BAC" w14:textId="77777777" w:rsidR="008F6329" w:rsidRDefault="008F6329" w:rsidP="00126383"/>
    <w:p w14:paraId="5D5D269D" w14:textId="77777777" w:rsidR="008F6329" w:rsidRDefault="008F6329" w:rsidP="00126383"/>
    <w:p w14:paraId="4CD2E228" w14:textId="77777777" w:rsidR="008F6329" w:rsidRDefault="008F6329" w:rsidP="00126383"/>
    <w:p w14:paraId="5D4B99DD" w14:textId="77777777" w:rsidR="008F6329" w:rsidRDefault="008F6329" w:rsidP="00126383"/>
    <w:p w14:paraId="071B1CD3" w14:textId="77777777" w:rsidR="008F6329" w:rsidRDefault="008F6329" w:rsidP="00126383"/>
    <w:p w14:paraId="094CB52C" w14:textId="77777777" w:rsidR="008F6329" w:rsidRPr="00126383" w:rsidRDefault="008F6329" w:rsidP="00126383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77"/>
        <w:gridCol w:w="6352"/>
      </w:tblGrid>
      <w:tr w:rsidR="00446F7E" w:rsidRPr="00446F7E" w14:paraId="271D4686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8C506D9" w14:textId="77777777" w:rsidR="00446F7E" w:rsidRPr="00446F7E" w:rsidRDefault="00446F7E" w:rsidP="00446F7E">
            <w:r w:rsidRPr="00446F7E"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29A48208" w14:textId="77777777" w:rsidR="00446F7E" w:rsidRPr="00446F7E" w:rsidRDefault="00446F7E" w:rsidP="00446F7E">
            <w:r w:rsidRPr="00446F7E">
              <w:t>Description</w:t>
            </w:r>
          </w:p>
        </w:tc>
      </w:tr>
      <w:tr w:rsidR="00446F7E" w:rsidRPr="00446F7E" w14:paraId="328CE4B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273F73" w14:textId="77777777" w:rsidR="00446F7E" w:rsidRPr="00446F7E" w:rsidRDefault="00446F7E" w:rsidP="00446F7E">
            <w:r w:rsidRPr="00446F7E">
              <w:t>Responsive Design</w:t>
            </w:r>
          </w:p>
        </w:tc>
        <w:tc>
          <w:tcPr>
            <w:tcW w:w="0" w:type="auto"/>
            <w:vAlign w:val="center"/>
            <w:hideMark/>
          </w:tcPr>
          <w:p w14:paraId="61B9DE2A" w14:textId="77777777" w:rsidR="00446F7E" w:rsidRPr="00446F7E" w:rsidRDefault="00446F7E" w:rsidP="00446F7E">
            <w:r w:rsidRPr="00446F7E">
              <w:t>Optimized for desktop, tablet, and mobile devices.</w:t>
            </w:r>
          </w:p>
        </w:tc>
      </w:tr>
      <w:tr w:rsidR="00446F7E" w:rsidRPr="00446F7E" w14:paraId="4B26E0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2F6386" w14:textId="77777777" w:rsidR="00446F7E" w:rsidRPr="00446F7E" w:rsidRDefault="00446F7E" w:rsidP="00446F7E">
            <w:r w:rsidRPr="00446F7E">
              <w:t>CMS Integration</w:t>
            </w:r>
          </w:p>
        </w:tc>
        <w:tc>
          <w:tcPr>
            <w:tcW w:w="0" w:type="auto"/>
            <w:vAlign w:val="center"/>
            <w:hideMark/>
          </w:tcPr>
          <w:p w14:paraId="4F09EF1C" w14:textId="77777777" w:rsidR="00446F7E" w:rsidRPr="00446F7E" w:rsidRDefault="00446F7E" w:rsidP="00446F7E">
            <w:r w:rsidRPr="00446F7E">
              <w:t>WordPress or Drupal for easy content updates.</w:t>
            </w:r>
          </w:p>
        </w:tc>
      </w:tr>
      <w:tr w:rsidR="00446F7E" w:rsidRPr="00446F7E" w14:paraId="5E4CE28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7CE54E" w14:textId="77777777" w:rsidR="00446F7E" w:rsidRPr="00446F7E" w:rsidRDefault="00446F7E" w:rsidP="00446F7E">
            <w:r w:rsidRPr="00446F7E">
              <w:t>Donation Portal</w:t>
            </w:r>
          </w:p>
        </w:tc>
        <w:tc>
          <w:tcPr>
            <w:tcW w:w="0" w:type="auto"/>
            <w:vAlign w:val="center"/>
            <w:hideMark/>
          </w:tcPr>
          <w:p w14:paraId="2B75B927" w14:textId="413D7F26" w:rsidR="00446F7E" w:rsidRPr="00446F7E" w:rsidRDefault="00414126" w:rsidP="00446F7E">
            <w:r w:rsidRPr="00446F7E">
              <w:t xml:space="preserve">Secure </w:t>
            </w:r>
            <w:r>
              <w:t>donation</w:t>
            </w:r>
            <w:r w:rsidR="00D24EBB">
              <w:t xml:space="preserve"> points such as selected shops and stores</w:t>
            </w:r>
          </w:p>
        </w:tc>
      </w:tr>
      <w:tr w:rsidR="00446F7E" w:rsidRPr="00446F7E" w14:paraId="7AEA827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A9128" w14:textId="77777777" w:rsidR="00446F7E" w:rsidRPr="00446F7E" w:rsidRDefault="00446F7E" w:rsidP="00446F7E">
            <w:r w:rsidRPr="00446F7E">
              <w:t>Event Calendar</w:t>
            </w:r>
          </w:p>
        </w:tc>
        <w:tc>
          <w:tcPr>
            <w:tcW w:w="0" w:type="auto"/>
            <w:vAlign w:val="center"/>
            <w:hideMark/>
          </w:tcPr>
          <w:p w14:paraId="32BF9601" w14:textId="77777777" w:rsidR="00446F7E" w:rsidRPr="00446F7E" w:rsidRDefault="00446F7E" w:rsidP="00446F7E">
            <w:r w:rsidRPr="00446F7E">
              <w:t>Interactive calendar with registration options.</w:t>
            </w:r>
          </w:p>
        </w:tc>
      </w:tr>
      <w:tr w:rsidR="00446F7E" w:rsidRPr="00446F7E" w14:paraId="20370E0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C3B32" w14:textId="77777777" w:rsidR="00446F7E" w:rsidRPr="00446F7E" w:rsidRDefault="00446F7E" w:rsidP="00446F7E">
            <w:r w:rsidRPr="00446F7E">
              <w:t>Blog &amp; News Section</w:t>
            </w:r>
          </w:p>
        </w:tc>
        <w:tc>
          <w:tcPr>
            <w:tcW w:w="0" w:type="auto"/>
            <w:vAlign w:val="center"/>
            <w:hideMark/>
          </w:tcPr>
          <w:p w14:paraId="31979B8C" w14:textId="77777777" w:rsidR="00446F7E" w:rsidRPr="00446F7E" w:rsidRDefault="00446F7E" w:rsidP="00446F7E">
            <w:r w:rsidRPr="00446F7E">
              <w:t>Regular updates on environmental topics and organizational news.</w:t>
            </w:r>
          </w:p>
        </w:tc>
      </w:tr>
      <w:tr w:rsidR="00446F7E" w:rsidRPr="00446F7E" w14:paraId="22873B80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22A112" w14:textId="77777777" w:rsidR="00446F7E" w:rsidRPr="00446F7E" w:rsidRDefault="00446F7E" w:rsidP="00446F7E">
            <w:r w:rsidRPr="00446F7E">
              <w:t>Volunteer Sign-Up</w:t>
            </w:r>
          </w:p>
        </w:tc>
        <w:tc>
          <w:tcPr>
            <w:tcW w:w="0" w:type="auto"/>
            <w:vAlign w:val="center"/>
            <w:hideMark/>
          </w:tcPr>
          <w:p w14:paraId="7A8A3103" w14:textId="77777777" w:rsidR="00446F7E" w:rsidRPr="00446F7E" w:rsidRDefault="00446F7E" w:rsidP="00446F7E">
            <w:r w:rsidRPr="00446F7E">
              <w:t>Forms and database integration for volunteer management.</w:t>
            </w:r>
          </w:p>
        </w:tc>
      </w:tr>
      <w:tr w:rsidR="00446F7E" w:rsidRPr="00446F7E" w14:paraId="4A0F71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25745" w14:textId="77777777" w:rsidR="00446F7E" w:rsidRPr="00446F7E" w:rsidRDefault="00446F7E" w:rsidP="00446F7E">
            <w:r w:rsidRPr="00446F7E">
              <w:t>Educational Resources</w:t>
            </w:r>
          </w:p>
        </w:tc>
        <w:tc>
          <w:tcPr>
            <w:tcW w:w="0" w:type="auto"/>
            <w:vAlign w:val="center"/>
            <w:hideMark/>
          </w:tcPr>
          <w:p w14:paraId="29DACDA1" w14:textId="77777777" w:rsidR="00446F7E" w:rsidRPr="00446F7E" w:rsidRDefault="00446F7E" w:rsidP="00446F7E">
            <w:r w:rsidRPr="00446F7E">
              <w:t>Downloadable materials, videos, and lesson plans.</w:t>
            </w:r>
          </w:p>
        </w:tc>
      </w:tr>
      <w:tr w:rsidR="00446F7E" w:rsidRPr="00446F7E" w14:paraId="1D72789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947184" w14:textId="77777777" w:rsidR="00446F7E" w:rsidRPr="00446F7E" w:rsidRDefault="00446F7E" w:rsidP="00446F7E">
            <w:r w:rsidRPr="00446F7E">
              <w:t>Social Media Integration</w:t>
            </w:r>
          </w:p>
        </w:tc>
        <w:tc>
          <w:tcPr>
            <w:tcW w:w="0" w:type="auto"/>
            <w:vAlign w:val="center"/>
            <w:hideMark/>
          </w:tcPr>
          <w:p w14:paraId="52D3ABCB" w14:textId="77777777" w:rsidR="00446F7E" w:rsidRPr="00446F7E" w:rsidRDefault="00446F7E" w:rsidP="00446F7E">
            <w:r w:rsidRPr="00446F7E">
              <w:t>Live feeds and sharing buttons.</w:t>
            </w:r>
          </w:p>
        </w:tc>
      </w:tr>
      <w:tr w:rsidR="00446F7E" w:rsidRPr="00446F7E" w14:paraId="283808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891DA2" w14:textId="77777777" w:rsidR="00446F7E" w:rsidRPr="00446F7E" w:rsidRDefault="00446F7E" w:rsidP="00446F7E">
            <w:r w:rsidRPr="00446F7E">
              <w:t>Accessibility Compliance</w:t>
            </w:r>
          </w:p>
        </w:tc>
        <w:tc>
          <w:tcPr>
            <w:tcW w:w="0" w:type="auto"/>
            <w:vAlign w:val="center"/>
            <w:hideMark/>
          </w:tcPr>
          <w:p w14:paraId="6642B574" w14:textId="77777777" w:rsidR="00446F7E" w:rsidRPr="00446F7E" w:rsidRDefault="00446F7E" w:rsidP="00446F7E">
            <w:r w:rsidRPr="00446F7E">
              <w:t>WCAG 2.1 standards for inclusive design.</w:t>
            </w:r>
          </w:p>
        </w:tc>
      </w:tr>
      <w:tr w:rsidR="00446F7E" w:rsidRPr="00446F7E" w14:paraId="264B242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166AF" w14:textId="77777777" w:rsidR="00446F7E" w:rsidRPr="00446F7E" w:rsidRDefault="00446F7E" w:rsidP="00446F7E">
            <w:r w:rsidRPr="00446F7E">
              <w:t>Multilingual Support</w:t>
            </w:r>
          </w:p>
        </w:tc>
        <w:tc>
          <w:tcPr>
            <w:tcW w:w="0" w:type="auto"/>
            <w:vAlign w:val="center"/>
            <w:hideMark/>
          </w:tcPr>
          <w:p w14:paraId="18BD03E5" w14:textId="77777777" w:rsidR="00446F7E" w:rsidRPr="00446F7E" w:rsidRDefault="00446F7E" w:rsidP="00446F7E">
            <w:r w:rsidRPr="00446F7E">
              <w:t>English and other regional languages.</w:t>
            </w:r>
          </w:p>
        </w:tc>
      </w:tr>
    </w:tbl>
    <w:p w14:paraId="5B002081" w14:textId="77777777" w:rsidR="00126383" w:rsidRPr="00126383" w:rsidRDefault="00126383" w:rsidP="00126383"/>
    <w:p w14:paraId="2C127374" w14:textId="77777777" w:rsidR="00446F7E" w:rsidRDefault="00446F7E" w:rsidP="00446F7E"/>
    <w:p w14:paraId="6C76043D" w14:textId="30F5E823" w:rsidR="00446F7E" w:rsidRPr="00446F7E" w:rsidRDefault="00446F7E" w:rsidP="00446F7E">
      <w:pPr>
        <w:rPr>
          <w:b/>
          <w:bCs/>
          <w:u w:val="single"/>
        </w:rPr>
      </w:pPr>
      <w:r w:rsidRPr="00446F7E">
        <w:rPr>
          <w:b/>
          <w:bCs/>
          <w:u w:val="single"/>
        </w:rPr>
        <w:t>Principles of Design and User Experience:</w:t>
      </w:r>
    </w:p>
    <w:p w14:paraId="5F6F52B0" w14:textId="77777777" w:rsidR="00446F7E" w:rsidRDefault="00446F7E" w:rsidP="00446F7E">
      <w:r>
        <w:t>C</w:t>
      </w:r>
      <w:r w:rsidRPr="00446F7E">
        <w:t xml:space="preserve">lean, earthy, and green-toned design that draws inspiration from nature. Clear calls to action and easy navigation. excellent infographics and images. Minimal clutter and quick load times. </w:t>
      </w:r>
    </w:p>
    <w:p w14:paraId="6D4616B0" w14:textId="77777777" w:rsidR="00446F7E" w:rsidRPr="002C2C18" w:rsidRDefault="00446F7E" w:rsidP="00446F7E">
      <w:pPr>
        <w:rPr>
          <w:b/>
          <w:bCs/>
        </w:rPr>
      </w:pPr>
      <w:r w:rsidRPr="00446F7E">
        <w:rPr>
          <w:b/>
          <w:bCs/>
          <w:u w:val="single"/>
        </w:rPr>
        <w:t>Goals for the User Experience</w:t>
      </w:r>
    </w:p>
    <w:p w14:paraId="068D87E2" w14:textId="7544D902" w:rsidR="00446F7E" w:rsidRDefault="00446F7E" w:rsidP="00446F7E">
      <w:r w:rsidRPr="00446F7E">
        <w:t>Key information is easily accessible. smooth registration and donation procedures. interesting material that promotes return visits.</w:t>
      </w:r>
    </w:p>
    <w:p w14:paraId="1A27D1A2" w14:textId="77777777" w:rsidR="00446F7E" w:rsidRPr="002C2C18" w:rsidRDefault="00446F7E" w:rsidP="00446F7E">
      <w:pPr>
        <w:rPr>
          <w:b/>
          <w:bCs/>
          <w:u w:val="single"/>
        </w:rPr>
      </w:pPr>
      <w:r w:rsidRPr="002C2C18">
        <w:rPr>
          <w:b/>
          <w:bCs/>
          <w:u w:val="single"/>
        </w:rPr>
        <w:t xml:space="preserve">Technical specifications </w:t>
      </w:r>
    </w:p>
    <w:p w14:paraId="217F3340" w14:textId="77777777" w:rsidR="00D24EBB" w:rsidRDefault="00446F7E" w:rsidP="00D24EBB">
      <w:pPr>
        <w:pStyle w:val="ListParagraph"/>
        <w:numPr>
          <w:ilvl w:val="0"/>
          <w:numId w:val="5"/>
        </w:numPr>
      </w:pPr>
      <w:r w:rsidRPr="00446F7E">
        <w:t xml:space="preserve">CMS: WordPress with plugins and a unique theme. </w:t>
      </w:r>
    </w:p>
    <w:p w14:paraId="05C906F8" w14:textId="77777777" w:rsidR="00D24EBB" w:rsidRDefault="00446F7E" w:rsidP="00D24EBB">
      <w:pPr>
        <w:pStyle w:val="ListParagraph"/>
        <w:numPr>
          <w:ilvl w:val="0"/>
          <w:numId w:val="5"/>
        </w:numPr>
      </w:pPr>
      <w:r w:rsidRPr="00446F7E">
        <w:t xml:space="preserve">Security measures include firewall protection, frequent backups, and SSL certificates. </w:t>
      </w:r>
    </w:p>
    <w:p w14:paraId="4F5208BB" w14:textId="77777777" w:rsidR="00D24EBB" w:rsidRDefault="00446F7E" w:rsidP="00D24EBB">
      <w:pPr>
        <w:pStyle w:val="ListParagraph"/>
        <w:numPr>
          <w:ilvl w:val="0"/>
          <w:numId w:val="5"/>
        </w:numPr>
      </w:pPr>
      <w:r w:rsidRPr="00446F7E">
        <w:t xml:space="preserve">SEO: Sitemap integration, metadata, and on-page optimization. </w:t>
      </w:r>
    </w:p>
    <w:p w14:paraId="5A0EC15C" w14:textId="77777777" w:rsidR="00D24EBB" w:rsidRDefault="00446F7E" w:rsidP="00D24EBB">
      <w:pPr>
        <w:pStyle w:val="ListParagraph"/>
        <w:numPr>
          <w:ilvl w:val="0"/>
          <w:numId w:val="5"/>
        </w:numPr>
      </w:pPr>
      <w:r w:rsidRPr="00446F7E">
        <w:t xml:space="preserve">Analytics: Heatmap tools and Google Analytics. </w:t>
      </w:r>
    </w:p>
    <w:p w14:paraId="00E05DD4" w14:textId="475B2C1E" w:rsidR="00D24EBB" w:rsidRDefault="00446F7E" w:rsidP="00D24EBB">
      <w:pPr>
        <w:pStyle w:val="ListParagraph"/>
        <w:numPr>
          <w:ilvl w:val="0"/>
          <w:numId w:val="5"/>
        </w:numPr>
      </w:pPr>
      <w:r w:rsidRPr="00446F7E">
        <w:t>Database: managing users and content</w:t>
      </w:r>
      <w:r w:rsidR="00D24EBB">
        <w:t xml:space="preserve"> related matters</w:t>
      </w:r>
    </w:p>
    <w:p w14:paraId="4CA3CC1A" w14:textId="031CBF37" w:rsidR="00446F7E" w:rsidRDefault="00446F7E" w:rsidP="00D24EBB">
      <w:pPr>
        <w:pStyle w:val="ListParagraph"/>
        <w:numPr>
          <w:ilvl w:val="0"/>
          <w:numId w:val="5"/>
        </w:numPr>
      </w:pPr>
      <w:r w:rsidRPr="00446F7E">
        <w:t>Compliance: Data protection through adherence to GDPR and POPIA.</w:t>
      </w:r>
    </w:p>
    <w:p w14:paraId="16A496F6" w14:textId="77777777" w:rsidR="008F6329" w:rsidRDefault="008F6329" w:rsidP="00446F7E"/>
    <w:p w14:paraId="0AFC4C5A" w14:textId="77777777" w:rsidR="008F6329" w:rsidRDefault="008F6329" w:rsidP="00446F7E"/>
    <w:p w14:paraId="6FBF3C15" w14:textId="77777777" w:rsidR="008F6329" w:rsidRDefault="008F6329" w:rsidP="00446F7E"/>
    <w:tbl>
      <w:tblPr>
        <w:tblW w:w="1008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60"/>
        <w:gridCol w:w="4770"/>
        <w:gridCol w:w="2250"/>
      </w:tblGrid>
      <w:tr w:rsidR="00446F7E" w:rsidRPr="00446F7E" w14:paraId="60B531F0" w14:textId="77777777" w:rsidTr="00446F7E">
        <w:trPr>
          <w:trHeight w:val="135"/>
          <w:tblHeader/>
          <w:tblCellSpacing w:w="15" w:type="dxa"/>
        </w:trPr>
        <w:tc>
          <w:tcPr>
            <w:tcW w:w="3015" w:type="dxa"/>
            <w:vAlign w:val="center"/>
            <w:hideMark/>
          </w:tcPr>
          <w:p w14:paraId="6F04684E" w14:textId="77777777" w:rsidR="00446F7E" w:rsidRPr="00446F7E" w:rsidRDefault="00446F7E" w:rsidP="00446F7E">
            <w:r w:rsidRPr="00446F7E">
              <w:lastRenderedPageBreak/>
              <w:t>Phase</w:t>
            </w:r>
          </w:p>
        </w:tc>
        <w:tc>
          <w:tcPr>
            <w:tcW w:w="4740" w:type="dxa"/>
            <w:vAlign w:val="center"/>
            <w:hideMark/>
          </w:tcPr>
          <w:p w14:paraId="17227698" w14:textId="77777777" w:rsidR="00446F7E" w:rsidRPr="00446F7E" w:rsidRDefault="00446F7E" w:rsidP="00446F7E">
            <w:r w:rsidRPr="00446F7E">
              <w:t>Tasks</w:t>
            </w:r>
          </w:p>
        </w:tc>
        <w:tc>
          <w:tcPr>
            <w:tcW w:w="2205" w:type="dxa"/>
            <w:vAlign w:val="center"/>
            <w:hideMark/>
          </w:tcPr>
          <w:p w14:paraId="202C5B3F" w14:textId="77777777" w:rsidR="00446F7E" w:rsidRPr="00446F7E" w:rsidRDefault="00446F7E" w:rsidP="00446F7E">
            <w:r w:rsidRPr="00446F7E">
              <w:t>Duration</w:t>
            </w:r>
          </w:p>
        </w:tc>
      </w:tr>
      <w:tr w:rsidR="00446F7E" w:rsidRPr="00446F7E" w14:paraId="501DACB0" w14:textId="77777777" w:rsidTr="00446F7E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2249AAEB" w14:textId="77777777" w:rsidR="00446F7E" w:rsidRPr="00446F7E" w:rsidRDefault="00446F7E" w:rsidP="00446F7E">
            <w:r w:rsidRPr="00446F7E">
              <w:t>1. Discovery &amp; Planning</w:t>
            </w:r>
          </w:p>
        </w:tc>
        <w:tc>
          <w:tcPr>
            <w:tcW w:w="4740" w:type="dxa"/>
            <w:vAlign w:val="center"/>
            <w:hideMark/>
          </w:tcPr>
          <w:p w14:paraId="7F2EADF8" w14:textId="77777777" w:rsidR="00446F7E" w:rsidRPr="00446F7E" w:rsidRDefault="00446F7E" w:rsidP="00446F7E">
            <w:r w:rsidRPr="00446F7E">
              <w:t>Stakeholder meetings, requirement gathering</w:t>
            </w:r>
          </w:p>
        </w:tc>
        <w:tc>
          <w:tcPr>
            <w:tcW w:w="2205" w:type="dxa"/>
            <w:vAlign w:val="center"/>
            <w:hideMark/>
          </w:tcPr>
          <w:p w14:paraId="3CD4F091" w14:textId="77777777" w:rsidR="00446F7E" w:rsidRPr="00446F7E" w:rsidRDefault="00446F7E" w:rsidP="00446F7E">
            <w:r w:rsidRPr="00446F7E">
              <w:t>2 weeks</w:t>
            </w:r>
          </w:p>
        </w:tc>
      </w:tr>
      <w:tr w:rsidR="00446F7E" w:rsidRPr="00446F7E" w14:paraId="79675345" w14:textId="77777777" w:rsidTr="00446F7E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1D76B6C1" w14:textId="77777777" w:rsidR="00446F7E" w:rsidRPr="00446F7E" w:rsidRDefault="00446F7E" w:rsidP="00446F7E">
            <w:r w:rsidRPr="00446F7E">
              <w:t>2. Design</w:t>
            </w:r>
          </w:p>
        </w:tc>
        <w:tc>
          <w:tcPr>
            <w:tcW w:w="4740" w:type="dxa"/>
            <w:vAlign w:val="center"/>
            <w:hideMark/>
          </w:tcPr>
          <w:p w14:paraId="6E4DC348" w14:textId="1EBEAEEE" w:rsidR="00446F7E" w:rsidRPr="00446F7E" w:rsidRDefault="00446F7E" w:rsidP="00446F7E">
            <w:r w:rsidRPr="00446F7E">
              <w:t>Wireframes, mock</w:t>
            </w:r>
            <w:r w:rsidR="00414126">
              <w:t>-</w:t>
            </w:r>
            <w:r w:rsidRPr="00446F7E">
              <w:t>ups, user feedback</w:t>
            </w:r>
          </w:p>
        </w:tc>
        <w:tc>
          <w:tcPr>
            <w:tcW w:w="2205" w:type="dxa"/>
            <w:vAlign w:val="center"/>
            <w:hideMark/>
          </w:tcPr>
          <w:p w14:paraId="384991B3" w14:textId="77777777" w:rsidR="00446F7E" w:rsidRPr="00446F7E" w:rsidRDefault="00446F7E" w:rsidP="00446F7E">
            <w:r w:rsidRPr="00446F7E">
              <w:t>3 weeks</w:t>
            </w:r>
          </w:p>
        </w:tc>
      </w:tr>
      <w:tr w:rsidR="00446F7E" w:rsidRPr="00446F7E" w14:paraId="62DFCA66" w14:textId="77777777" w:rsidTr="00446F7E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0BF276B4" w14:textId="77777777" w:rsidR="00446F7E" w:rsidRPr="00446F7E" w:rsidRDefault="00446F7E" w:rsidP="00446F7E">
            <w:r w:rsidRPr="00446F7E">
              <w:t>3. Development</w:t>
            </w:r>
          </w:p>
        </w:tc>
        <w:tc>
          <w:tcPr>
            <w:tcW w:w="4740" w:type="dxa"/>
            <w:vAlign w:val="center"/>
            <w:hideMark/>
          </w:tcPr>
          <w:p w14:paraId="6FC09BF3" w14:textId="77777777" w:rsidR="00446F7E" w:rsidRPr="00446F7E" w:rsidRDefault="00446F7E" w:rsidP="00446F7E">
            <w:r w:rsidRPr="00446F7E">
              <w:t>Front-end and back-end coding, CMS setup</w:t>
            </w:r>
          </w:p>
        </w:tc>
        <w:tc>
          <w:tcPr>
            <w:tcW w:w="2205" w:type="dxa"/>
            <w:vAlign w:val="center"/>
            <w:hideMark/>
          </w:tcPr>
          <w:p w14:paraId="4B2B9AD5" w14:textId="77777777" w:rsidR="00446F7E" w:rsidRPr="00446F7E" w:rsidRDefault="00446F7E" w:rsidP="00446F7E">
            <w:r w:rsidRPr="00446F7E">
              <w:t>4 weeks</w:t>
            </w:r>
          </w:p>
        </w:tc>
      </w:tr>
      <w:tr w:rsidR="00446F7E" w:rsidRPr="00446F7E" w14:paraId="3F87C9E1" w14:textId="77777777" w:rsidTr="00446F7E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3E648FE9" w14:textId="77777777" w:rsidR="00446F7E" w:rsidRPr="00446F7E" w:rsidRDefault="00446F7E" w:rsidP="00446F7E">
            <w:r w:rsidRPr="00446F7E">
              <w:t>4. Testing</w:t>
            </w:r>
          </w:p>
        </w:tc>
        <w:tc>
          <w:tcPr>
            <w:tcW w:w="4740" w:type="dxa"/>
            <w:vAlign w:val="center"/>
            <w:hideMark/>
          </w:tcPr>
          <w:p w14:paraId="32F1A3DA" w14:textId="77777777" w:rsidR="00446F7E" w:rsidRPr="00446F7E" w:rsidRDefault="00446F7E" w:rsidP="00446F7E">
            <w:r w:rsidRPr="00446F7E">
              <w:t>Usability, performance, and security testing</w:t>
            </w:r>
          </w:p>
        </w:tc>
        <w:tc>
          <w:tcPr>
            <w:tcW w:w="2205" w:type="dxa"/>
            <w:vAlign w:val="center"/>
            <w:hideMark/>
          </w:tcPr>
          <w:p w14:paraId="7B27C399" w14:textId="77777777" w:rsidR="00446F7E" w:rsidRPr="00446F7E" w:rsidRDefault="00446F7E" w:rsidP="00446F7E">
            <w:r w:rsidRPr="00446F7E">
              <w:t>2 weeks</w:t>
            </w:r>
          </w:p>
        </w:tc>
      </w:tr>
      <w:tr w:rsidR="00446F7E" w:rsidRPr="00446F7E" w14:paraId="39FE5B2A" w14:textId="77777777" w:rsidTr="00446F7E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57589BF9" w14:textId="77777777" w:rsidR="00446F7E" w:rsidRPr="00446F7E" w:rsidRDefault="00446F7E" w:rsidP="00446F7E">
            <w:r w:rsidRPr="00446F7E">
              <w:t>5. Launch</w:t>
            </w:r>
          </w:p>
        </w:tc>
        <w:tc>
          <w:tcPr>
            <w:tcW w:w="4740" w:type="dxa"/>
            <w:vAlign w:val="center"/>
            <w:hideMark/>
          </w:tcPr>
          <w:p w14:paraId="7D64741F" w14:textId="77777777" w:rsidR="00446F7E" w:rsidRPr="00446F7E" w:rsidRDefault="00446F7E" w:rsidP="00446F7E">
            <w:r w:rsidRPr="00446F7E">
              <w:t>Final deployment and promotion</w:t>
            </w:r>
          </w:p>
        </w:tc>
        <w:tc>
          <w:tcPr>
            <w:tcW w:w="2205" w:type="dxa"/>
            <w:vAlign w:val="center"/>
            <w:hideMark/>
          </w:tcPr>
          <w:p w14:paraId="11C7D335" w14:textId="77777777" w:rsidR="00446F7E" w:rsidRPr="00446F7E" w:rsidRDefault="00446F7E" w:rsidP="00446F7E">
            <w:r w:rsidRPr="00446F7E">
              <w:t>1 week</w:t>
            </w:r>
          </w:p>
        </w:tc>
      </w:tr>
      <w:tr w:rsidR="00446F7E" w:rsidRPr="00446F7E" w14:paraId="7BB88D3F" w14:textId="77777777" w:rsidTr="00446F7E">
        <w:trPr>
          <w:tblCellSpacing w:w="15" w:type="dxa"/>
        </w:trPr>
        <w:tc>
          <w:tcPr>
            <w:tcW w:w="3015" w:type="dxa"/>
            <w:vAlign w:val="center"/>
            <w:hideMark/>
          </w:tcPr>
          <w:p w14:paraId="6DFC3BF6" w14:textId="77777777" w:rsidR="00446F7E" w:rsidRPr="00446F7E" w:rsidRDefault="00446F7E" w:rsidP="00446F7E">
            <w:r w:rsidRPr="00446F7E">
              <w:t>6. Post-Launch Support</w:t>
            </w:r>
          </w:p>
        </w:tc>
        <w:tc>
          <w:tcPr>
            <w:tcW w:w="4740" w:type="dxa"/>
            <w:vAlign w:val="center"/>
            <w:hideMark/>
          </w:tcPr>
          <w:p w14:paraId="0095472E" w14:textId="77777777" w:rsidR="00446F7E" w:rsidRPr="00446F7E" w:rsidRDefault="00446F7E" w:rsidP="00446F7E">
            <w:r w:rsidRPr="00446F7E">
              <w:t>Bug fixes, updates, and training</w:t>
            </w:r>
          </w:p>
        </w:tc>
        <w:tc>
          <w:tcPr>
            <w:tcW w:w="2205" w:type="dxa"/>
            <w:vAlign w:val="center"/>
            <w:hideMark/>
          </w:tcPr>
          <w:p w14:paraId="79D85818" w14:textId="77777777" w:rsidR="00446F7E" w:rsidRPr="00446F7E" w:rsidRDefault="00446F7E" w:rsidP="00446F7E">
            <w:r w:rsidRPr="00446F7E">
              <w:t>Ongoing</w:t>
            </w:r>
          </w:p>
        </w:tc>
      </w:tr>
    </w:tbl>
    <w:p w14:paraId="16E3822A" w14:textId="77777777" w:rsidR="00446F7E" w:rsidRPr="00446F7E" w:rsidRDefault="00446F7E" w:rsidP="00446F7E"/>
    <w:p w14:paraId="049A4CB2" w14:textId="7067C5B5" w:rsidR="008226DE" w:rsidRDefault="008226DE"/>
    <w:p w14:paraId="298910DD" w14:textId="77777777" w:rsidR="00FE2D7E" w:rsidRDefault="00FE2D7E"/>
    <w:p w14:paraId="0872E2C9" w14:textId="77777777" w:rsidR="00FE2D7E" w:rsidRDefault="00FE2D7E"/>
    <w:p w14:paraId="68AAB5FE" w14:textId="77777777" w:rsidR="00FE2D7E" w:rsidRDefault="00FE2D7E"/>
    <w:p w14:paraId="4F3123F6" w14:textId="77777777" w:rsidR="00FE2D7E" w:rsidRDefault="00FE2D7E"/>
    <w:p w14:paraId="6F0A354D" w14:textId="77777777" w:rsidR="00FE2D7E" w:rsidRDefault="00FE2D7E"/>
    <w:p w14:paraId="5A819063" w14:textId="77777777" w:rsidR="00FE2D7E" w:rsidRDefault="00FE2D7E"/>
    <w:p w14:paraId="2598F8A4" w14:textId="1519A9A2" w:rsidR="00FE2D7E" w:rsidRPr="002C2C18" w:rsidRDefault="00FE2D7E">
      <w:pPr>
        <w:rPr>
          <w:b/>
          <w:bCs/>
          <w:sz w:val="24"/>
          <w:szCs w:val="24"/>
          <w:u w:val="single"/>
        </w:rPr>
      </w:pPr>
      <w:r w:rsidRPr="002C2C18">
        <w:rPr>
          <w:b/>
          <w:bCs/>
          <w:sz w:val="24"/>
          <w:szCs w:val="24"/>
          <w:u w:val="single"/>
        </w:rPr>
        <w:t>References</w:t>
      </w:r>
    </w:p>
    <w:p w14:paraId="112F8CEE" w14:textId="1AFC1C67" w:rsidR="00FE2D7E" w:rsidRDefault="00FE2D7E">
      <w:proofErr w:type="spellStart"/>
      <w:r>
        <w:t>GreenEarth</w:t>
      </w:r>
      <w:proofErr w:type="spellEnd"/>
      <w:r>
        <w:t xml:space="preserve"> Cleaning, 1999. A Kinder Green [Online] Available at:  </w:t>
      </w:r>
      <w:hyperlink r:id="rId12" w:history="1">
        <w:r w:rsidR="002C2C18" w:rsidRPr="00CC4E50">
          <w:rPr>
            <w:rStyle w:val="Hyperlink"/>
          </w:rPr>
          <w:t>https://greenearthcleaning.com/</w:t>
        </w:r>
      </w:hyperlink>
      <w:r w:rsidR="002C2C18">
        <w:t xml:space="preserve">  [Accessed 6 August 2025]</w:t>
      </w:r>
    </w:p>
    <w:p w14:paraId="558D4A50" w14:textId="77777777" w:rsidR="002C2C18" w:rsidRDefault="002C2C18"/>
    <w:sectPr w:rsidR="002C2C18" w:rsidSect="0012638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skerville Old Face"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3F5254"/>
    <w:multiLevelType w:val="hybridMultilevel"/>
    <w:tmpl w:val="3E0E12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3263EF"/>
    <w:multiLevelType w:val="hybridMultilevel"/>
    <w:tmpl w:val="1D54906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D28A7"/>
    <w:multiLevelType w:val="hybridMultilevel"/>
    <w:tmpl w:val="79925D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F845BE"/>
    <w:multiLevelType w:val="hybridMultilevel"/>
    <w:tmpl w:val="B052D2F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F0789E"/>
    <w:multiLevelType w:val="hybridMultilevel"/>
    <w:tmpl w:val="4C04CE8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6553260">
    <w:abstractNumId w:val="0"/>
  </w:num>
  <w:num w:numId="2" w16cid:durableId="935361716">
    <w:abstractNumId w:val="2"/>
  </w:num>
  <w:num w:numId="3" w16cid:durableId="2106992037">
    <w:abstractNumId w:val="1"/>
  </w:num>
  <w:num w:numId="4" w16cid:durableId="652150236">
    <w:abstractNumId w:val="3"/>
  </w:num>
  <w:num w:numId="5" w16cid:durableId="19306535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83"/>
    <w:rsid w:val="00126383"/>
    <w:rsid w:val="00220A0B"/>
    <w:rsid w:val="002C2C18"/>
    <w:rsid w:val="00414126"/>
    <w:rsid w:val="00446F7E"/>
    <w:rsid w:val="005D5215"/>
    <w:rsid w:val="00660091"/>
    <w:rsid w:val="007478BA"/>
    <w:rsid w:val="00767D28"/>
    <w:rsid w:val="008226DE"/>
    <w:rsid w:val="008F6329"/>
    <w:rsid w:val="00D24EBB"/>
    <w:rsid w:val="00FE2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DABCA"/>
  <w15:chartTrackingRefBased/>
  <w15:docId w15:val="{394C4B0E-37F4-49F6-8D97-08D7A479E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3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63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63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63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63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63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63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63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63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63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63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63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63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63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3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63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63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63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63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63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63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63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63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63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63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63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63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63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638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12638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26383"/>
    <w:rPr>
      <w:rFonts w:eastAsiaTheme="minorEastAsia"/>
      <w:kern w:val="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FE2D7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2D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C2C1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reenearthcleaning.com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pixnio.com/people/children-kids/gardening-can-be-a-great-way-to-enjoy-the-outdoors" TargetMode="External"/><Relationship Id="rId5" Type="http://schemas.openxmlformats.org/officeDocument/2006/relationships/numbering" Target="numbering.xml"/><Relationship Id="rId10" Type="http://schemas.openxmlformats.org/officeDocument/2006/relationships/image" Target="media/image2.jp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2025-08-08T00:00:00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5F6B3A3193B1045A612D073F7FE7F3D" ma:contentTypeVersion="9" ma:contentTypeDescription="Create a new document." ma:contentTypeScope="" ma:versionID="b17bfb076d9a4a73501a29098e99dbf8">
  <xsd:schema xmlns:xsd="http://www.w3.org/2001/XMLSchema" xmlns:xs="http://www.w3.org/2001/XMLSchema" xmlns:p="http://schemas.microsoft.com/office/2006/metadata/properties" xmlns:ns3="bd2c80ea-05ce-4f80-8249-4f663e9f1e2b" targetNamespace="http://schemas.microsoft.com/office/2006/metadata/properties" ma:root="true" ma:fieldsID="4942b4586f0ed92b2786c984455a2cdb" ns3:_="">
    <xsd:import namespace="bd2c80ea-05ce-4f80-8249-4f663e9f1e2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2c80ea-05ce-4f80-8249-4f663e9f1e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49F75F-B1C3-4682-B9C4-8BB5A5E80E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DF77039-0EA8-4769-B73B-A32DA2D985B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CDA451C-77DA-4CBB-82F5-73064A4843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2c80ea-05ce-4f80-8249-4f663e9f1e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4</Pages>
  <Words>522</Words>
  <Characters>2979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Proposal</vt:lpstr>
    </vt:vector>
  </TitlesOfParts>
  <Company>Rosebank College</Company>
  <LinksUpToDate>false</LinksUpToDate>
  <CharactersWithSpaces>3495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Proposal</dc:title>
  <dc:subject/>
  <dc:creator>Raymond Mabowa ST10438103</dc:creator>
  <cp:keywords/>
  <dc:description/>
  <cp:lastModifiedBy>Raymond Mabowa</cp:lastModifiedBy>
  <cp:revision>3</cp:revision>
  <dcterms:created xsi:type="dcterms:W3CDTF">2025-08-08T21:17:00Z</dcterms:created>
  <dcterms:modified xsi:type="dcterms:W3CDTF">2025-08-27T20:13:00Z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0x01010015F6B3A3193B1045A612D073F7FE7F3D</vt:lpwstr>
  </property>
</Properties>
</file>