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3148" w14:textId="424D4061" w:rsidR="00F44547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095F91">
        <w:rPr>
          <w:rFonts w:ascii="Arial" w:hAnsi="Arial" w:cs="Arial"/>
          <w:sz w:val="72"/>
          <w:szCs w:val="72"/>
          <w:lang w:val="en-US"/>
        </w:rPr>
        <w:t>Game Design Document</w:t>
      </w:r>
    </w:p>
    <w:p w14:paraId="017EBD57" w14:textId="48CAC01E" w:rsidR="00095F91" w:rsidRPr="00095F91" w:rsidRDefault="00095F91" w:rsidP="00095F91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095F91">
        <w:rPr>
          <w:rFonts w:ascii="Arial" w:hAnsi="Arial" w:cs="Arial"/>
          <w:sz w:val="56"/>
          <w:szCs w:val="56"/>
          <w:lang w:val="en-US"/>
        </w:rPr>
        <w:t xml:space="preserve">(Midterm </w:t>
      </w:r>
      <w:r>
        <w:rPr>
          <w:rFonts w:ascii="Arial" w:hAnsi="Arial" w:cs="Arial"/>
          <w:sz w:val="56"/>
          <w:szCs w:val="56"/>
          <w:lang w:val="en-US"/>
        </w:rPr>
        <w:t>preliminary report</w:t>
      </w:r>
      <w:r w:rsidRPr="00095F91">
        <w:rPr>
          <w:rFonts w:ascii="Arial" w:hAnsi="Arial" w:cs="Arial"/>
          <w:sz w:val="56"/>
          <w:szCs w:val="56"/>
          <w:lang w:val="en-US"/>
        </w:rPr>
        <w:t>)</w:t>
      </w:r>
    </w:p>
    <w:p w14:paraId="2A32B0D0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74773E27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020BFBF3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C47539F" w14:textId="640781BF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Dead Man’s Maze</w:t>
      </w:r>
    </w:p>
    <w:p w14:paraId="425886D0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67023476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4F7934C8" w14:textId="77777777" w:rsidR="00095F91" w:rsidRDefault="00095F91" w:rsidP="00095F91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6CF162FD" w14:textId="0433E8A1" w:rsidR="00095F91" w:rsidRDefault="00095F91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95F91">
        <w:rPr>
          <w:rFonts w:ascii="Arial" w:hAnsi="Arial" w:cs="Arial"/>
          <w:sz w:val="28"/>
          <w:szCs w:val="28"/>
          <w:lang w:val="en-US"/>
        </w:rPr>
        <w:t>Team Number: cm</w:t>
      </w:r>
      <w:r>
        <w:rPr>
          <w:rFonts w:ascii="Arial" w:hAnsi="Arial" w:cs="Arial"/>
          <w:sz w:val="28"/>
          <w:szCs w:val="28"/>
          <w:lang w:val="en-US"/>
        </w:rPr>
        <w:t>3030-tg1-t9</w:t>
      </w:r>
    </w:p>
    <w:p w14:paraId="2740D525" w14:textId="0E00369F" w:rsidR="00095F91" w:rsidRDefault="00095F91" w:rsidP="00095F9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5F91">
        <w:rPr>
          <w:rFonts w:ascii="Arial" w:hAnsi="Arial" w:cs="Arial"/>
          <w:b/>
          <w:bCs/>
          <w:sz w:val="28"/>
          <w:szCs w:val="28"/>
          <w:lang w:val="en-US"/>
        </w:rPr>
        <w:t>Team Members</w:t>
      </w:r>
    </w:p>
    <w:p w14:paraId="0E25544E" w14:textId="595788C2" w:rsidR="00095F91" w:rsidRDefault="00095F91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Raymond Woon (190126210)</w:t>
      </w:r>
    </w:p>
    <w:p w14:paraId="6FEAB42E" w14:textId="0A6CF14A" w:rsidR="00095F91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Ernesto Arakaki ()</w:t>
      </w:r>
    </w:p>
    <w:p w14:paraId="1BF55773" w14:textId="04CE2755" w:rsidR="00936A48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Daniel Rodriguez ()</w:t>
      </w:r>
    </w:p>
    <w:p w14:paraId="333A38D3" w14:textId="23135AFF" w:rsidR="00936A48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Isabela de Oliveira ()</w:t>
      </w:r>
    </w:p>
    <w:p w14:paraId="5378D80A" w14:textId="6E2CD678" w:rsidR="007525AF" w:rsidRDefault="00936A48" w:rsidP="00095F9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Alwin Wong ()</w:t>
      </w:r>
    </w:p>
    <w:sdt>
      <w:sdtPr>
        <w:id w:val="-1045980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67AE651A" w14:textId="1A5C451E" w:rsidR="00E64B3D" w:rsidRDefault="00E64B3D">
          <w:pPr>
            <w:pStyle w:val="TOCHeading"/>
          </w:pPr>
          <w:r>
            <w:t>Contents</w:t>
          </w:r>
        </w:p>
        <w:p w14:paraId="7FE1EC28" w14:textId="0B056869" w:rsidR="00D83B44" w:rsidRDefault="00E64B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07792" w:history="1">
            <w:r w:rsidR="00D83B44" w:rsidRPr="001103CD">
              <w:rPr>
                <w:rStyle w:val="Hyperlink"/>
                <w:noProof/>
                <w:lang w:val="en-US"/>
              </w:rPr>
              <w:t>1.</w:t>
            </w:r>
            <w:r w:rsidR="00D83B44">
              <w:rPr>
                <w:rFonts w:eastAsiaTheme="minorEastAsia"/>
                <w:noProof/>
                <w:lang w:eastAsia="en-CA"/>
              </w:rPr>
              <w:tab/>
            </w:r>
            <w:r w:rsidR="00D83B44" w:rsidRPr="001103CD">
              <w:rPr>
                <w:rStyle w:val="Hyperlink"/>
                <w:noProof/>
                <w:lang w:val="en-US"/>
              </w:rPr>
              <w:t>Game Description</w:t>
            </w:r>
            <w:r w:rsidR="00D83B44">
              <w:rPr>
                <w:noProof/>
                <w:webHidden/>
              </w:rPr>
              <w:tab/>
            </w:r>
            <w:r w:rsidR="00D83B44">
              <w:rPr>
                <w:noProof/>
                <w:webHidden/>
              </w:rPr>
              <w:fldChar w:fldCharType="begin"/>
            </w:r>
            <w:r w:rsidR="00D83B44">
              <w:rPr>
                <w:noProof/>
                <w:webHidden/>
              </w:rPr>
              <w:instrText xml:space="preserve"> PAGEREF _Toc140007792 \h </w:instrText>
            </w:r>
            <w:r w:rsidR="00D83B44">
              <w:rPr>
                <w:noProof/>
                <w:webHidden/>
              </w:rPr>
            </w:r>
            <w:r w:rsidR="00D83B44">
              <w:rPr>
                <w:noProof/>
                <w:webHidden/>
              </w:rPr>
              <w:fldChar w:fldCharType="separate"/>
            </w:r>
            <w:r w:rsidR="00D83B44">
              <w:rPr>
                <w:noProof/>
                <w:webHidden/>
              </w:rPr>
              <w:t>3</w:t>
            </w:r>
            <w:r w:rsidR="00D83B44">
              <w:rPr>
                <w:noProof/>
                <w:webHidden/>
              </w:rPr>
              <w:fldChar w:fldCharType="end"/>
            </w:r>
          </w:hyperlink>
        </w:p>
        <w:p w14:paraId="192DB3EB" w14:textId="770E8467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3" w:history="1">
            <w:r w:rsidRPr="001103CD">
              <w:rPr>
                <w:rStyle w:val="Hyperlink"/>
                <w:noProof/>
                <w:lang w:val="en-US"/>
              </w:rPr>
              <w:t>1.1 Elevator 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FBBE" w14:textId="1BF717DF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4" w:history="1">
            <w:r w:rsidRPr="001103CD">
              <w:rPr>
                <w:rStyle w:val="Hyperlink"/>
                <w:noProof/>
                <w:lang w:val="en-US"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526F" w14:textId="780BA9E6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5" w:history="1">
            <w:r w:rsidRPr="001103CD">
              <w:rPr>
                <w:rStyle w:val="Hyperlink"/>
                <w:noProof/>
                <w:lang w:val="en-US"/>
              </w:rPr>
              <w:t>1.3 Unique Selling Points (USPs)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3ED3" w14:textId="522D5206" w:rsidR="00D83B44" w:rsidRDefault="00D8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6" w:history="1">
            <w:r w:rsidRPr="001103CD">
              <w:rPr>
                <w:rStyle w:val="Hyperlink"/>
                <w:noProof/>
                <w:lang w:val="en-US"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D79B" w14:textId="1C13CA4F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7" w:history="1">
            <w:r w:rsidRPr="001103CD">
              <w:rPr>
                <w:rStyle w:val="Hyperlink"/>
                <w:noProof/>
                <w:lang w:val="en-US"/>
              </w:rPr>
              <w:t>2.1 Key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1C91" w14:textId="7D7738A9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8" w:history="1">
            <w:r w:rsidRPr="001103CD">
              <w:rPr>
                <w:rStyle w:val="Hyperlink"/>
                <w:noProof/>
                <w:lang w:val="en-US"/>
              </w:rPr>
              <w:t>2.2 Characters and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B68C" w14:textId="0DE21CE0" w:rsidR="00D83B44" w:rsidRDefault="00D8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799" w:history="1">
            <w:r w:rsidRPr="001103CD">
              <w:rPr>
                <w:rStyle w:val="Hyperlink"/>
                <w:noProof/>
                <w:lang w:val="en-US"/>
              </w:rPr>
              <w:t>3.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0AD3" w14:textId="698BD8CC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800" w:history="1">
            <w:r w:rsidRPr="001103CD">
              <w:rPr>
                <w:rStyle w:val="Hyperlink"/>
                <w:noProof/>
                <w:lang w:val="en-US"/>
              </w:rPr>
              <w:t>3.1 Beginning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250E" w14:textId="3F31FA62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801" w:history="1">
            <w:r w:rsidRPr="001103CD">
              <w:rPr>
                <w:rStyle w:val="Hyperlink"/>
                <w:noProof/>
                <w:lang w:val="en-US"/>
              </w:rPr>
              <w:t>3.2 First 2-5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7336" w14:textId="105E9012" w:rsidR="00D83B44" w:rsidRDefault="00D83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802" w:history="1">
            <w:r w:rsidRPr="001103CD">
              <w:rPr>
                <w:rStyle w:val="Hyperlink"/>
                <w:noProof/>
                <w:lang w:val="en-US"/>
              </w:rPr>
              <w:t>4.0 Visual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B262" w14:textId="6930414E" w:rsidR="00D83B44" w:rsidRDefault="00D83B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40007803" w:history="1">
            <w:r w:rsidRPr="001103CD">
              <w:rPr>
                <w:rStyle w:val="Hyperlink"/>
                <w:noProof/>
                <w:lang w:val="en-US"/>
              </w:rPr>
              <w:t>4.1 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815F" w14:textId="683C5CA6" w:rsidR="00E64B3D" w:rsidRDefault="00E64B3D">
          <w:r>
            <w:rPr>
              <w:b/>
              <w:bCs/>
              <w:noProof/>
            </w:rPr>
            <w:fldChar w:fldCharType="end"/>
          </w:r>
        </w:p>
      </w:sdtContent>
    </w:sdt>
    <w:p w14:paraId="492C9947" w14:textId="15C76581" w:rsidR="00F20DD1" w:rsidRDefault="00F20D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7759843" w14:textId="7FDF3086" w:rsidR="004F749D" w:rsidRDefault="00B82CC7" w:rsidP="00A743EA">
      <w:pPr>
        <w:pStyle w:val="Heading1"/>
        <w:numPr>
          <w:ilvl w:val="0"/>
          <w:numId w:val="1"/>
        </w:numPr>
        <w:spacing w:line="360" w:lineRule="auto"/>
        <w:ind w:left="360"/>
        <w:rPr>
          <w:lang w:val="en-US"/>
        </w:rPr>
      </w:pPr>
      <w:bookmarkStart w:id="0" w:name="_Toc140007792"/>
      <w:r>
        <w:rPr>
          <w:lang w:val="en-US"/>
        </w:rPr>
        <w:lastRenderedPageBreak/>
        <w:t>Game Descript</w:t>
      </w:r>
      <w:r w:rsidR="00774A9E">
        <w:rPr>
          <w:lang w:val="en-US"/>
        </w:rPr>
        <w:t>ion</w:t>
      </w:r>
      <w:bookmarkEnd w:id="0"/>
    </w:p>
    <w:p w14:paraId="65515862" w14:textId="64566C8A" w:rsidR="004F749D" w:rsidRDefault="004F749D" w:rsidP="00A743E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0609CC71" w14:textId="2ADB30E7" w:rsidR="004F749D" w:rsidRPr="00141D5C" w:rsidRDefault="00F20DD1" w:rsidP="00A743EA">
      <w:pPr>
        <w:pStyle w:val="Heading2"/>
        <w:spacing w:line="360" w:lineRule="auto"/>
        <w:rPr>
          <w:sz w:val="28"/>
          <w:szCs w:val="28"/>
          <w:lang w:val="en-US"/>
        </w:rPr>
      </w:pPr>
      <w:bookmarkStart w:id="1" w:name="_Toc140007793"/>
      <w:r>
        <w:rPr>
          <w:sz w:val="28"/>
          <w:szCs w:val="28"/>
          <w:lang w:val="en-US"/>
        </w:rPr>
        <w:t xml:space="preserve">1.1 </w:t>
      </w:r>
      <w:r w:rsidR="006411EB" w:rsidRPr="00141D5C">
        <w:rPr>
          <w:sz w:val="28"/>
          <w:szCs w:val="28"/>
          <w:lang w:val="en-US"/>
        </w:rPr>
        <w:t>Elevator Pitch</w:t>
      </w:r>
      <w:bookmarkEnd w:id="1"/>
    </w:p>
    <w:p w14:paraId="7B5D3BE3" w14:textId="4494FDD8" w:rsidR="006411EB" w:rsidRDefault="00141D5C" w:rsidP="00A743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atmos</w:t>
      </w:r>
      <w:r w:rsidR="00A90224">
        <w:rPr>
          <w:rFonts w:ascii="Arial" w:hAnsi="Arial" w:cs="Arial"/>
          <w:sz w:val="24"/>
          <w:szCs w:val="24"/>
          <w:lang w:val="en-US"/>
        </w:rPr>
        <w:t xml:space="preserve">pheric difficulty increasing horror first-person shooter in which the player must escape a maze by first finding the keys to the exit and </w:t>
      </w:r>
      <w:r w:rsidR="00931ED5">
        <w:rPr>
          <w:rFonts w:ascii="Arial" w:hAnsi="Arial" w:cs="Arial"/>
          <w:sz w:val="24"/>
          <w:szCs w:val="24"/>
          <w:lang w:val="en-US"/>
        </w:rPr>
        <w:t>then surviving the path to the exit.</w:t>
      </w:r>
    </w:p>
    <w:p w14:paraId="4E234825" w14:textId="77777777" w:rsidR="00931ED5" w:rsidRDefault="00931ED5" w:rsidP="00A743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4546D87" w14:textId="01AAB7C5" w:rsidR="00113EF2" w:rsidRPr="00113EF2" w:rsidRDefault="00113EF2" w:rsidP="00A743EA">
      <w:pPr>
        <w:pStyle w:val="Heading2"/>
        <w:spacing w:line="360" w:lineRule="auto"/>
        <w:rPr>
          <w:sz w:val="28"/>
          <w:szCs w:val="28"/>
          <w:lang w:val="en-US"/>
        </w:rPr>
      </w:pPr>
      <w:bookmarkStart w:id="2" w:name="_Toc140007794"/>
      <w:r w:rsidRPr="00113EF2">
        <w:rPr>
          <w:sz w:val="28"/>
          <w:szCs w:val="28"/>
          <w:lang w:val="en-US"/>
        </w:rPr>
        <w:t>1.2 Summary</w:t>
      </w:r>
      <w:bookmarkEnd w:id="2"/>
    </w:p>
    <w:p w14:paraId="20364DB5" w14:textId="176D677A" w:rsidR="00113EF2" w:rsidRDefault="009A608D" w:rsidP="00A743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game consists of having the player inside a randomly generated maze with very limited lighting. The atmosphere will be set mainly through </w:t>
      </w:r>
      <w:r w:rsidR="00CE71BD">
        <w:rPr>
          <w:rFonts w:ascii="Arial" w:hAnsi="Arial" w:cs="Arial"/>
          <w:sz w:val="24"/>
          <w:szCs w:val="24"/>
          <w:lang w:val="en-US"/>
        </w:rPr>
        <w:t xml:space="preserve">sound where the player will constantly hear moans, steps, and scratching sounds ‘coming from’ the </w:t>
      </w:r>
      <w:r w:rsidR="00640979">
        <w:rPr>
          <w:rFonts w:ascii="Arial" w:hAnsi="Arial" w:cs="Arial"/>
          <w:sz w:val="24"/>
          <w:szCs w:val="24"/>
          <w:lang w:val="en-US"/>
        </w:rPr>
        <w:t>monsters within, which the player must either avoid or take out.</w:t>
      </w:r>
    </w:p>
    <w:p w14:paraId="149EEF41" w14:textId="4B5CD5A5" w:rsidR="00640979" w:rsidRDefault="00640979" w:rsidP="00A743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player </w:t>
      </w:r>
      <w:r w:rsidR="001021F4">
        <w:rPr>
          <w:rFonts w:ascii="Arial" w:hAnsi="Arial" w:cs="Arial"/>
          <w:sz w:val="24"/>
          <w:szCs w:val="24"/>
          <w:lang w:val="en-US"/>
        </w:rPr>
        <w:t xml:space="preserve">will have limited ammunition for </w:t>
      </w:r>
      <w:r w:rsidR="00152724">
        <w:rPr>
          <w:rFonts w:ascii="Arial" w:hAnsi="Arial" w:cs="Arial"/>
          <w:sz w:val="24"/>
          <w:szCs w:val="24"/>
          <w:lang w:val="en-US"/>
        </w:rPr>
        <w:t>self-defense</w:t>
      </w:r>
      <w:r w:rsidR="001021F4">
        <w:rPr>
          <w:rFonts w:ascii="Arial" w:hAnsi="Arial" w:cs="Arial"/>
          <w:sz w:val="24"/>
          <w:szCs w:val="24"/>
          <w:lang w:val="en-US"/>
        </w:rPr>
        <w:t xml:space="preserve"> which </w:t>
      </w:r>
      <w:proofErr w:type="gramStart"/>
      <w:r w:rsidR="00152724">
        <w:rPr>
          <w:rFonts w:ascii="Arial" w:hAnsi="Arial" w:cs="Arial"/>
          <w:sz w:val="24"/>
          <w:szCs w:val="24"/>
          <w:lang w:val="en-US"/>
        </w:rPr>
        <w:t xml:space="preserve">can </w:t>
      </w:r>
      <w:r w:rsidR="003B14E3">
        <w:rPr>
          <w:rFonts w:ascii="Arial" w:hAnsi="Arial" w:cs="Arial"/>
          <w:sz w:val="24"/>
          <w:szCs w:val="24"/>
          <w:lang w:val="en-US"/>
        </w:rPr>
        <w:t>will</w:t>
      </w:r>
      <w:proofErr w:type="gramEnd"/>
      <w:r w:rsidR="003B14E3">
        <w:rPr>
          <w:rFonts w:ascii="Arial" w:hAnsi="Arial" w:cs="Arial"/>
          <w:sz w:val="24"/>
          <w:szCs w:val="24"/>
          <w:lang w:val="en-US"/>
        </w:rPr>
        <w:t xml:space="preserve"> only increase from randomly placed pickups within the maz</w:t>
      </w:r>
      <w:r w:rsidR="00CC263D">
        <w:rPr>
          <w:rFonts w:ascii="Arial" w:hAnsi="Arial" w:cs="Arial"/>
          <w:sz w:val="24"/>
          <w:szCs w:val="24"/>
          <w:lang w:val="en-US"/>
        </w:rPr>
        <w:t>e or from the keys needed to be collected</w:t>
      </w:r>
      <w:r w:rsidR="00266BE6">
        <w:rPr>
          <w:rFonts w:ascii="Arial" w:hAnsi="Arial" w:cs="Arial"/>
          <w:sz w:val="24"/>
          <w:szCs w:val="24"/>
          <w:lang w:val="en-US"/>
        </w:rPr>
        <w:t xml:space="preserve"> in order to </w:t>
      </w:r>
      <w:r w:rsidR="008D78DC">
        <w:rPr>
          <w:rFonts w:ascii="Arial" w:hAnsi="Arial" w:cs="Arial"/>
          <w:sz w:val="24"/>
          <w:szCs w:val="24"/>
          <w:lang w:val="en-US"/>
        </w:rPr>
        <w:t xml:space="preserve">exit the maze and </w:t>
      </w:r>
      <w:r w:rsidR="00266BE6">
        <w:rPr>
          <w:rFonts w:ascii="Arial" w:hAnsi="Arial" w:cs="Arial"/>
          <w:sz w:val="24"/>
          <w:szCs w:val="24"/>
          <w:lang w:val="en-US"/>
        </w:rPr>
        <w:t>complete the level.</w:t>
      </w:r>
    </w:p>
    <w:p w14:paraId="4AF2919A" w14:textId="59A7A6A8" w:rsidR="00266BE6" w:rsidRDefault="000F1157" w:rsidP="00A743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game has high playability since the mazes are </w:t>
      </w:r>
      <w:r w:rsidR="009B443F">
        <w:rPr>
          <w:rFonts w:ascii="Arial" w:hAnsi="Arial" w:cs="Arial"/>
          <w:sz w:val="24"/>
          <w:szCs w:val="24"/>
          <w:lang w:val="en-US"/>
        </w:rPr>
        <w:t xml:space="preserve">randomly generated, hence </w:t>
      </w:r>
      <w:r w:rsidR="00BC63BE">
        <w:rPr>
          <w:rFonts w:ascii="Arial" w:hAnsi="Arial" w:cs="Arial"/>
          <w:sz w:val="24"/>
          <w:szCs w:val="24"/>
          <w:lang w:val="en-US"/>
        </w:rPr>
        <w:t>making the game increasingly challenging.</w:t>
      </w:r>
    </w:p>
    <w:p w14:paraId="67220BDD" w14:textId="77777777" w:rsidR="00435F45" w:rsidRDefault="00435F45" w:rsidP="00A743E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6C56E68B" w14:textId="77777777" w:rsidR="00435F45" w:rsidRPr="00435F45" w:rsidRDefault="00435F45" w:rsidP="00A743EA">
      <w:pPr>
        <w:pStyle w:val="Heading2"/>
        <w:spacing w:line="360" w:lineRule="auto"/>
        <w:rPr>
          <w:sz w:val="28"/>
          <w:szCs w:val="28"/>
          <w:lang w:val="en-US"/>
        </w:rPr>
      </w:pPr>
      <w:bookmarkStart w:id="3" w:name="_Toc140007795"/>
      <w:r w:rsidRPr="00435F45">
        <w:rPr>
          <w:sz w:val="28"/>
          <w:szCs w:val="28"/>
          <w:lang w:val="en-US"/>
        </w:rPr>
        <w:t>1.3 Unique Selling Points (USPs)</w:t>
      </w:r>
      <w:bookmarkEnd w:id="3"/>
    </w:p>
    <w:p w14:paraId="4AB9CE14" w14:textId="1829D174" w:rsidR="00221A93" w:rsidRDefault="001C6C9E" w:rsidP="00A743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28B5">
        <w:rPr>
          <w:rFonts w:ascii="Arial" w:hAnsi="Arial" w:cs="Arial"/>
          <w:sz w:val="24"/>
          <w:szCs w:val="24"/>
          <w:lang w:val="en-US"/>
        </w:rPr>
        <w:t>The mazes are</w:t>
      </w:r>
      <w:r w:rsidR="00A328B5">
        <w:rPr>
          <w:rFonts w:ascii="Arial" w:hAnsi="Arial" w:cs="Arial"/>
          <w:sz w:val="24"/>
          <w:szCs w:val="24"/>
          <w:lang w:val="en-US"/>
        </w:rPr>
        <w:t xml:space="preserve"> randomly generated which means players will theoretically </w:t>
      </w:r>
      <w:r w:rsidR="00285E4A">
        <w:rPr>
          <w:rFonts w:ascii="Arial" w:hAnsi="Arial" w:cs="Arial"/>
          <w:sz w:val="24"/>
          <w:szCs w:val="24"/>
          <w:lang w:val="en-US"/>
        </w:rPr>
        <w:t>obtain endless variations of the experience</w:t>
      </w:r>
      <w:r w:rsidR="004C15CF">
        <w:rPr>
          <w:rFonts w:ascii="Arial" w:hAnsi="Arial" w:cs="Arial"/>
          <w:sz w:val="24"/>
          <w:szCs w:val="24"/>
          <w:lang w:val="en-US"/>
        </w:rPr>
        <w:t>.</w:t>
      </w:r>
    </w:p>
    <w:p w14:paraId="2603B3D9" w14:textId="496283BA" w:rsidR="00285E4A" w:rsidRDefault="00285E4A" w:rsidP="00A743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horror atmosphere will be conveyed by having </w:t>
      </w:r>
      <w:r w:rsidR="004C15CF">
        <w:rPr>
          <w:rFonts w:ascii="Arial" w:hAnsi="Arial" w:cs="Arial"/>
          <w:sz w:val="24"/>
          <w:szCs w:val="24"/>
          <w:lang w:val="en-US"/>
        </w:rPr>
        <w:t>sound be the most predominant way for the player to immerse themselves.</w:t>
      </w:r>
    </w:p>
    <w:p w14:paraId="18769473" w14:textId="36D4CA61" w:rsidR="004C15CF" w:rsidRPr="00A328B5" w:rsidRDefault="00D95A59" w:rsidP="00A743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Customizable experience. The player will be able to select how they wish to experience the game</w:t>
      </w:r>
      <w:r w:rsidR="00AF6169">
        <w:rPr>
          <w:rFonts w:ascii="Arial" w:hAnsi="Arial" w:cs="Arial"/>
          <w:sz w:val="24"/>
          <w:szCs w:val="24"/>
          <w:lang w:val="en-US"/>
        </w:rPr>
        <w:t>. They can make it extremely easy, lengthy or nerve wracking</w:t>
      </w:r>
      <w:r w:rsidR="00646972">
        <w:rPr>
          <w:rFonts w:ascii="Arial" w:hAnsi="Arial" w:cs="Arial"/>
          <w:sz w:val="24"/>
          <w:szCs w:val="24"/>
          <w:lang w:val="en-US"/>
        </w:rPr>
        <w:t>, through selection of preset maze sizes, starting ammo amount and/or enemy difficulty (heath and speed).</w:t>
      </w:r>
    </w:p>
    <w:p w14:paraId="3CF2C005" w14:textId="421CA515" w:rsidR="00221A93" w:rsidRPr="007A7209" w:rsidRDefault="007A7209" w:rsidP="007A7209">
      <w:pPr>
        <w:pStyle w:val="Heading1"/>
        <w:rPr>
          <w:lang w:val="en-US"/>
        </w:rPr>
      </w:pPr>
      <w:bookmarkStart w:id="4" w:name="_Toc140007796"/>
      <w:r>
        <w:rPr>
          <w:lang w:val="en-US"/>
        </w:rPr>
        <w:lastRenderedPageBreak/>
        <w:t>2. Design</w:t>
      </w:r>
      <w:bookmarkEnd w:id="4"/>
    </w:p>
    <w:p w14:paraId="75C95E9E" w14:textId="7711C9A5" w:rsidR="00221A93" w:rsidRPr="007A7209" w:rsidRDefault="007A7209" w:rsidP="007A7209">
      <w:pPr>
        <w:pStyle w:val="Heading2"/>
        <w:rPr>
          <w:sz w:val="28"/>
          <w:szCs w:val="28"/>
          <w:lang w:val="en-US"/>
        </w:rPr>
      </w:pPr>
      <w:bookmarkStart w:id="5" w:name="_Toc140007797"/>
      <w:r w:rsidRPr="007A7209">
        <w:rPr>
          <w:sz w:val="28"/>
          <w:szCs w:val="28"/>
          <w:lang w:val="en-US"/>
        </w:rPr>
        <w:t>2.1 Key Mechanics</w:t>
      </w:r>
      <w:bookmarkEnd w:id="5"/>
    </w:p>
    <w:p w14:paraId="2D0DB614" w14:textId="77777777" w:rsidR="00221A93" w:rsidRDefault="00221A93" w:rsidP="00936A48">
      <w:pPr>
        <w:rPr>
          <w:rFonts w:ascii="Arial" w:hAnsi="Arial" w:cs="Arial"/>
          <w:sz w:val="28"/>
          <w:szCs w:val="28"/>
          <w:lang w:val="en-US"/>
        </w:rPr>
      </w:pPr>
    </w:p>
    <w:p w14:paraId="0FFD88F3" w14:textId="77777777" w:rsidR="00AB1203" w:rsidRDefault="00AB1203" w:rsidP="00936A48">
      <w:pPr>
        <w:rPr>
          <w:rFonts w:ascii="Arial" w:hAnsi="Arial" w:cs="Arial"/>
          <w:sz w:val="28"/>
          <w:szCs w:val="28"/>
          <w:lang w:val="en-US"/>
        </w:rPr>
      </w:pPr>
    </w:p>
    <w:p w14:paraId="330EB270" w14:textId="4D1E40A0" w:rsidR="007A7209" w:rsidRPr="005D04F6" w:rsidRDefault="005D04F6" w:rsidP="00A743EA">
      <w:pPr>
        <w:pStyle w:val="Heading2"/>
        <w:spacing w:line="360" w:lineRule="auto"/>
        <w:rPr>
          <w:sz w:val="28"/>
          <w:szCs w:val="28"/>
          <w:lang w:val="en-US"/>
        </w:rPr>
      </w:pPr>
      <w:bookmarkStart w:id="6" w:name="_Toc140007798"/>
      <w:r w:rsidRPr="005D04F6">
        <w:rPr>
          <w:sz w:val="28"/>
          <w:szCs w:val="28"/>
          <w:lang w:val="en-US"/>
        </w:rPr>
        <w:t>2.2 Characters and Settings</w:t>
      </w:r>
      <w:bookmarkEnd w:id="6"/>
    </w:p>
    <w:p w14:paraId="1199D442" w14:textId="53329410" w:rsidR="005D04F6" w:rsidRDefault="00D21ECF" w:rsidP="00A743E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game is set in the moder</w:t>
      </w:r>
      <w:r w:rsidR="00676133">
        <w:rPr>
          <w:rFonts w:ascii="Arial" w:hAnsi="Arial" w:cs="Arial"/>
          <w:sz w:val="28"/>
          <w:szCs w:val="28"/>
          <w:lang w:val="en-US"/>
        </w:rPr>
        <w:t>n day. Earth is close to be decimated by a de</w:t>
      </w:r>
      <w:r w:rsidR="00E24660">
        <w:rPr>
          <w:rFonts w:ascii="Arial" w:hAnsi="Arial" w:cs="Arial"/>
          <w:sz w:val="28"/>
          <w:szCs w:val="28"/>
          <w:lang w:val="en-US"/>
        </w:rPr>
        <w:t xml:space="preserve">bilitating </w:t>
      </w:r>
      <w:r w:rsidR="00676133">
        <w:rPr>
          <w:rFonts w:ascii="Arial" w:hAnsi="Arial" w:cs="Arial"/>
          <w:sz w:val="28"/>
          <w:szCs w:val="28"/>
          <w:lang w:val="en-US"/>
        </w:rPr>
        <w:t>virus that has caused</w:t>
      </w:r>
      <w:r w:rsidR="00EE39F6">
        <w:rPr>
          <w:rFonts w:ascii="Arial" w:hAnsi="Arial" w:cs="Arial"/>
          <w:sz w:val="28"/>
          <w:szCs w:val="28"/>
          <w:lang w:val="en-US"/>
        </w:rPr>
        <w:t xml:space="preserve"> the infected to turn into zombie-like creatures. Dr. Alex Fleming, an army medical </w:t>
      </w:r>
      <w:proofErr w:type="gramStart"/>
      <w:r w:rsidR="00EE39F6">
        <w:rPr>
          <w:rFonts w:ascii="Arial" w:hAnsi="Arial" w:cs="Arial"/>
          <w:sz w:val="28"/>
          <w:szCs w:val="28"/>
          <w:lang w:val="en-US"/>
        </w:rPr>
        <w:t>doctor</w:t>
      </w:r>
      <w:proofErr w:type="gramEnd"/>
      <w:r w:rsidR="00EE39F6">
        <w:rPr>
          <w:rFonts w:ascii="Arial" w:hAnsi="Arial" w:cs="Arial"/>
          <w:sz w:val="28"/>
          <w:szCs w:val="28"/>
          <w:lang w:val="en-US"/>
        </w:rPr>
        <w:t xml:space="preserve"> is tasked with coming up with a cure, and he thinks he just needs </w:t>
      </w:r>
      <w:r w:rsidR="002B4E94">
        <w:rPr>
          <w:rFonts w:ascii="Arial" w:hAnsi="Arial" w:cs="Arial"/>
          <w:sz w:val="28"/>
          <w:szCs w:val="28"/>
          <w:lang w:val="en-US"/>
        </w:rPr>
        <w:t>one more ingredient</w:t>
      </w:r>
      <w:r w:rsidR="009F7B7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 w:rsidR="009F7B73">
        <w:rPr>
          <w:rFonts w:ascii="Arial" w:hAnsi="Arial" w:cs="Arial"/>
          <w:sz w:val="28"/>
          <w:szCs w:val="28"/>
          <w:lang w:val="en-US"/>
        </w:rPr>
        <w:t>in order for</w:t>
      </w:r>
      <w:proofErr w:type="gramEnd"/>
      <w:r w:rsidR="009F7B73">
        <w:rPr>
          <w:rFonts w:ascii="Arial" w:hAnsi="Arial" w:cs="Arial"/>
          <w:sz w:val="28"/>
          <w:szCs w:val="28"/>
          <w:lang w:val="en-US"/>
        </w:rPr>
        <w:t xml:space="preserve"> the cure to be effective</w:t>
      </w:r>
      <w:r w:rsidR="00194C67">
        <w:rPr>
          <w:rFonts w:ascii="Arial" w:hAnsi="Arial" w:cs="Arial"/>
          <w:sz w:val="28"/>
          <w:szCs w:val="28"/>
          <w:lang w:val="en-US"/>
        </w:rPr>
        <w:t xml:space="preserve"> – the sweet-smelling herb </w:t>
      </w:r>
      <w:proofErr w:type="spellStart"/>
      <w:r w:rsidR="00194C67">
        <w:rPr>
          <w:rFonts w:ascii="Arial" w:hAnsi="Arial" w:cs="Arial"/>
          <w:sz w:val="28"/>
          <w:szCs w:val="28"/>
          <w:lang w:val="en-US"/>
        </w:rPr>
        <w:t>Athelas</w:t>
      </w:r>
      <w:proofErr w:type="spellEnd"/>
      <w:r w:rsidR="00194C67">
        <w:rPr>
          <w:rFonts w:ascii="Arial" w:hAnsi="Arial" w:cs="Arial"/>
          <w:sz w:val="28"/>
          <w:szCs w:val="28"/>
          <w:lang w:val="en-US"/>
        </w:rPr>
        <w:t>.</w:t>
      </w:r>
    </w:p>
    <w:p w14:paraId="4A3D413E" w14:textId="38B3BCCC" w:rsidR="00194C67" w:rsidRDefault="00194C67" w:rsidP="00A743E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only problem,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Athelas</w:t>
      </w:r>
      <w:proofErr w:type="spellEnd"/>
      <w:r w:rsidR="003C632A">
        <w:rPr>
          <w:rFonts w:ascii="Arial" w:hAnsi="Arial" w:cs="Arial"/>
          <w:sz w:val="28"/>
          <w:szCs w:val="28"/>
          <w:lang w:val="en-US"/>
        </w:rPr>
        <w:t xml:space="preserve">, is only known to be cultivated in one place </w:t>
      </w:r>
      <w:r w:rsidR="00D8409C">
        <w:rPr>
          <w:rFonts w:ascii="Arial" w:hAnsi="Arial" w:cs="Arial"/>
          <w:sz w:val="28"/>
          <w:szCs w:val="28"/>
          <w:lang w:val="en-US"/>
        </w:rPr>
        <w:t xml:space="preserve">in the world… a remote farm in the south of France, </w:t>
      </w:r>
      <w:r w:rsidR="00E83F98">
        <w:rPr>
          <w:rFonts w:ascii="Arial" w:hAnsi="Arial" w:cs="Arial"/>
          <w:sz w:val="28"/>
          <w:szCs w:val="28"/>
          <w:lang w:val="en-US"/>
        </w:rPr>
        <w:t xml:space="preserve">whose owner had </w:t>
      </w:r>
      <w:r w:rsidR="004324FA">
        <w:rPr>
          <w:rFonts w:ascii="Arial" w:hAnsi="Arial" w:cs="Arial"/>
          <w:sz w:val="28"/>
          <w:szCs w:val="28"/>
          <w:lang w:val="en-US"/>
        </w:rPr>
        <w:t xml:space="preserve">the </w:t>
      </w:r>
      <w:r w:rsidR="0090294B">
        <w:rPr>
          <w:rFonts w:ascii="Arial" w:hAnsi="Arial" w:cs="Arial"/>
          <w:sz w:val="28"/>
          <w:szCs w:val="28"/>
          <w:lang w:val="en-US"/>
        </w:rPr>
        <w:t>twisted</w:t>
      </w:r>
      <w:r w:rsidR="004324FA">
        <w:rPr>
          <w:rFonts w:ascii="Arial" w:hAnsi="Arial" w:cs="Arial"/>
          <w:sz w:val="28"/>
          <w:szCs w:val="28"/>
          <w:lang w:val="en-US"/>
        </w:rPr>
        <w:t xml:space="preserve"> </w:t>
      </w:r>
      <w:r w:rsidR="00E83F98">
        <w:rPr>
          <w:rFonts w:ascii="Arial" w:hAnsi="Arial" w:cs="Arial"/>
          <w:sz w:val="28"/>
          <w:szCs w:val="28"/>
          <w:lang w:val="en-US"/>
        </w:rPr>
        <w:t>idea</w:t>
      </w:r>
      <w:r w:rsidR="004324FA">
        <w:rPr>
          <w:rFonts w:ascii="Arial" w:hAnsi="Arial" w:cs="Arial"/>
          <w:sz w:val="28"/>
          <w:szCs w:val="28"/>
          <w:lang w:val="en-US"/>
        </w:rPr>
        <w:t xml:space="preserve"> of growing the lifesaving plant in the middle of a </w:t>
      </w:r>
      <w:r w:rsidR="00CE64C5">
        <w:rPr>
          <w:rFonts w:ascii="Arial" w:hAnsi="Arial" w:cs="Arial"/>
          <w:sz w:val="28"/>
          <w:szCs w:val="28"/>
          <w:lang w:val="en-US"/>
        </w:rPr>
        <w:t>maze that he personally constructed, to keep it out of everyone’s reach.</w:t>
      </w:r>
    </w:p>
    <w:p w14:paraId="6C476E53" w14:textId="50B94F9C" w:rsidR="00C60AF9" w:rsidRPr="00095F91" w:rsidRDefault="00C60AF9" w:rsidP="00A743EA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Dr. Fleming and his team travelled to the farm, and cautiously beg</w:t>
      </w:r>
      <w:r w:rsidR="00051D14">
        <w:rPr>
          <w:rFonts w:ascii="Arial" w:hAnsi="Arial" w:cs="Arial"/>
          <w:sz w:val="28"/>
          <w:szCs w:val="28"/>
          <w:lang w:val="en-US"/>
        </w:rPr>
        <w:t xml:space="preserve">an to enter the maze to retrieve the </w:t>
      </w:r>
      <w:proofErr w:type="spellStart"/>
      <w:r w:rsidR="00051D14">
        <w:rPr>
          <w:rFonts w:ascii="Arial" w:hAnsi="Arial" w:cs="Arial"/>
          <w:sz w:val="28"/>
          <w:szCs w:val="28"/>
          <w:lang w:val="en-US"/>
        </w:rPr>
        <w:t>Athelas</w:t>
      </w:r>
      <w:proofErr w:type="spellEnd"/>
      <w:r w:rsidR="00051D14">
        <w:rPr>
          <w:rFonts w:ascii="Arial" w:hAnsi="Arial" w:cs="Arial"/>
          <w:sz w:val="28"/>
          <w:szCs w:val="28"/>
          <w:lang w:val="en-US"/>
        </w:rPr>
        <w:t xml:space="preserve">, when they realized the farm has been overran with </w:t>
      </w:r>
      <w:r w:rsidR="00A04153">
        <w:rPr>
          <w:rFonts w:ascii="Arial" w:hAnsi="Arial" w:cs="Arial"/>
          <w:sz w:val="28"/>
          <w:szCs w:val="28"/>
          <w:lang w:val="en-US"/>
        </w:rPr>
        <w:t xml:space="preserve">zombies! It’s up to the play to help Dr. Fleming work his way through the maze, using the few weapons in his arsenal, </w:t>
      </w:r>
      <w:r w:rsidR="00FC1AC3">
        <w:rPr>
          <w:rFonts w:ascii="Arial" w:hAnsi="Arial" w:cs="Arial"/>
          <w:sz w:val="28"/>
          <w:szCs w:val="28"/>
          <w:lang w:val="en-US"/>
        </w:rPr>
        <w:t xml:space="preserve">and most importantly his wits, to survive and not only retrieve the </w:t>
      </w:r>
      <w:proofErr w:type="spellStart"/>
      <w:r w:rsidR="00FC1AC3">
        <w:rPr>
          <w:rFonts w:ascii="Arial" w:hAnsi="Arial" w:cs="Arial"/>
          <w:sz w:val="28"/>
          <w:szCs w:val="28"/>
          <w:lang w:val="en-US"/>
        </w:rPr>
        <w:t>Athelas</w:t>
      </w:r>
      <w:proofErr w:type="spellEnd"/>
      <w:r w:rsidR="00FC1AC3">
        <w:rPr>
          <w:rFonts w:ascii="Arial" w:hAnsi="Arial" w:cs="Arial"/>
          <w:sz w:val="28"/>
          <w:szCs w:val="28"/>
          <w:lang w:val="en-US"/>
        </w:rPr>
        <w:t>, but make it out alive, and in time to save humanity!</w:t>
      </w:r>
    </w:p>
    <w:p w14:paraId="13A3DEB0" w14:textId="77777777" w:rsidR="00221A93" w:rsidRDefault="00221A93" w:rsidP="00936A4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C6BCA2" w14:textId="0907A1E3" w:rsidR="0008711E" w:rsidRDefault="000871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4DA43EE" w14:textId="5BFD0CCE" w:rsidR="00221A93" w:rsidRDefault="0008711E" w:rsidP="00BF1F39">
      <w:pPr>
        <w:pStyle w:val="Heading1"/>
        <w:spacing w:line="360" w:lineRule="auto"/>
        <w:rPr>
          <w:lang w:val="en-US"/>
        </w:rPr>
      </w:pPr>
      <w:bookmarkStart w:id="7" w:name="_Toc140007799"/>
      <w:r>
        <w:rPr>
          <w:lang w:val="en-US"/>
        </w:rPr>
        <w:lastRenderedPageBreak/>
        <w:t>3. Gameplay</w:t>
      </w:r>
      <w:bookmarkEnd w:id="7"/>
    </w:p>
    <w:p w14:paraId="7D3F46D2" w14:textId="75952488" w:rsidR="00AB1203" w:rsidRPr="00BF1F39" w:rsidRDefault="00AB1203" w:rsidP="00BF1F39">
      <w:pPr>
        <w:pStyle w:val="Heading2"/>
        <w:spacing w:line="360" w:lineRule="auto"/>
        <w:rPr>
          <w:sz w:val="28"/>
          <w:szCs w:val="28"/>
          <w:lang w:val="en-US"/>
        </w:rPr>
      </w:pPr>
      <w:bookmarkStart w:id="8" w:name="_Toc140007800"/>
      <w:r w:rsidRPr="00BF1F39">
        <w:rPr>
          <w:sz w:val="28"/>
          <w:szCs w:val="28"/>
          <w:lang w:val="en-US"/>
        </w:rPr>
        <w:t xml:space="preserve">3.1 Beginning the </w:t>
      </w:r>
      <w:r w:rsidR="009F4299" w:rsidRPr="00BF1F39">
        <w:rPr>
          <w:sz w:val="28"/>
          <w:szCs w:val="28"/>
          <w:lang w:val="en-US"/>
        </w:rPr>
        <w:t>Game</w:t>
      </w:r>
      <w:bookmarkEnd w:id="8"/>
    </w:p>
    <w:p w14:paraId="326669DE" w14:textId="27F24FDC" w:rsidR="009F4299" w:rsidRDefault="00F50081" w:rsidP="00BF1F3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player is greeted by a dark screen with eerie music, where they have the options to play, read the </w:t>
      </w:r>
      <w:r w:rsidR="00DF5B30">
        <w:rPr>
          <w:rFonts w:ascii="Arial" w:hAnsi="Arial" w:cs="Arial"/>
          <w:sz w:val="24"/>
          <w:szCs w:val="24"/>
          <w:lang w:val="en-US"/>
        </w:rPr>
        <w:t xml:space="preserve">instructions or customize various aspects of the game. It would be </w:t>
      </w:r>
      <w:proofErr w:type="gramStart"/>
      <w:r w:rsidR="00DF5B30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DF5B30">
        <w:rPr>
          <w:rFonts w:ascii="Arial" w:hAnsi="Arial" w:cs="Arial"/>
          <w:sz w:val="24"/>
          <w:szCs w:val="24"/>
          <w:lang w:val="en-US"/>
        </w:rPr>
        <w:t xml:space="preserve"> the image below.</w:t>
      </w:r>
    </w:p>
    <w:p w14:paraId="761B100A" w14:textId="6163BEAA" w:rsidR="00DF5B30" w:rsidRDefault="0014662D" w:rsidP="00BF1F3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F91333" wp14:editId="044068DE">
            <wp:extent cx="5943600" cy="3346450"/>
            <wp:effectExtent l="0" t="0" r="0" b="6350"/>
            <wp:docPr id="337711659" name="Picture 1" descr="A close-up of a zombie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1659" name="Picture 1" descr="A close-up of a zombie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0953" w14:textId="77777777" w:rsidR="0014662D" w:rsidRPr="00AB1203" w:rsidRDefault="0014662D" w:rsidP="00BF1F3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C185DA8" w14:textId="5A031640" w:rsidR="00AB1203" w:rsidRPr="00BF1F39" w:rsidRDefault="009F4299" w:rsidP="00BF1F39">
      <w:pPr>
        <w:pStyle w:val="Heading2"/>
        <w:spacing w:line="360" w:lineRule="auto"/>
        <w:rPr>
          <w:sz w:val="28"/>
          <w:szCs w:val="28"/>
          <w:lang w:val="en-US"/>
        </w:rPr>
      </w:pPr>
      <w:bookmarkStart w:id="9" w:name="_Toc140007801"/>
      <w:r w:rsidRPr="00BF1F39">
        <w:rPr>
          <w:sz w:val="28"/>
          <w:szCs w:val="28"/>
          <w:lang w:val="en-US"/>
        </w:rPr>
        <w:t>3.2 First 2-5 minutes</w:t>
      </w:r>
      <w:bookmarkEnd w:id="9"/>
    </w:p>
    <w:p w14:paraId="70CF6887" w14:textId="3D97F4D9" w:rsidR="0008711E" w:rsidRDefault="00F52E72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player is placed at the entrance to the maze, </w:t>
      </w:r>
      <w:r w:rsidR="001855E4">
        <w:rPr>
          <w:rFonts w:ascii="Arial" w:hAnsi="Arial" w:cs="Arial"/>
          <w:sz w:val="24"/>
          <w:szCs w:val="24"/>
          <w:lang w:val="en-US"/>
        </w:rPr>
        <w:t>a cut</w:t>
      </w:r>
      <w:r w:rsidR="006D3036">
        <w:rPr>
          <w:rFonts w:ascii="Arial" w:hAnsi="Arial" w:cs="Arial"/>
          <w:sz w:val="24"/>
          <w:szCs w:val="24"/>
          <w:lang w:val="en-US"/>
        </w:rPr>
        <w:t xml:space="preserve"> scene</w:t>
      </w:r>
      <w:r w:rsidR="00326BCA">
        <w:rPr>
          <w:rFonts w:ascii="Arial" w:hAnsi="Arial" w:cs="Arial"/>
          <w:sz w:val="24"/>
          <w:szCs w:val="24"/>
          <w:lang w:val="en-US"/>
        </w:rPr>
        <w:t xml:space="preserve"> is displayed, explaining the lore and why the player is there</w:t>
      </w:r>
      <w:r w:rsidR="003E585F">
        <w:rPr>
          <w:rFonts w:ascii="Arial" w:hAnsi="Arial" w:cs="Arial"/>
          <w:sz w:val="24"/>
          <w:szCs w:val="24"/>
          <w:lang w:val="en-US"/>
        </w:rPr>
        <w:t xml:space="preserve">. The player will have </w:t>
      </w:r>
      <w:r w:rsidR="00755B78">
        <w:rPr>
          <w:rFonts w:ascii="Arial" w:hAnsi="Arial" w:cs="Arial"/>
          <w:sz w:val="24"/>
          <w:szCs w:val="24"/>
          <w:lang w:val="en-US"/>
        </w:rPr>
        <w:t>the option to continue</w:t>
      </w:r>
      <w:r w:rsidR="009A6A22">
        <w:rPr>
          <w:rFonts w:ascii="Arial" w:hAnsi="Arial" w:cs="Arial"/>
          <w:sz w:val="24"/>
          <w:szCs w:val="24"/>
          <w:lang w:val="en-US"/>
        </w:rPr>
        <w:t xml:space="preserve"> </w:t>
      </w:r>
      <w:r w:rsidR="008434CF">
        <w:rPr>
          <w:rFonts w:ascii="Arial" w:hAnsi="Arial" w:cs="Arial"/>
          <w:sz w:val="24"/>
          <w:szCs w:val="24"/>
          <w:lang w:val="en-US"/>
        </w:rPr>
        <w:t xml:space="preserve">the game with the default settings, </w:t>
      </w:r>
      <w:r w:rsidR="00755B78">
        <w:rPr>
          <w:rFonts w:ascii="Arial" w:hAnsi="Arial" w:cs="Arial"/>
          <w:sz w:val="24"/>
          <w:szCs w:val="24"/>
          <w:lang w:val="en-US"/>
        </w:rPr>
        <w:t xml:space="preserve">or </w:t>
      </w:r>
      <w:r w:rsidR="003003B5">
        <w:rPr>
          <w:rFonts w:ascii="Arial" w:hAnsi="Arial" w:cs="Arial"/>
          <w:sz w:val="24"/>
          <w:szCs w:val="24"/>
          <w:lang w:val="en-US"/>
        </w:rPr>
        <w:t xml:space="preserve">go </w:t>
      </w:r>
      <w:r w:rsidR="00FA655F">
        <w:rPr>
          <w:rFonts w:ascii="Arial" w:hAnsi="Arial" w:cs="Arial"/>
          <w:sz w:val="24"/>
          <w:szCs w:val="24"/>
          <w:lang w:val="en-US"/>
        </w:rPr>
        <w:t>to the ‘Main Menu’</w:t>
      </w:r>
      <w:r w:rsidR="003003B5">
        <w:rPr>
          <w:rFonts w:ascii="Arial" w:hAnsi="Arial" w:cs="Arial"/>
          <w:sz w:val="24"/>
          <w:szCs w:val="24"/>
          <w:lang w:val="en-US"/>
        </w:rPr>
        <w:t xml:space="preserve">, where the game parameters can be changed to make the game </w:t>
      </w:r>
      <w:proofErr w:type="gramStart"/>
      <w:r w:rsidR="003003B5">
        <w:rPr>
          <w:rFonts w:ascii="Arial" w:hAnsi="Arial" w:cs="Arial"/>
          <w:sz w:val="24"/>
          <w:szCs w:val="24"/>
          <w:lang w:val="en-US"/>
        </w:rPr>
        <w:t>more or less challenging</w:t>
      </w:r>
      <w:proofErr w:type="gramEnd"/>
      <w:r w:rsidR="003003B5">
        <w:rPr>
          <w:rFonts w:ascii="Arial" w:hAnsi="Arial" w:cs="Arial"/>
          <w:sz w:val="24"/>
          <w:szCs w:val="24"/>
          <w:lang w:val="en-US"/>
        </w:rPr>
        <w:t>.</w:t>
      </w:r>
    </w:p>
    <w:p w14:paraId="13C4786B" w14:textId="47BE803C" w:rsidR="000D0EA9" w:rsidRDefault="000D0EA9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 initial scene, when the player </w:t>
      </w:r>
      <w:r w:rsidR="00EE01C0">
        <w:rPr>
          <w:rFonts w:ascii="Arial" w:hAnsi="Arial" w:cs="Arial"/>
          <w:sz w:val="24"/>
          <w:szCs w:val="24"/>
          <w:lang w:val="en-US"/>
        </w:rPr>
        <w:t xml:space="preserve">selects ‘Continue’, the game begins. Initially the </w:t>
      </w:r>
      <w:r w:rsidR="00925294">
        <w:rPr>
          <w:rFonts w:ascii="Arial" w:hAnsi="Arial" w:cs="Arial"/>
          <w:sz w:val="24"/>
          <w:szCs w:val="24"/>
          <w:lang w:val="en-US"/>
        </w:rPr>
        <w:t xml:space="preserve">player has a flashlight that will flicker from time to time, </w:t>
      </w:r>
      <w:r w:rsidR="008A7A96">
        <w:rPr>
          <w:rFonts w:ascii="Arial" w:hAnsi="Arial" w:cs="Arial"/>
          <w:sz w:val="24"/>
          <w:szCs w:val="24"/>
          <w:lang w:val="en-US"/>
        </w:rPr>
        <w:t xml:space="preserve">giving the situation a sense of </w:t>
      </w:r>
      <w:r w:rsidR="006C3A73">
        <w:rPr>
          <w:rFonts w:ascii="Arial" w:hAnsi="Arial" w:cs="Arial"/>
          <w:sz w:val="24"/>
          <w:szCs w:val="24"/>
          <w:lang w:val="en-US"/>
        </w:rPr>
        <w:t>uncertainty and helplessness. Sound will be atmospheric, having muffled groans, scratching against walls</w:t>
      </w:r>
      <w:r w:rsidR="008F315F">
        <w:rPr>
          <w:rFonts w:ascii="Arial" w:hAnsi="Arial" w:cs="Arial"/>
          <w:sz w:val="24"/>
          <w:szCs w:val="24"/>
          <w:lang w:val="en-US"/>
        </w:rPr>
        <w:t xml:space="preserve">, uneven footsteps and dragging across the </w:t>
      </w:r>
      <w:r w:rsidR="007E47C5">
        <w:rPr>
          <w:rFonts w:ascii="Arial" w:hAnsi="Arial" w:cs="Arial"/>
          <w:sz w:val="24"/>
          <w:szCs w:val="24"/>
          <w:lang w:val="en-US"/>
        </w:rPr>
        <w:t>floor, giving the player a sense that they are not alone in this maze.</w:t>
      </w:r>
    </w:p>
    <w:p w14:paraId="298C7FCB" w14:textId="510AED95" w:rsidR="007E47C5" w:rsidRDefault="00545E3A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player will begin to move the character forwards, backwards and sideways</w:t>
      </w:r>
      <w:r w:rsidR="00F3453E">
        <w:rPr>
          <w:rFonts w:ascii="Arial" w:hAnsi="Arial" w:cs="Arial"/>
          <w:sz w:val="24"/>
          <w:szCs w:val="24"/>
          <w:lang w:val="en-US"/>
        </w:rPr>
        <w:t xml:space="preserve">, using the WASD or arrow keys on the keyboard and moving the camera using the </w:t>
      </w:r>
      <w:r w:rsidR="00A60FC6">
        <w:rPr>
          <w:rFonts w:ascii="Arial" w:hAnsi="Arial" w:cs="Arial"/>
          <w:sz w:val="24"/>
          <w:szCs w:val="24"/>
          <w:lang w:val="en-US"/>
        </w:rPr>
        <w:t xml:space="preserve">mouse. Upon encountering the enemy or zombie, </w:t>
      </w:r>
      <w:r w:rsidR="00250C34">
        <w:rPr>
          <w:rFonts w:ascii="Arial" w:hAnsi="Arial" w:cs="Arial"/>
          <w:sz w:val="24"/>
          <w:szCs w:val="24"/>
          <w:lang w:val="en-US"/>
        </w:rPr>
        <w:t>the player may choose to turn around</w:t>
      </w:r>
      <w:r w:rsidR="00A56C2A">
        <w:rPr>
          <w:rFonts w:ascii="Arial" w:hAnsi="Arial" w:cs="Arial"/>
          <w:sz w:val="24"/>
          <w:szCs w:val="24"/>
          <w:lang w:val="en-US"/>
        </w:rPr>
        <w:t>,</w:t>
      </w:r>
      <w:r w:rsidR="00640E16">
        <w:rPr>
          <w:rFonts w:ascii="Arial" w:hAnsi="Arial" w:cs="Arial"/>
          <w:sz w:val="24"/>
          <w:szCs w:val="24"/>
          <w:lang w:val="en-US"/>
        </w:rPr>
        <w:t xml:space="preserve"> and f</w:t>
      </w:r>
      <w:r w:rsidR="00250C34">
        <w:rPr>
          <w:rFonts w:ascii="Arial" w:hAnsi="Arial" w:cs="Arial"/>
          <w:sz w:val="24"/>
          <w:szCs w:val="24"/>
          <w:lang w:val="en-US"/>
        </w:rPr>
        <w:t>in</w:t>
      </w:r>
      <w:r w:rsidR="00A56C2A">
        <w:rPr>
          <w:rFonts w:ascii="Arial" w:hAnsi="Arial" w:cs="Arial"/>
          <w:sz w:val="24"/>
          <w:szCs w:val="24"/>
          <w:lang w:val="en-US"/>
        </w:rPr>
        <w:t>d</w:t>
      </w:r>
      <w:r w:rsidR="00250C34">
        <w:rPr>
          <w:rFonts w:ascii="Arial" w:hAnsi="Arial" w:cs="Arial"/>
          <w:sz w:val="24"/>
          <w:szCs w:val="24"/>
          <w:lang w:val="en-US"/>
        </w:rPr>
        <w:t xml:space="preserve"> an alternate route</w:t>
      </w:r>
      <w:r w:rsidR="00A56C2A">
        <w:rPr>
          <w:rFonts w:ascii="Arial" w:hAnsi="Arial" w:cs="Arial"/>
          <w:sz w:val="24"/>
          <w:szCs w:val="24"/>
          <w:lang w:val="en-US"/>
        </w:rPr>
        <w:t xml:space="preserve"> or fight</w:t>
      </w:r>
      <w:r w:rsidR="00640E16">
        <w:rPr>
          <w:rFonts w:ascii="Arial" w:hAnsi="Arial" w:cs="Arial"/>
          <w:sz w:val="24"/>
          <w:szCs w:val="24"/>
          <w:lang w:val="en-US"/>
        </w:rPr>
        <w:t>.</w:t>
      </w:r>
    </w:p>
    <w:p w14:paraId="33A4DBBE" w14:textId="51ED8037" w:rsidR="00DB366E" w:rsidRDefault="007C1BFE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During the game, t</w:t>
      </w:r>
      <w:r w:rsidR="007B0281">
        <w:rPr>
          <w:rFonts w:ascii="Arial" w:hAnsi="Arial" w:cs="Arial"/>
          <w:sz w:val="24"/>
          <w:szCs w:val="24"/>
          <w:lang w:val="en-US"/>
        </w:rPr>
        <w:t xml:space="preserve">he player will </w:t>
      </w:r>
      <w:r w:rsidR="00F50DA5">
        <w:rPr>
          <w:rFonts w:ascii="Arial" w:hAnsi="Arial" w:cs="Arial"/>
          <w:sz w:val="24"/>
          <w:szCs w:val="24"/>
          <w:lang w:val="en-US"/>
        </w:rPr>
        <w:t xml:space="preserve">have a certain amount of health which can be quantified </w:t>
      </w:r>
      <w:r w:rsidR="00B62DD7">
        <w:rPr>
          <w:rFonts w:ascii="Arial" w:hAnsi="Arial" w:cs="Arial"/>
          <w:sz w:val="24"/>
          <w:szCs w:val="24"/>
          <w:lang w:val="en-US"/>
        </w:rPr>
        <w:t>like</w:t>
      </w:r>
      <w:r w:rsidR="00F50DA5">
        <w:rPr>
          <w:rFonts w:ascii="Arial" w:hAnsi="Arial" w:cs="Arial"/>
          <w:sz w:val="24"/>
          <w:szCs w:val="24"/>
          <w:lang w:val="en-US"/>
        </w:rPr>
        <w:t xml:space="preserve"> the ‘Call of Duty’, where the </w:t>
      </w:r>
      <w:r w:rsidR="00856174">
        <w:rPr>
          <w:rFonts w:ascii="Arial" w:hAnsi="Arial" w:cs="Arial"/>
          <w:sz w:val="24"/>
          <w:szCs w:val="24"/>
          <w:lang w:val="en-US"/>
        </w:rPr>
        <w:t>bloodier/redder the screen became as the health of the player declined.</w:t>
      </w:r>
    </w:p>
    <w:p w14:paraId="410AA480" w14:textId="638454EB" w:rsidR="00B62DD7" w:rsidRDefault="000E53C1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player will walk</w:t>
      </w:r>
      <w:r w:rsidR="000753E5">
        <w:rPr>
          <w:rFonts w:ascii="Arial" w:hAnsi="Arial" w:cs="Arial"/>
          <w:sz w:val="24"/>
          <w:szCs w:val="24"/>
          <w:lang w:val="en-US"/>
        </w:rPr>
        <w:t xml:space="preserve"> or run around</w:t>
      </w:r>
      <w:r w:rsidR="00E250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E250E3">
        <w:rPr>
          <w:rFonts w:ascii="Arial" w:hAnsi="Arial" w:cs="Arial"/>
          <w:sz w:val="24"/>
          <w:szCs w:val="24"/>
          <w:lang w:val="en-US"/>
        </w:rPr>
        <w:t>shooting</w:t>
      </w:r>
      <w:proofErr w:type="gramEnd"/>
      <w:r w:rsidR="00E250E3">
        <w:rPr>
          <w:rFonts w:ascii="Arial" w:hAnsi="Arial" w:cs="Arial"/>
          <w:sz w:val="24"/>
          <w:szCs w:val="24"/>
          <w:lang w:val="en-US"/>
        </w:rPr>
        <w:t xml:space="preserve"> </w:t>
      </w:r>
      <w:r w:rsidR="00F72515">
        <w:rPr>
          <w:rFonts w:ascii="Arial" w:hAnsi="Arial" w:cs="Arial"/>
          <w:sz w:val="24"/>
          <w:szCs w:val="24"/>
          <w:lang w:val="en-US"/>
        </w:rPr>
        <w:t xml:space="preserve">or escaping from </w:t>
      </w:r>
      <w:r w:rsidR="00E250E3">
        <w:rPr>
          <w:rFonts w:ascii="Arial" w:hAnsi="Arial" w:cs="Arial"/>
          <w:sz w:val="24"/>
          <w:szCs w:val="24"/>
          <w:lang w:val="en-US"/>
        </w:rPr>
        <w:t xml:space="preserve">the enemies </w:t>
      </w:r>
      <w:r w:rsidR="00F72515">
        <w:rPr>
          <w:rFonts w:ascii="Arial" w:hAnsi="Arial" w:cs="Arial"/>
          <w:sz w:val="24"/>
          <w:szCs w:val="24"/>
          <w:lang w:val="en-US"/>
        </w:rPr>
        <w:t>in tight corridors (hel</w:t>
      </w:r>
      <w:r w:rsidR="00A87182">
        <w:rPr>
          <w:rFonts w:ascii="Arial" w:hAnsi="Arial" w:cs="Arial"/>
          <w:sz w:val="24"/>
          <w:szCs w:val="24"/>
          <w:lang w:val="en-US"/>
        </w:rPr>
        <w:t>p</w:t>
      </w:r>
      <w:r w:rsidR="00F72515">
        <w:rPr>
          <w:rFonts w:ascii="Arial" w:hAnsi="Arial" w:cs="Arial"/>
          <w:sz w:val="24"/>
          <w:szCs w:val="24"/>
          <w:lang w:val="en-US"/>
        </w:rPr>
        <w:t xml:space="preserve"> generate </w:t>
      </w:r>
      <w:r w:rsidR="00A87182">
        <w:rPr>
          <w:rFonts w:ascii="Arial" w:hAnsi="Arial" w:cs="Arial"/>
          <w:sz w:val="24"/>
          <w:szCs w:val="24"/>
          <w:lang w:val="en-US"/>
        </w:rPr>
        <w:t>the common fear of claustrophobia) and will search for keys</w:t>
      </w:r>
      <w:r w:rsidR="008621E3">
        <w:rPr>
          <w:rFonts w:ascii="Arial" w:hAnsi="Arial" w:cs="Arial"/>
          <w:sz w:val="24"/>
          <w:szCs w:val="24"/>
          <w:lang w:val="en-US"/>
        </w:rPr>
        <w:t xml:space="preserve"> or items</w:t>
      </w:r>
      <w:r w:rsidR="005D2B1E">
        <w:rPr>
          <w:rFonts w:ascii="Arial" w:hAnsi="Arial" w:cs="Arial"/>
          <w:sz w:val="24"/>
          <w:szCs w:val="24"/>
          <w:lang w:val="en-US"/>
        </w:rPr>
        <w:t xml:space="preserve"> </w:t>
      </w:r>
      <w:r w:rsidR="002E32F3">
        <w:rPr>
          <w:rFonts w:ascii="Arial" w:hAnsi="Arial" w:cs="Arial"/>
          <w:sz w:val="24"/>
          <w:szCs w:val="24"/>
          <w:lang w:val="en-US"/>
        </w:rPr>
        <w:t xml:space="preserve">required to open the exit. The player may </w:t>
      </w:r>
      <w:r w:rsidR="00C43EAD">
        <w:rPr>
          <w:rFonts w:ascii="Arial" w:hAnsi="Arial" w:cs="Arial"/>
          <w:sz w:val="24"/>
          <w:szCs w:val="24"/>
          <w:lang w:val="en-US"/>
        </w:rPr>
        <w:t xml:space="preserve">be able to find the exit but without the keys, they would not be able to </w:t>
      </w:r>
      <w:r w:rsidR="007774AB">
        <w:rPr>
          <w:rFonts w:ascii="Arial" w:hAnsi="Arial" w:cs="Arial"/>
          <w:sz w:val="24"/>
          <w:szCs w:val="24"/>
          <w:lang w:val="en-US"/>
        </w:rPr>
        <w:t>win the game</w:t>
      </w:r>
      <w:r w:rsidR="007411CB">
        <w:rPr>
          <w:rFonts w:ascii="Arial" w:hAnsi="Arial" w:cs="Arial"/>
          <w:sz w:val="24"/>
          <w:szCs w:val="24"/>
          <w:lang w:val="en-US"/>
        </w:rPr>
        <w:t xml:space="preserve"> or complete the level.</w:t>
      </w:r>
    </w:p>
    <w:p w14:paraId="126BBBF6" w14:textId="5C344707" w:rsidR="007774AB" w:rsidRDefault="004E11E9" w:rsidP="00326BC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player will get a very dim sound prompt when they are within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close proximity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of </w:t>
      </w:r>
      <w:r w:rsidR="002F2D59">
        <w:rPr>
          <w:rFonts w:ascii="Arial" w:hAnsi="Arial" w:cs="Arial"/>
          <w:sz w:val="24"/>
          <w:szCs w:val="24"/>
          <w:lang w:val="en-US"/>
        </w:rPr>
        <w:t>a key and it would intensify or diminish</w:t>
      </w:r>
      <w:r w:rsidR="00F22853">
        <w:rPr>
          <w:rFonts w:ascii="Arial" w:hAnsi="Arial" w:cs="Arial"/>
          <w:sz w:val="24"/>
          <w:szCs w:val="24"/>
          <w:lang w:val="en-US"/>
        </w:rPr>
        <w:t>, the closer they get. This ‘hot/cold’ mechanic</w:t>
      </w:r>
      <w:r w:rsidR="007F0E83">
        <w:rPr>
          <w:rFonts w:ascii="Arial" w:hAnsi="Arial" w:cs="Arial"/>
          <w:sz w:val="24"/>
          <w:szCs w:val="24"/>
          <w:lang w:val="en-US"/>
        </w:rPr>
        <w:t xml:space="preserve"> can help relieve some of the frustrations a player may feel, thus making the game appealing to a broader audience while still retaining an unsettling feeling.</w:t>
      </w:r>
    </w:p>
    <w:p w14:paraId="723FF152" w14:textId="446399B7" w:rsidR="00E364B3" w:rsidRDefault="00E364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C5C96E4" w14:textId="40E1B722" w:rsidR="00E364B3" w:rsidRDefault="00E364B3" w:rsidP="008B05B1">
      <w:pPr>
        <w:pStyle w:val="Heading1"/>
        <w:spacing w:line="360" w:lineRule="auto"/>
        <w:rPr>
          <w:lang w:val="en-US"/>
        </w:rPr>
      </w:pPr>
      <w:bookmarkStart w:id="10" w:name="_Toc140007802"/>
      <w:r>
        <w:rPr>
          <w:lang w:val="en-US"/>
        </w:rPr>
        <w:lastRenderedPageBreak/>
        <w:t>4.0 Visual Audio</w:t>
      </w:r>
      <w:bookmarkEnd w:id="10"/>
    </w:p>
    <w:p w14:paraId="3A964E6E" w14:textId="1DD445F9" w:rsidR="00E364B3" w:rsidRPr="008B5738" w:rsidRDefault="008B5738" w:rsidP="008B5738">
      <w:pPr>
        <w:pStyle w:val="Heading2"/>
        <w:rPr>
          <w:sz w:val="28"/>
          <w:szCs w:val="28"/>
          <w:lang w:val="en-US"/>
        </w:rPr>
      </w:pPr>
      <w:bookmarkStart w:id="11" w:name="_Toc140007803"/>
      <w:r w:rsidRPr="008B5738">
        <w:rPr>
          <w:sz w:val="28"/>
          <w:szCs w:val="28"/>
          <w:lang w:val="en-US"/>
        </w:rPr>
        <w:t>4.1 Art Style</w:t>
      </w:r>
      <w:bookmarkEnd w:id="11"/>
    </w:p>
    <w:p w14:paraId="4AE0FBCD" w14:textId="77777777" w:rsidR="008B5738" w:rsidRDefault="008B5738" w:rsidP="008B05B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8B5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744"/>
    <w:multiLevelType w:val="multilevel"/>
    <w:tmpl w:val="CE7E3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8A5EC2"/>
    <w:multiLevelType w:val="hybridMultilevel"/>
    <w:tmpl w:val="118467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49995">
    <w:abstractNumId w:val="0"/>
  </w:num>
  <w:num w:numId="2" w16cid:durableId="119157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D5"/>
    <w:rsid w:val="000101F5"/>
    <w:rsid w:val="000232D5"/>
    <w:rsid w:val="00025E85"/>
    <w:rsid w:val="00051D14"/>
    <w:rsid w:val="000576A4"/>
    <w:rsid w:val="000753E5"/>
    <w:rsid w:val="0008711E"/>
    <w:rsid w:val="00095F91"/>
    <w:rsid w:val="000D0EA9"/>
    <w:rsid w:val="000E53C1"/>
    <w:rsid w:val="000F1157"/>
    <w:rsid w:val="001021F4"/>
    <w:rsid w:val="00113EF2"/>
    <w:rsid w:val="00141D5C"/>
    <w:rsid w:val="0014662D"/>
    <w:rsid w:val="00152724"/>
    <w:rsid w:val="001855E4"/>
    <w:rsid w:val="00194C67"/>
    <w:rsid w:val="001C6C9E"/>
    <w:rsid w:val="001E0FF6"/>
    <w:rsid w:val="002052A6"/>
    <w:rsid w:val="00221A93"/>
    <w:rsid w:val="00250C34"/>
    <w:rsid w:val="00266BE6"/>
    <w:rsid w:val="00285E4A"/>
    <w:rsid w:val="002B4E94"/>
    <w:rsid w:val="002E32F3"/>
    <w:rsid w:val="002F2D59"/>
    <w:rsid w:val="003003B5"/>
    <w:rsid w:val="00326BCA"/>
    <w:rsid w:val="0039679D"/>
    <w:rsid w:val="003B14E3"/>
    <w:rsid w:val="003C632A"/>
    <w:rsid w:val="003E585F"/>
    <w:rsid w:val="00400D6B"/>
    <w:rsid w:val="00410888"/>
    <w:rsid w:val="004324FA"/>
    <w:rsid w:val="00435F45"/>
    <w:rsid w:val="004B4CE1"/>
    <w:rsid w:val="004C15CF"/>
    <w:rsid w:val="004E11E9"/>
    <w:rsid w:val="004F749D"/>
    <w:rsid w:val="00545E3A"/>
    <w:rsid w:val="005D04F6"/>
    <w:rsid w:val="005D2B1E"/>
    <w:rsid w:val="005E01E0"/>
    <w:rsid w:val="006226FD"/>
    <w:rsid w:val="00640979"/>
    <w:rsid w:val="00640E16"/>
    <w:rsid w:val="006411EB"/>
    <w:rsid w:val="00646972"/>
    <w:rsid w:val="00676133"/>
    <w:rsid w:val="006C3A73"/>
    <w:rsid w:val="006D3036"/>
    <w:rsid w:val="007411CB"/>
    <w:rsid w:val="007525AF"/>
    <w:rsid w:val="00753BC6"/>
    <w:rsid w:val="00755B78"/>
    <w:rsid w:val="00774A9E"/>
    <w:rsid w:val="007774AB"/>
    <w:rsid w:val="007A7209"/>
    <w:rsid w:val="007B0281"/>
    <w:rsid w:val="007C1BFE"/>
    <w:rsid w:val="007E47C5"/>
    <w:rsid w:val="007F0E83"/>
    <w:rsid w:val="008434CF"/>
    <w:rsid w:val="00856174"/>
    <w:rsid w:val="008621E3"/>
    <w:rsid w:val="0087089D"/>
    <w:rsid w:val="008A7A96"/>
    <w:rsid w:val="008B05B1"/>
    <w:rsid w:val="008B48A5"/>
    <w:rsid w:val="008B5738"/>
    <w:rsid w:val="008D78DC"/>
    <w:rsid w:val="008F315F"/>
    <w:rsid w:val="0090294B"/>
    <w:rsid w:val="00925294"/>
    <w:rsid w:val="00931ED5"/>
    <w:rsid w:val="00936A48"/>
    <w:rsid w:val="00973DFF"/>
    <w:rsid w:val="009A608D"/>
    <w:rsid w:val="009A6A22"/>
    <w:rsid w:val="009B443F"/>
    <w:rsid w:val="009F4299"/>
    <w:rsid w:val="009F7B73"/>
    <w:rsid w:val="00A04153"/>
    <w:rsid w:val="00A328B5"/>
    <w:rsid w:val="00A56C2A"/>
    <w:rsid w:val="00A60FC6"/>
    <w:rsid w:val="00A743EA"/>
    <w:rsid w:val="00A87182"/>
    <w:rsid w:val="00A90224"/>
    <w:rsid w:val="00AB1203"/>
    <w:rsid w:val="00AF6169"/>
    <w:rsid w:val="00B33133"/>
    <w:rsid w:val="00B62DD7"/>
    <w:rsid w:val="00B82CC7"/>
    <w:rsid w:val="00BC63BE"/>
    <w:rsid w:val="00BF1F39"/>
    <w:rsid w:val="00C43EAD"/>
    <w:rsid w:val="00C60AF9"/>
    <w:rsid w:val="00CC263D"/>
    <w:rsid w:val="00CE64C5"/>
    <w:rsid w:val="00CE71BD"/>
    <w:rsid w:val="00D21ECF"/>
    <w:rsid w:val="00D83B44"/>
    <w:rsid w:val="00D8409C"/>
    <w:rsid w:val="00D95A59"/>
    <w:rsid w:val="00DB366E"/>
    <w:rsid w:val="00DE2107"/>
    <w:rsid w:val="00DF5B30"/>
    <w:rsid w:val="00E24660"/>
    <w:rsid w:val="00E250E3"/>
    <w:rsid w:val="00E364B3"/>
    <w:rsid w:val="00E64B3D"/>
    <w:rsid w:val="00E83F98"/>
    <w:rsid w:val="00EE01C0"/>
    <w:rsid w:val="00EE39F6"/>
    <w:rsid w:val="00F20DD1"/>
    <w:rsid w:val="00F22853"/>
    <w:rsid w:val="00F3453E"/>
    <w:rsid w:val="00F44547"/>
    <w:rsid w:val="00F44CFC"/>
    <w:rsid w:val="00F50081"/>
    <w:rsid w:val="00F50DA5"/>
    <w:rsid w:val="00F52E72"/>
    <w:rsid w:val="00F72515"/>
    <w:rsid w:val="00FA655F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1CA8"/>
  <w15:chartTrackingRefBased/>
  <w15:docId w15:val="{F5966ED7-BA29-43AA-858A-ADAED3E8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1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4B3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4B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4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553A-3F12-4D01-832F-E16B3408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Woon</dc:creator>
  <cp:keywords/>
  <dc:description/>
  <cp:lastModifiedBy>Raymond Woon</cp:lastModifiedBy>
  <cp:revision>120</cp:revision>
  <dcterms:created xsi:type="dcterms:W3CDTF">2023-06-28T13:50:00Z</dcterms:created>
  <dcterms:modified xsi:type="dcterms:W3CDTF">2023-07-12T02:43:00Z</dcterms:modified>
</cp:coreProperties>
</file>