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338E88" w14:textId="77777777" w:rsidR="0068180D" w:rsidRDefault="0068180D"/>
    <w:p w14:paraId="15EFD8AB" w14:textId="77777777" w:rsidR="0068180D" w:rsidRDefault="0068180D"/>
    <w:p w14:paraId="2D57C2C2" w14:textId="77777777" w:rsidR="0068180D" w:rsidRDefault="00000000">
      <w:pPr>
        <w:pStyle w:val="aa"/>
        <w:jc w:val="center"/>
      </w:pPr>
      <w:r>
        <w:t>Deployment Manual</w:t>
      </w:r>
    </w:p>
    <w:p w14:paraId="1AD74D84" w14:textId="77777777" w:rsidR="0068180D" w:rsidRDefault="00000000">
      <w:pPr>
        <w:jc w:val="center"/>
      </w:pPr>
      <w:r>
        <w:rPr>
          <w:color w:val="4472C4"/>
          <w:sz w:val="32"/>
        </w:rPr>
        <w:t>Permafrost–Infrastructure Settlement Prediction</w:t>
      </w:r>
    </w:p>
    <w:p w14:paraId="50C58DE7" w14:textId="77777777" w:rsidR="0068180D" w:rsidRDefault="00000000">
      <w:pPr>
        <w:jc w:val="center"/>
      </w:pPr>
      <w:r>
        <w:rPr>
          <w:color w:val="646464"/>
          <w:sz w:val="28"/>
        </w:rPr>
        <w:t>Retrospective Prediction Experiment Framework</w:t>
      </w:r>
    </w:p>
    <w:p w14:paraId="45E1C5A9" w14:textId="77777777" w:rsidR="0068180D" w:rsidRDefault="0068180D"/>
    <w:p w14:paraId="0168D012" w14:textId="77777777" w:rsidR="0068180D" w:rsidRDefault="00000000">
      <w:pPr>
        <w:jc w:val="center"/>
      </w:pPr>
      <w:r>
        <w:rPr>
          <w:color w:val="646464"/>
          <w:sz w:val="24"/>
        </w:rPr>
        <w:t>Geo-FiLM ST-GAT Validation on Public Permafrost Data</w:t>
      </w:r>
    </w:p>
    <w:p w14:paraId="2D02F6B1" w14:textId="77777777" w:rsidR="0068180D" w:rsidRDefault="0068180D"/>
    <w:p w14:paraId="65BEA7F6" w14:textId="77777777" w:rsidR="0068180D" w:rsidRDefault="00000000">
      <w:pPr>
        <w:jc w:val="center"/>
        <w:rPr>
          <w:color w:val="808080"/>
        </w:rPr>
      </w:pPr>
      <w:r>
        <w:rPr>
          <w:color w:val="808080"/>
        </w:rPr>
        <w:t>Version 5.0 — August 2026</w:t>
      </w:r>
    </w:p>
    <w:p w14:paraId="1F537E8A" w14:textId="039601B2" w:rsidR="00652050" w:rsidRDefault="00652050">
      <w:pPr>
        <w:jc w:val="center"/>
        <w:rPr>
          <w:color w:val="808080"/>
        </w:rPr>
      </w:pPr>
      <w:r>
        <w:rPr>
          <w:color w:val="808080"/>
        </w:rPr>
        <w:t xml:space="preserve">Raymond Xiaohu Fan </w:t>
      </w:r>
      <w:hyperlink r:id="rId8" w:history="1">
        <w:r w:rsidRPr="00F21FCA">
          <w:rPr>
            <w:rStyle w:val="aff9"/>
          </w:rPr>
          <w:t>fanxiaohu@whcp.edu.cn</w:t>
        </w:r>
      </w:hyperlink>
    </w:p>
    <w:p w14:paraId="0B4700B4" w14:textId="77777777" w:rsidR="00652050" w:rsidRDefault="00652050">
      <w:pPr>
        <w:jc w:val="center"/>
      </w:pPr>
    </w:p>
    <w:p w14:paraId="5E3E6E88" w14:textId="77777777" w:rsidR="0068180D" w:rsidRDefault="00000000">
      <w:r>
        <w:br w:type="page"/>
      </w:r>
    </w:p>
    <w:p w14:paraId="1C2337B1" w14:textId="77777777" w:rsidR="0068180D" w:rsidRDefault="00000000">
      <w:pPr>
        <w:pStyle w:val="1"/>
      </w:pPr>
      <w:r>
        <w:lastRenderedPageBreak/>
        <w:t>1. Overview</w:t>
      </w:r>
    </w:p>
    <w:p w14:paraId="0E1C4471" w14:textId="77777777" w:rsidR="0068180D" w:rsidRDefault="00000000">
      <w:pPr>
        <w:pStyle w:val="21"/>
      </w:pPr>
      <w:r>
        <w:t>1.1 Purpose</w:t>
      </w:r>
    </w:p>
    <w:p w14:paraId="6D7A4CEF" w14:textId="77777777" w:rsidR="0068180D" w:rsidRDefault="00000000">
      <w:r>
        <w:t>This project implements a retrospective prediction framework for permafrost–infrastructure settlement estimation. The core innovation is the Geo-FiLM ST-GAT model, which injects geological priors (Active Layer Thickness, soil–structure coefficient, and thawing index) into a spatio-temporal graph attention network via Feature-wise Linear Modulation (FiLM) conditioning. The framework benchmarks eight models across four categories to validate the effectiveness of physics-informed machine learning for cryospheric hazard prediction.</w:t>
      </w:r>
    </w:p>
    <w:p w14:paraId="07E65B46" w14:textId="77777777" w:rsidR="0068180D" w:rsidRDefault="00000000">
      <w:pPr>
        <w:pStyle w:val="21"/>
      </w:pPr>
      <w:r>
        <w:t>1.2 Key Features</w:t>
      </w:r>
    </w:p>
    <w:p w14:paraId="2B4835DE" w14:textId="77777777" w:rsidR="0068180D" w:rsidRDefault="00000000">
      <w:pPr>
        <w:pStyle w:val="a0"/>
      </w:pPr>
      <w:r>
        <w:t>Geo-FiLM conditioning: Geological priors modulate ST-GAT feature representations, enabling physics-aware spatial–temporal prediction.</w:t>
      </w:r>
    </w:p>
    <w:p w14:paraId="0C474A49" w14:textId="77777777" w:rsidR="0068180D" w:rsidRDefault="00000000">
      <w:pPr>
        <w:pStyle w:val="a0"/>
      </w:pPr>
      <w:r>
        <w:t>Multi-model comparison: Eight models spanning physics-informed GNN, standard GNN, PINN, pure physics, and traditional ML — providing comprehensive ablation evidence.</w:t>
      </w:r>
    </w:p>
    <w:p w14:paraId="25F994AF" w14:textId="77777777" w:rsidR="0068180D" w:rsidRDefault="00000000">
      <w:pPr>
        <w:pStyle w:val="a0"/>
      </w:pPr>
      <w:r>
        <w:t>Physical constraint validation: Stefan equation–derived violation rate quantifies physical plausibility of each model's predictions.</w:t>
      </w:r>
    </w:p>
    <w:p w14:paraId="72C9BFF5" w14:textId="77777777" w:rsidR="0068180D" w:rsidRDefault="00000000">
      <w:pPr>
        <w:pStyle w:val="a0"/>
      </w:pPr>
      <w:r>
        <w:t>Flexible data pipeline: Supports public real data (TPDC/PANGAEA), local cached data, and simulation fallback — ensuring the framework runs under any circumstances.</w:t>
      </w:r>
    </w:p>
    <w:p w14:paraId="40D617A9" w14:textId="77777777" w:rsidR="0068180D" w:rsidRDefault="00000000">
      <w:pPr>
        <w:pStyle w:val="a0"/>
      </w:pPr>
      <w:r>
        <w:t>AutoDL cloud deployment: Pre-configured shell script for GPU cloud instances with automatic environment setup, data download, and dimension validation.</w:t>
      </w:r>
    </w:p>
    <w:p w14:paraId="70567965" w14:textId="77777777" w:rsidR="0068180D" w:rsidRDefault="00000000">
      <w:pPr>
        <w:pStyle w:val="21"/>
      </w:pPr>
      <w:r>
        <w:t>1.3 Eight-Model Comparison Matrix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25"/>
        <w:gridCol w:w="2540"/>
        <w:gridCol w:w="2302"/>
        <w:gridCol w:w="3489"/>
      </w:tblGrid>
      <w:tr w:rsidR="0068180D" w14:paraId="3F346514" w14:textId="77777777">
        <w:tc>
          <w:tcPr>
            <w:tcW w:w="576" w:type="dxa"/>
            <w:shd w:val="clear" w:color="auto" w:fill="4472C4"/>
          </w:tcPr>
          <w:p w14:paraId="407C1113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880" w:type="dxa"/>
            <w:shd w:val="clear" w:color="auto" w:fill="4472C4"/>
          </w:tcPr>
          <w:p w14:paraId="72A7E9A1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w="2592" w:type="dxa"/>
            <w:shd w:val="clear" w:color="auto" w:fill="4472C4"/>
          </w:tcPr>
          <w:p w14:paraId="2EBABCA0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4032" w:type="dxa"/>
            <w:shd w:val="clear" w:color="auto" w:fill="4472C4"/>
          </w:tcPr>
          <w:p w14:paraId="4CE3189F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Role in Comparison</w:t>
            </w:r>
          </w:p>
        </w:tc>
      </w:tr>
      <w:tr w:rsidR="0068180D" w14:paraId="095E281B" w14:textId="77777777">
        <w:tc>
          <w:tcPr>
            <w:tcW w:w="576" w:type="dxa"/>
          </w:tcPr>
          <w:p w14:paraId="58167785" w14:textId="77777777" w:rsidR="0068180D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70F41F8D" w14:textId="77777777" w:rsidR="0068180D" w:rsidRDefault="00000000">
            <w:r>
              <w:rPr>
                <w:sz w:val="20"/>
              </w:rPr>
              <w:t>Geo-FiLM ST-GAT</w:t>
            </w:r>
          </w:p>
        </w:tc>
        <w:tc>
          <w:tcPr>
            <w:tcW w:w="2592" w:type="dxa"/>
          </w:tcPr>
          <w:p w14:paraId="606B5630" w14:textId="77777777" w:rsidR="0068180D" w:rsidRDefault="00000000">
            <w:r>
              <w:rPr>
                <w:sz w:val="20"/>
              </w:rPr>
              <w:t>Physics-Informed GNN</w:t>
            </w:r>
          </w:p>
        </w:tc>
        <w:tc>
          <w:tcPr>
            <w:tcW w:w="4032" w:type="dxa"/>
          </w:tcPr>
          <w:p w14:paraId="10D653EB" w14:textId="77777777" w:rsidR="0068180D" w:rsidRDefault="00000000">
            <w:r>
              <w:rPr>
                <w:sz w:val="20"/>
              </w:rPr>
              <w:t>Core innovation — validates FiLM conditioning</w:t>
            </w:r>
          </w:p>
        </w:tc>
      </w:tr>
      <w:tr w:rsidR="0068180D" w14:paraId="57AF761C" w14:textId="77777777">
        <w:tc>
          <w:tcPr>
            <w:tcW w:w="576" w:type="dxa"/>
          </w:tcPr>
          <w:p w14:paraId="7C353D17" w14:textId="77777777" w:rsidR="0068180D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21759EC8" w14:textId="77777777" w:rsidR="0068180D" w:rsidRDefault="00000000">
            <w:r>
              <w:rPr>
                <w:sz w:val="20"/>
              </w:rPr>
              <w:t>Standard ST-GAT</w:t>
            </w:r>
          </w:p>
        </w:tc>
        <w:tc>
          <w:tcPr>
            <w:tcW w:w="2592" w:type="dxa"/>
          </w:tcPr>
          <w:p w14:paraId="38592910" w14:textId="77777777" w:rsidR="0068180D" w:rsidRDefault="00000000">
            <w:r>
              <w:rPr>
                <w:sz w:val="20"/>
              </w:rPr>
              <w:t>GNN</w:t>
            </w:r>
          </w:p>
        </w:tc>
        <w:tc>
          <w:tcPr>
            <w:tcW w:w="4032" w:type="dxa"/>
          </w:tcPr>
          <w:p w14:paraId="4F890C73" w14:textId="77777777" w:rsidR="0068180D" w:rsidRDefault="00000000">
            <w:r>
              <w:rPr>
                <w:sz w:val="20"/>
              </w:rPr>
              <w:t>Ablation — proves FiLM improves prediction</w:t>
            </w:r>
          </w:p>
        </w:tc>
      </w:tr>
      <w:tr w:rsidR="0068180D" w14:paraId="334BA6E1" w14:textId="77777777">
        <w:tc>
          <w:tcPr>
            <w:tcW w:w="576" w:type="dxa"/>
          </w:tcPr>
          <w:p w14:paraId="01530451" w14:textId="77777777" w:rsidR="0068180D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68D9395E" w14:textId="77777777" w:rsidR="0068180D" w:rsidRDefault="00000000">
            <w:r>
              <w:rPr>
                <w:sz w:val="20"/>
              </w:rPr>
              <w:t>ST-GCN</w:t>
            </w:r>
          </w:p>
        </w:tc>
        <w:tc>
          <w:tcPr>
            <w:tcW w:w="2592" w:type="dxa"/>
          </w:tcPr>
          <w:p w14:paraId="707AAFDA" w14:textId="77777777" w:rsidR="0068180D" w:rsidRDefault="00000000">
            <w:r>
              <w:rPr>
                <w:sz w:val="20"/>
              </w:rPr>
              <w:t>GNN</w:t>
            </w:r>
          </w:p>
        </w:tc>
        <w:tc>
          <w:tcPr>
            <w:tcW w:w="4032" w:type="dxa"/>
          </w:tcPr>
          <w:p w14:paraId="2DB9284C" w14:textId="77777777" w:rsidR="0068180D" w:rsidRDefault="00000000">
            <w:r>
              <w:rPr>
                <w:sz w:val="20"/>
              </w:rPr>
              <w:t>Baseline — graph convolution + temporal convolution</w:t>
            </w:r>
          </w:p>
        </w:tc>
      </w:tr>
      <w:tr w:rsidR="0068180D" w14:paraId="71F7FC88" w14:textId="77777777">
        <w:tc>
          <w:tcPr>
            <w:tcW w:w="576" w:type="dxa"/>
          </w:tcPr>
          <w:p w14:paraId="784DD336" w14:textId="77777777" w:rsidR="0068180D" w:rsidRDefault="00000000"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5CACB7C6" w14:textId="77777777" w:rsidR="0068180D" w:rsidRDefault="00000000">
            <w:r>
              <w:rPr>
                <w:sz w:val="20"/>
              </w:rPr>
              <w:t>DCRNN</w:t>
            </w:r>
          </w:p>
        </w:tc>
        <w:tc>
          <w:tcPr>
            <w:tcW w:w="2592" w:type="dxa"/>
          </w:tcPr>
          <w:p w14:paraId="69131C31" w14:textId="77777777" w:rsidR="0068180D" w:rsidRDefault="00000000">
            <w:r>
              <w:rPr>
                <w:sz w:val="20"/>
              </w:rPr>
              <w:t>GNN</w:t>
            </w:r>
          </w:p>
        </w:tc>
        <w:tc>
          <w:tcPr>
            <w:tcW w:w="4032" w:type="dxa"/>
          </w:tcPr>
          <w:p w14:paraId="1D2D67E8" w14:textId="77777777" w:rsidR="0068180D" w:rsidRDefault="00000000">
            <w:r>
              <w:rPr>
                <w:sz w:val="20"/>
              </w:rPr>
              <w:t>Baseline — diffusion convolution RNN</w:t>
            </w:r>
          </w:p>
        </w:tc>
      </w:tr>
      <w:tr w:rsidR="0068180D" w14:paraId="15A5426D" w14:textId="77777777">
        <w:tc>
          <w:tcPr>
            <w:tcW w:w="576" w:type="dxa"/>
          </w:tcPr>
          <w:p w14:paraId="519FD1A9" w14:textId="77777777" w:rsidR="0068180D" w:rsidRDefault="00000000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7B3B1B94" w14:textId="77777777" w:rsidR="0068180D" w:rsidRDefault="00000000">
            <w:r>
              <w:rPr>
                <w:sz w:val="20"/>
              </w:rPr>
              <w:t>PINN-Permafrost</w:t>
            </w:r>
          </w:p>
        </w:tc>
        <w:tc>
          <w:tcPr>
            <w:tcW w:w="2592" w:type="dxa"/>
          </w:tcPr>
          <w:p w14:paraId="259DFF25" w14:textId="77777777" w:rsidR="0068180D" w:rsidRDefault="00000000">
            <w:r>
              <w:rPr>
                <w:sz w:val="20"/>
              </w:rPr>
              <w:t>Physics-Informed ML</w:t>
            </w:r>
          </w:p>
        </w:tc>
        <w:tc>
          <w:tcPr>
            <w:tcW w:w="4032" w:type="dxa"/>
          </w:tcPr>
          <w:p w14:paraId="3951E404" w14:textId="77777777" w:rsidR="0068180D" w:rsidRDefault="00000000">
            <w:r>
              <w:rPr>
                <w:sz w:val="20"/>
              </w:rPr>
              <w:t>Baseline — Stefan equation as physics constraint</w:t>
            </w:r>
          </w:p>
        </w:tc>
      </w:tr>
      <w:tr w:rsidR="0068180D" w14:paraId="65BD2385" w14:textId="77777777">
        <w:tc>
          <w:tcPr>
            <w:tcW w:w="576" w:type="dxa"/>
          </w:tcPr>
          <w:p w14:paraId="7FF20252" w14:textId="77777777" w:rsidR="0068180D" w:rsidRDefault="00000000"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025002DF" w14:textId="77777777" w:rsidR="0068180D" w:rsidRDefault="00000000">
            <w:r>
              <w:rPr>
                <w:sz w:val="20"/>
              </w:rPr>
              <w:t>Stefan-Only</w:t>
            </w:r>
          </w:p>
        </w:tc>
        <w:tc>
          <w:tcPr>
            <w:tcW w:w="2592" w:type="dxa"/>
          </w:tcPr>
          <w:p w14:paraId="528ADAE2" w14:textId="77777777" w:rsidR="0068180D" w:rsidRDefault="00000000">
            <w:r>
              <w:rPr>
                <w:sz w:val="20"/>
              </w:rPr>
              <w:t>Pure Physics</w:t>
            </w:r>
          </w:p>
        </w:tc>
        <w:tc>
          <w:tcPr>
            <w:tcW w:w="4032" w:type="dxa"/>
          </w:tcPr>
          <w:p w14:paraId="33FC00F2" w14:textId="77777777" w:rsidR="0068180D" w:rsidRDefault="00000000">
            <w:r>
              <w:rPr>
                <w:sz w:val="20"/>
              </w:rPr>
              <w:t>Baseline — pure Stefan equation prediction</w:t>
            </w:r>
          </w:p>
        </w:tc>
      </w:tr>
      <w:tr w:rsidR="0068180D" w14:paraId="703D3C58" w14:textId="77777777">
        <w:tc>
          <w:tcPr>
            <w:tcW w:w="576" w:type="dxa"/>
          </w:tcPr>
          <w:p w14:paraId="24089CD4" w14:textId="77777777" w:rsidR="0068180D" w:rsidRDefault="00000000">
            <w:r>
              <w:rPr>
                <w:sz w:val="20"/>
              </w:rPr>
              <w:t>7</w:t>
            </w:r>
          </w:p>
        </w:tc>
        <w:tc>
          <w:tcPr>
            <w:tcW w:w="2880" w:type="dxa"/>
          </w:tcPr>
          <w:p w14:paraId="79753FFD" w14:textId="77777777" w:rsidR="0068180D" w:rsidRDefault="00000000">
            <w:r>
              <w:rPr>
                <w:sz w:val="20"/>
              </w:rPr>
              <w:t>Random Forest</w:t>
            </w:r>
          </w:p>
        </w:tc>
        <w:tc>
          <w:tcPr>
            <w:tcW w:w="2592" w:type="dxa"/>
          </w:tcPr>
          <w:p w14:paraId="2224B7FC" w14:textId="77777777" w:rsidR="0068180D" w:rsidRDefault="00000000">
            <w:r>
              <w:rPr>
                <w:sz w:val="20"/>
              </w:rPr>
              <w:t>Traditional ML</w:t>
            </w:r>
          </w:p>
        </w:tc>
        <w:tc>
          <w:tcPr>
            <w:tcW w:w="4032" w:type="dxa"/>
          </w:tcPr>
          <w:p w14:paraId="75B307C0" w14:textId="77777777" w:rsidR="0068180D" w:rsidRDefault="00000000">
            <w:r>
              <w:rPr>
                <w:sz w:val="20"/>
              </w:rPr>
              <w:t>Baseline — sklearn ensemble</w:t>
            </w:r>
          </w:p>
        </w:tc>
      </w:tr>
      <w:tr w:rsidR="0068180D" w14:paraId="7326D196" w14:textId="77777777">
        <w:tc>
          <w:tcPr>
            <w:tcW w:w="576" w:type="dxa"/>
          </w:tcPr>
          <w:p w14:paraId="7840F5E0" w14:textId="77777777" w:rsidR="0068180D" w:rsidRDefault="00000000">
            <w:r>
              <w:rPr>
                <w:sz w:val="20"/>
              </w:rPr>
              <w:t>8</w:t>
            </w:r>
          </w:p>
        </w:tc>
        <w:tc>
          <w:tcPr>
            <w:tcW w:w="2880" w:type="dxa"/>
          </w:tcPr>
          <w:p w14:paraId="6F258098" w14:textId="77777777" w:rsidR="0068180D" w:rsidRDefault="00000000">
            <w:r>
              <w:rPr>
                <w:sz w:val="20"/>
              </w:rPr>
              <w:t>XGBoost</w:t>
            </w:r>
          </w:p>
        </w:tc>
        <w:tc>
          <w:tcPr>
            <w:tcW w:w="2592" w:type="dxa"/>
          </w:tcPr>
          <w:p w14:paraId="0CC3288E" w14:textId="77777777" w:rsidR="0068180D" w:rsidRDefault="00000000">
            <w:r>
              <w:rPr>
                <w:sz w:val="20"/>
              </w:rPr>
              <w:t>Traditional ML</w:t>
            </w:r>
          </w:p>
        </w:tc>
        <w:tc>
          <w:tcPr>
            <w:tcW w:w="4032" w:type="dxa"/>
          </w:tcPr>
          <w:p w14:paraId="35F78144" w14:textId="77777777" w:rsidR="0068180D" w:rsidRDefault="00000000">
            <w:r>
              <w:rPr>
                <w:sz w:val="20"/>
              </w:rPr>
              <w:t>Baseline — gradient boosting</w:t>
            </w:r>
          </w:p>
        </w:tc>
      </w:tr>
    </w:tbl>
    <w:p w14:paraId="33435710" w14:textId="77777777" w:rsidR="0068180D" w:rsidRDefault="00000000">
      <w:pPr>
        <w:pStyle w:val="1"/>
      </w:pPr>
      <w:r>
        <w:lastRenderedPageBreak/>
        <w:t>2. System Requirements</w:t>
      </w:r>
    </w:p>
    <w:p w14:paraId="396FC61F" w14:textId="77777777" w:rsidR="0068180D" w:rsidRDefault="00000000">
      <w:pPr>
        <w:pStyle w:val="21"/>
      </w:pPr>
      <w:r>
        <w:t>2.1 Hardware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4"/>
        <w:gridCol w:w="3371"/>
        <w:gridCol w:w="3411"/>
      </w:tblGrid>
      <w:tr w:rsidR="0068180D" w14:paraId="3DD87EEF" w14:textId="77777777">
        <w:tc>
          <w:tcPr>
            <w:tcW w:w="2160" w:type="dxa"/>
            <w:shd w:val="clear" w:color="auto" w:fill="4472C4"/>
          </w:tcPr>
          <w:p w14:paraId="10106DC7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600" w:type="dxa"/>
            <w:shd w:val="clear" w:color="auto" w:fill="4472C4"/>
          </w:tcPr>
          <w:p w14:paraId="61502EF4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Minimum</w:t>
            </w:r>
          </w:p>
        </w:tc>
        <w:tc>
          <w:tcPr>
            <w:tcW w:w="3600" w:type="dxa"/>
            <w:shd w:val="clear" w:color="auto" w:fill="4472C4"/>
          </w:tcPr>
          <w:p w14:paraId="5C26214D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Recommended</w:t>
            </w:r>
          </w:p>
        </w:tc>
      </w:tr>
      <w:tr w:rsidR="0068180D" w14:paraId="17813AD9" w14:textId="77777777">
        <w:tc>
          <w:tcPr>
            <w:tcW w:w="2160" w:type="dxa"/>
          </w:tcPr>
          <w:p w14:paraId="358A693F" w14:textId="77777777" w:rsidR="0068180D" w:rsidRDefault="00000000">
            <w:r>
              <w:rPr>
                <w:sz w:val="20"/>
              </w:rPr>
              <w:t>GPU</w:t>
            </w:r>
          </w:p>
        </w:tc>
        <w:tc>
          <w:tcPr>
            <w:tcW w:w="3600" w:type="dxa"/>
          </w:tcPr>
          <w:p w14:paraId="19F4683C" w14:textId="77777777" w:rsidR="0068180D" w:rsidRDefault="00000000">
            <w:r>
              <w:rPr>
                <w:sz w:val="20"/>
              </w:rPr>
              <w:t>NVIDIA GPU with ≥ 16 GB VRAM</w:t>
            </w:r>
          </w:p>
        </w:tc>
        <w:tc>
          <w:tcPr>
            <w:tcW w:w="3600" w:type="dxa"/>
          </w:tcPr>
          <w:p w14:paraId="504F912D" w14:textId="77777777" w:rsidR="0068180D" w:rsidRDefault="00000000">
            <w:r>
              <w:rPr>
                <w:sz w:val="20"/>
              </w:rPr>
              <w:t>RTX 3090 / A100 / V100</w:t>
            </w:r>
          </w:p>
        </w:tc>
      </w:tr>
      <w:tr w:rsidR="0068180D" w14:paraId="7F0001F6" w14:textId="77777777">
        <w:tc>
          <w:tcPr>
            <w:tcW w:w="2160" w:type="dxa"/>
          </w:tcPr>
          <w:p w14:paraId="53BB65F5" w14:textId="77777777" w:rsidR="0068180D" w:rsidRDefault="00000000">
            <w:r>
              <w:rPr>
                <w:sz w:val="20"/>
              </w:rPr>
              <w:t>RAM</w:t>
            </w:r>
          </w:p>
        </w:tc>
        <w:tc>
          <w:tcPr>
            <w:tcW w:w="3600" w:type="dxa"/>
          </w:tcPr>
          <w:p w14:paraId="57433AA6" w14:textId="77777777" w:rsidR="0068180D" w:rsidRDefault="00000000">
            <w:r>
              <w:rPr>
                <w:sz w:val="20"/>
              </w:rPr>
              <w:t>8 GB</w:t>
            </w:r>
          </w:p>
        </w:tc>
        <w:tc>
          <w:tcPr>
            <w:tcW w:w="3600" w:type="dxa"/>
          </w:tcPr>
          <w:p w14:paraId="492DD98E" w14:textId="77777777" w:rsidR="0068180D" w:rsidRDefault="00000000">
            <w:r>
              <w:rPr>
                <w:sz w:val="20"/>
              </w:rPr>
              <w:t>16 GB or more</w:t>
            </w:r>
          </w:p>
        </w:tc>
      </w:tr>
      <w:tr w:rsidR="0068180D" w14:paraId="0453E784" w14:textId="77777777">
        <w:tc>
          <w:tcPr>
            <w:tcW w:w="2160" w:type="dxa"/>
          </w:tcPr>
          <w:p w14:paraId="3E58315B" w14:textId="77777777" w:rsidR="0068180D" w:rsidRDefault="00000000">
            <w:r>
              <w:rPr>
                <w:sz w:val="20"/>
              </w:rPr>
              <w:t>Storage (data disk)</w:t>
            </w:r>
          </w:p>
        </w:tc>
        <w:tc>
          <w:tcPr>
            <w:tcW w:w="3600" w:type="dxa"/>
          </w:tcPr>
          <w:p w14:paraId="586A349E" w14:textId="77777777" w:rsidR="0068180D" w:rsidRDefault="00000000">
            <w:r>
              <w:rPr>
                <w:sz w:val="20"/>
              </w:rPr>
              <w:t>50 GB free space</w:t>
            </w:r>
          </w:p>
        </w:tc>
        <w:tc>
          <w:tcPr>
            <w:tcW w:w="3600" w:type="dxa"/>
          </w:tcPr>
          <w:p w14:paraId="7D7172F4" w14:textId="77777777" w:rsidR="0068180D" w:rsidRDefault="00000000">
            <w:r>
              <w:rPr>
                <w:sz w:val="20"/>
              </w:rPr>
              <w:t>100 GB or more</w:t>
            </w:r>
          </w:p>
        </w:tc>
      </w:tr>
      <w:tr w:rsidR="0068180D" w14:paraId="4F04441E" w14:textId="77777777">
        <w:tc>
          <w:tcPr>
            <w:tcW w:w="2160" w:type="dxa"/>
          </w:tcPr>
          <w:p w14:paraId="21E56395" w14:textId="77777777" w:rsidR="0068180D" w:rsidRDefault="00000000">
            <w:r>
              <w:rPr>
                <w:sz w:val="20"/>
              </w:rPr>
              <w:t>CPU</w:t>
            </w:r>
          </w:p>
        </w:tc>
        <w:tc>
          <w:tcPr>
            <w:tcW w:w="3600" w:type="dxa"/>
          </w:tcPr>
          <w:p w14:paraId="782A208B" w14:textId="77777777" w:rsidR="0068180D" w:rsidRDefault="00000000">
            <w:r>
              <w:rPr>
                <w:sz w:val="20"/>
              </w:rPr>
              <w:t>4 cores</w:t>
            </w:r>
          </w:p>
        </w:tc>
        <w:tc>
          <w:tcPr>
            <w:tcW w:w="3600" w:type="dxa"/>
          </w:tcPr>
          <w:p w14:paraId="032F7766" w14:textId="77777777" w:rsidR="0068180D" w:rsidRDefault="00000000">
            <w:r>
              <w:rPr>
                <w:sz w:val="20"/>
              </w:rPr>
              <w:t>8+ cores</w:t>
            </w:r>
          </w:p>
        </w:tc>
      </w:tr>
    </w:tbl>
    <w:p w14:paraId="71B6185A" w14:textId="77777777" w:rsidR="0068180D" w:rsidRDefault="00000000">
      <w:pPr>
        <w:pStyle w:val="21"/>
      </w:pPr>
      <w:r>
        <w:t>2.2 Software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69"/>
        <w:gridCol w:w="1656"/>
        <w:gridCol w:w="5131"/>
      </w:tblGrid>
      <w:tr w:rsidR="0068180D" w14:paraId="5B1E3463" w14:textId="77777777">
        <w:tc>
          <w:tcPr>
            <w:tcW w:w="2160" w:type="dxa"/>
            <w:shd w:val="clear" w:color="auto" w:fill="4472C4"/>
          </w:tcPr>
          <w:p w14:paraId="71D12349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w="1728" w:type="dxa"/>
            <w:shd w:val="clear" w:color="auto" w:fill="4472C4"/>
          </w:tcPr>
          <w:p w14:paraId="7F43AB9D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5472" w:type="dxa"/>
            <w:shd w:val="clear" w:color="auto" w:fill="4472C4"/>
          </w:tcPr>
          <w:p w14:paraId="621BAF3A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68180D" w14:paraId="700FDB9E" w14:textId="77777777">
        <w:tc>
          <w:tcPr>
            <w:tcW w:w="2160" w:type="dxa"/>
          </w:tcPr>
          <w:p w14:paraId="30CC9E85" w14:textId="77777777" w:rsidR="0068180D" w:rsidRDefault="00000000">
            <w:r>
              <w:rPr>
                <w:sz w:val="20"/>
              </w:rPr>
              <w:t>Python</w:t>
            </w:r>
          </w:p>
        </w:tc>
        <w:tc>
          <w:tcPr>
            <w:tcW w:w="1728" w:type="dxa"/>
          </w:tcPr>
          <w:p w14:paraId="34EA2504" w14:textId="77777777" w:rsidR="0068180D" w:rsidRDefault="00000000">
            <w:r>
              <w:rPr>
                <w:sz w:val="20"/>
              </w:rPr>
              <w:t>3.10+</w:t>
            </w:r>
          </w:p>
        </w:tc>
        <w:tc>
          <w:tcPr>
            <w:tcW w:w="5472" w:type="dxa"/>
          </w:tcPr>
          <w:p w14:paraId="159AD5FC" w14:textId="77777777" w:rsidR="0068180D" w:rsidRDefault="00000000">
            <w:r>
              <w:rPr>
                <w:sz w:val="20"/>
              </w:rPr>
              <w:t>3.12 tested on AutoDL RTX4090</w:t>
            </w:r>
          </w:p>
        </w:tc>
      </w:tr>
      <w:tr w:rsidR="0068180D" w14:paraId="4F16774F" w14:textId="77777777">
        <w:tc>
          <w:tcPr>
            <w:tcW w:w="2160" w:type="dxa"/>
          </w:tcPr>
          <w:p w14:paraId="2B6929A5" w14:textId="77777777" w:rsidR="0068180D" w:rsidRDefault="00000000">
            <w:r>
              <w:rPr>
                <w:sz w:val="20"/>
              </w:rPr>
              <w:t>PyTorch</w:t>
            </w:r>
          </w:p>
        </w:tc>
        <w:tc>
          <w:tcPr>
            <w:tcW w:w="1728" w:type="dxa"/>
          </w:tcPr>
          <w:p w14:paraId="7C6F7255" w14:textId="77777777" w:rsidR="0068180D" w:rsidRDefault="00000000">
            <w:r>
              <w:rPr>
                <w:sz w:val="20"/>
              </w:rPr>
              <w:t>2.0+</w:t>
            </w:r>
          </w:p>
        </w:tc>
        <w:tc>
          <w:tcPr>
            <w:tcW w:w="5472" w:type="dxa"/>
          </w:tcPr>
          <w:p w14:paraId="5A822D73" w14:textId="77777777" w:rsidR="0068180D" w:rsidRDefault="00000000">
            <w:r>
              <w:rPr>
                <w:sz w:val="20"/>
              </w:rPr>
              <w:t>CUDA 12.4 runtime on AutoDL; pre-installed on cloud GPU instances</w:t>
            </w:r>
          </w:p>
        </w:tc>
      </w:tr>
      <w:tr w:rsidR="0068180D" w14:paraId="2BC7C67F" w14:textId="77777777">
        <w:tc>
          <w:tcPr>
            <w:tcW w:w="2160" w:type="dxa"/>
          </w:tcPr>
          <w:p w14:paraId="2BEBE612" w14:textId="77777777" w:rsidR="0068180D" w:rsidRDefault="00000000">
            <w:r>
              <w:rPr>
                <w:sz w:val="20"/>
              </w:rPr>
              <w:t>NumPy</w:t>
            </w:r>
          </w:p>
        </w:tc>
        <w:tc>
          <w:tcPr>
            <w:tcW w:w="1728" w:type="dxa"/>
          </w:tcPr>
          <w:p w14:paraId="13E60840" w14:textId="77777777" w:rsidR="0068180D" w:rsidRDefault="00000000">
            <w:r>
              <w:rPr>
                <w:sz w:val="20"/>
              </w:rPr>
              <w:t>1.24+</w:t>
            </w:r>
          </w:p>
        </w:tc>
        <w:tc>
          <w:tcPr>
            <w:tcW w:w="5472" w:type="dxa"/>
          </w:tcPr>
          <w:p w14:paraId="7AD72C34" w14:textId="77777777" w:rsidR="0068180D" w:rsidRDefault="00000000">
            <w:r>
              <w:rPr>
                <w:sz w:val="20"/>
              </w:rPr>
              <w:t>Core array operations</w:t>
            </w:r>
          </w:p>
        </w:tc>
      </w:tr>
      <w:tr w:rsidR="0068180D" w14:paraId="3CCE168B" w14:textId="77777777">
        <w:tc>
          <w:tcPr>
            <w:tcW w:w="2160" w:type="dxa"/>
          </w:tcPr>
          <w:p w14:paraId="2A16B680" w14:textId="77777777" w:rsidR="0068180D" w:rsidRDefault="00000000">
            <w:r>
              <w:rPr>
                <w:sz w:val="20"/>
              </w:rPr>
              <w:t>pandas</w:t>
            </w:r>
          </w:p>
        </w:tc>
        <w:tc>
          <w:tcPr>
            <w:tcW w:w="1728" w:type="dxa"/>
          </w:tcPr>
          <w:p w14:paraId="44642777" w14:textId="77777777" w:rsidR="0068180D" w:rsidRDefault="00000000">
            <w:r>
              <w:rPr>
                <w:sz w:val="20"/>
              </w:rPr>
              <w:t>2.0+</w:t>
            </w:r>
          </w:p>
        </w:tc>
        <w:tc>
          <w:tcPr>
            <w:tcW w:w="5472" w:type="dxa"/>
          </w:tcPr>
          <w:p w14:paraId="514AC756" w14:textId="77777777" w:rsidR="0068180D" w:rsidRDefault="00000000">
            <w:r>
              <w:rPr>
                <w:sz w:val="20"/>
              </w:rPr>
              <w:t>Data handling</w:t>
            </w:r>
          </w:p>
        </w:tc>
      </w:tr>
      <w:tr w:rsidR="0068180D" w14:paraId="2E2BB90F" w14:textId="77777777">
        <w:tc>
          <w:tcPr>
            <w:tcW w:w="2160" w:type="dxa"/>
          </w:tcPr>
          <w:p w14:paraId="4943A657" w14:textId="77777777" w:rsidR="0068180D" w:rsidRDefault="00000000">
            <w:r>
              <w:rPr>
                <w:sz w:val="20"/>
              </w:rPr>
              <w:t>scikit-learn</w:t>
            </w:r>
          </w:p>
        </w:tc>
        <w:tc>
          <w:tcPr>
            <w:tcW w:w="1728" w:type="dxa"/>
          </w:tcPr>
          <w:p w14:paraId="43513B43" w14:textId="77777777" w:rsidR="0068180D" w:rsidRDefault="00000000">
            <w:r>
              <w:rPr>
                <w:sz w:val="20"/>
              </w:rPr>
              <w:t>1.3+</w:t>
            </w:r>
          </w:p>
        </w:tc>
        <w:tc>
          <w:tcPr>
            <w:tcW w:w="5472" w:type="dxa"/>
          </w:tcPr>
          <w:p w14:paraId="1E5B4326" w14:textId="77777777" w:rsidR="0068180D" w:rsidRDefault="00000000">
            <w:r>
              <w:rPr>
                <w:sz w:val="20"/>
              </w:rPr>
              <w:t>Random Forest baseline</w:t>
            </w:r>
          </w:p>
        </w:tc>
      </w:tr>
      <w:tr w:rsidR="0068180D" w14:paraId="3AC5D09D" w14:textId="77777777">
        <w:tc>
          <w:tcPr>
            <w:tcW w:w="2160" w:type="dxa"/>
          </w:tcPr>
          <w:p w14:paraId="5E674D63" w14:textId="77777777" w:rsidR="0068180D" w:rsidRDefault="00000000">
            <w:r>
              <w:rPr>
                <w:sz w:val="20"/>
              </w:rPr>
              <w:t>XGBoost</w:t>
            </w:r>
          </w:p>
        </w:tc>
        <w:tc>
          <w:tcPr>
            <w:tcW w:w="1728" w:type="dxa"/>
          </w:tcPr>
          <w:p w14:paraId="3C10C01B" w14:textId="77777777" w:rsidR="0068180D" w:rsidRDefault="00000000">
            <w:r>
              <w:rPr>
                <w:sz w:val="20"/>
              </w:rPr>
              <w:t>2.0+</w:t>
            </w:r>
          </w:p>
        </w:tc>
        <w:tc>
          <w:tcPr>
            <w:tcW w:w="5472" w:type="dxa"/>
          </w:tcPr>
          <w:p w14:paraId="69A6B049" w14:textId="77777777" w:rsidR="0068180D" w:rsidRDefault="00000000">
            <w:r>
              <w:rPr>
                <w:sz w:val="20"/>
              </w:rPr>
              <w:t>Gradient boosting baseline</w:t>
            </w:r>
          </w:p>
        </w:tc>
      </w:tr>
      <w:tr w:rsidR="0068180D" w14:paraId="73D65465" w14:textId="77777777">
        <w:tc>
          <w:tcPr>
            <w:tcW w:w="2160" w:type="dxa"/>
          </w:tcPr>
          <w:p w14:paraId="51E0E6AF" w14:textId="77777777" w:rsidR="0068180D" w:rsidRDefault="00000000">
            <w:r>
              <w:rPr>
                <w:sz w:val="20"/>
              </w:rPr>
              <w:t>matplotlib</w:t>
            </w:r>
          </w:p>
        </w:tc>
        <w:tc>
          <w:tcPr>
            <w:tcW w:w="1728" w:type="dxa"/>
          </w:tcPr>
          <w:p w14:paraId="3BFEA4A3" w14:textId="77777777" w:rsidR="0068180D" w:rsidRDefault="00000000">
            <w:r>
              <w:rPr>
                <w:sz w:val="20"/>
              </w:rPr>
              <w:t>3.7+</w:t>
            </w:r>
          </w:p>
        </w:tc>
        <w:tc>
          <w:tcPr>
            <w:tcW w:w="5472" w:type="dxa"/>
          </w:tcPr>
          <w:p w14:paraId="32FECB9F" w14:textId="77777777" w:rsidR="0068180D" w:rsidRDefault="00000000">
            <w:r>
              <w:rPr>
                <w:sz w:val="20"/>
              </w:rPr>
              <w:t>Visualization (optional)</w:t>
            </w:r>
          </w:p>
        </w:tc>
      </w:tr>
      <w:tr w:rsidR="0068180D" w14:paraId="59ABA7AB" w14:textId="77777777">
        <w:tc>
          <w:tcPr>
            <w:tcW w:w="2160" w:type="dxa"/>
          </w:tcPr>
          <w:p w14:paraId="0070AB65" w14:textId="77777777" w:rsidR="0068180D" w:rsidRDefault="00000000">
            <w:r>
              <w:rPr>
                <w:sz w:val="20"/>
              </w:rPr>
              <w:t>PyYAML</w:t>
            </w:r>
          </w:p>
        </w:tc>
        <w:tc>
          <w:tcPr>
            <w:tcW w:w="1728" w:type="dxa"/>
          </w:tcPr>
          <w:p w14:paraId="7D6BE92D" w14:textId="77777777" w:rsidR="0068180D" w:rsidRDefault="00000000">
            <w:r>
              <w:rPr>
                <w:sz w:val="20"/>
              </w:rPr>
              <w:t>6.0+</w:t>
            </w:r>
          </w:p>
        </w:tc>
        <w:tc>
          <w:tcPr>
            <w:tcW w:w="5472" w:type="dxa"/>
          </w:tcPr>
          <w:p w14:paraId="2FDD58FD" w14:textId="77777777" w:rsidR="0068180D" w:rsidRDefault="00000000">
            <w:r>
              <w:rPr>
                <w:sz w:val="20"/>
              </w:rPr>
              <w:t>Configuration file parsing</w:t>
            </w:r>
          </w:p>
        </w:tc>
      </w:tr>
      <w:tr w:rsidR="0068180D" w14:paraId="55B15F8E" w14:textId="77777777">
        <w:tc>
          <w:tcPr>
            <w:tcW w:w="2160" w:type="dxa"/>
          </w:tcPr>
          <w:p w14:paraId="294C2915" w14:textId="77777777" w:rsidR="0068180D" w:rsidRDefault="00000000">
            <w:r>
              <w:rPr>
                <w:sz w:val="20"/>
              </w:rPr>
              <w:t>scipy</w:t>
            </w:r>
          </w:p>
        </w:tc>
        <w:tc>
          <w:tcPr>
            <w:tcW w:w="1728" w:type="dxa"/>
          </w:tcPr>
          <w:p w14:paraId="69D0DBED" w14:textId="77777777" w:rsidR="0068180D" w:rsidRDefault="00000000">
            <w:r>
              <w:rPr>
                <w:sz w:val="20"/>
              </w:rPr>
              <w:t>1.11+</w:t>
            </w:r>
          </w:p>
        </w:tc>
        <w:tc>
          <w:tcPr>
            <w:tcW w:w="5472" w:type="dxa"/>
          </w:tcPr>
          <w:p w14:paraId="0C91F003" w14:textId="77777777" w:rsidR="0068180D" w:rsidRDefault="00000000">
            <w:r>
              <w:rPr>
                <w:sz w:val="20"/>
              </w:rPr>
              <w:t>Scientific computing support</w:t>
            </w:r>
          </w:p>
        </w:tc>
      </w:tr>
    </w:tbl>
    <w:p w14:paraId="10ABBAD5" w14:textId="77777777" w:rsidR="0068180D" w:rsidRDefault="00000000">
      <w:pPr>
        <w:ind w:left="432"/>
      </w:pPr>
      <w:r>
        <w:rPr>
          <w:b/>
          <w:color w:val="0066CC"/>
        </w:rPr>
        <w:t xml:space="preserve">Note: </w:t>
      </w:r>
      <w:r>
        <w:rPr>
          <w:sz w:val="20"/>
        </w:rPr>
        <w:t>torch_geometric is NOT required. All GNN models (ST-GAT, ST-GCN, DCRNN) are hand-implemented to avoid dependency conflicts and version incompatibilities.</w:t>
      </w:r>
    </w:p>
    <w:p w14:paraId="272B349A" w14:textId="77777777" w:rsidR="0068180D" w:rsidRDefault="00000000">
      <w:pPr>
        <w:pStyle w:val="1"/>
      </w:pPr>
      <w:r>
        <w:t>3. Project Structure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99"/>
        <w:gridCol w:w="5957"/>
      </w:tblGrid>
      <w:tr w:rsidR="0068180D" w14:paraId="0598F205" w14:textId="77777777">
        <w:tc>
          <w:tcPr>
            <w:tcW w:w="3168" w:type="dxa"/>
            <w:shd w:val="clear" w:color="auto" w:fill="4472C4"/>
          </w:tcPr>
          <w:p w14:paraId="3F8DCCC4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w="6912" w:type="dxa"/>
            <w:shd w:val="clear" w:color="auto" w:fill="4472C4"/>
          </w:tcPr>
          <w:p w14:paraId="3DF5465B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68180D" w14:paraId="0691455C" w14:textId="77777777">
        <w:tc>
          <w:tcPr>
            <w:tcW w:w="3168" w:type="dxa"/>
          </w:tcPr>
          <w:p w14:paraId="57895EF1" w14:textId="77777777" w:rsidR="0068180D" w:rsidRDefault="00000000">
            <w:r>
              <w:rPr>
                <w:sz w:val="20"/>
              </w:rPr>
              <w:t>run_main.py</w:t>
            </w:r>
          </w:p>
        </w:tc>
        <w:tc>
          <w:tcPr>
            <w:tcW w:w="6912" w:type="dxa"/>
          </w:tcPr>
          <w:p w14:paraId="4C0C1513" w14:textId="77777777" w:rsidR="0068180D" w:rsidRDefault="00000000">
            <w:r>
              <w:rPr>
                <w:sz w:val="20"/>
              </w:rPr>
              <w:t>Main entry point — orchestrates config loading, data acquisition, preprocessing, model training, and result output</w:t>
            </w:r>
          </w:p>
        </w:tc>
      </w:tr>
      <w:tr w:rsidR="0068180D" w14:paraId="74CE2761" w14:textId="77777777">
        <w:tc>
          <w:tcPr>
            <w:tcW w:w="3168" w:type="dxa"/>
          </w:tcPr>
          <w:p w14:paraId="0E1E8A87" w14:textId="77777777" w:rsidR="0068180D" w:rsidRDefault="00000000">
            <w:r>
              <w:rPr>
                <w:sz w:val="20"/>
              </w:rPr>
              <w:t>setup_autodl.sh</w:t>
            </w:r>
          </w:p>
        </w:tc>
        <w:tc>
          <w:tcPr>
            <w:tcW w:w="6912" w:type="dxa"/>
          </w:tcPr>
          <w:p w14:paraId="44B5280C" w14:textId="77777777" w:rsidR="0068180D" w:rsidRDefault="00000000">
            <w:r>
              <w:rPr>
                <w:sz w:val="20"/>
              </w:rPr>
              <w:t>AutoDL cloud deployment script — GPU check, dependency install, data download, dimension validation, and fallback experiment</w:t>
            </w:r>
          </w:p>
        </w:tc>
      </w:tr>
      <w:tr w:rsidR="0068180D" w14:paraId="7E375803" w14:textId="77777777">
        <w:tc>
          <w:tcPr>
            <w:tcW w:w="3168" w:type="dxa"/>
          </w:tcPr>
          <w:p w14:paraId="23C997F8" w14:textId="77777777" w:rsidR="0068180D" w:rsidRDefault="00000000">
            <w:r>
              <w:rPr>
                <w:sz w:val="20"/>
              </w:rPr>
              <w:t>configs/</w:t>
            </w:r>
          </w:p>
        </w:tc>
        <w:tc>
          <w:tcPr>
            <w:tcW w:w="6912" w:type="dxa"/>
          </w:tcPr>
          <w:p w14:paraId="07D7D5F2" w14:textId="77777777" w:rsidR="0068180D" w:rsidRDefault="00000000">
            <w:r>
              <w:rPr>
                <w:sz w:val="20"/>
              </w:rPr>
              <w:t>YAML configuration files (simulation_fallback.yaml, etc.)</w:t>
            </w:r>
          </w:p>
        </w:tc>
      </w:tr>
      <w:tr w:rsidR="0068180D" w14:paraId="0441646A" w14:textId="77777777">
        <w:tc>
          <w:tcPr>
            <w:tcW w:w="3168" w:type="dxa"/>
          </w:tcPr>
          <w:p w14:paraId="2C3866A6" w14:textId="77777777" w:rsidR="0068180D" w:rsidRDefault="00000000">
            <w:r>
              <w:rPr>
                <w:sz w:val="20"/>
              </w:rPr>
              <w:t>models/</w:t>
            </w:r>
          </w:p>
        </w:tc>
        <w:tc>
          <w:tcPr>
            <w:tcW w:w="6912" w:type="dxa"/>
          </w:tcPr>
          <w:p w14:paraId="0AC6B604" w14:textId="77777777" w:rsidR="0068180D" w:rsidRDefault="00000000">
            <w:r>
              <w:rPr>
                <w:sz w:val="20"/>
              </w:rPr>
              <w:t>Model implementations: geo_film_st_gat.py, st_gat.py, stgcn.py, dcrnn.py, pinn_permafrost.py, stefan_model.py</w:t>
            </w:r>
          </w:p>
        </w:tc>
      </w:tr>
      <w:tr w:rsidR="0068180D" w14:paraId="3239009C" w14:textId="77777777">
        <w:tc>
          <w:tcPr>
            <w:tcW w:w="3168" w:type="dxa"/>
          </w:tcPr>
          <w:p w14:paraId="5BB5E962" w14:textId="77777777" w:rsidR="0068180D" w:rsidRDefault="00000000">
            <w:r>
              <w:rPr>
                <w:sz w:val="20"/>
              </w:rPr>
              <w:t>baselines/</w:t>
            </w:r>
          </w:p>
        </w:tc>
        <w:tc>
          <w:tcPr>
            <w:tcW w:w="6912" w:type="dxa"/>
          </w:tcPr>
          <w:p w14:paraId="6CC73B40" w14:textId="77777777" w:rsidR="0068180D" w:rsidRDefault="00000000">
            <w:r>
              <w:rPr>
                <w:sz w:val="20"/>
              </w:rPr>
              <w:t>ML baselines: rf_baseline.py (Random Forest), gbrt_baseline.py (XGBoost)</w:t>
            </w:r>
          </w:p>
        </w:tc>
      </w:tr>
      <w:tr w:rsidR="0068180D" w14:paraId="0CF6F5F2" w14:textId="77777777">
        <w:tc>
          <w:tcPr>
            <w:tcW w:w="3168" w:type="dxa"/>
          </w:tcPr>
          <w:p w14:paraId="4FD92BF9" w14:textId="77777777" w:rsidR="0068180D" w:rsidRDefault="00000000">
            <w:r>
              <w:rPr>
                <w:sz w:val="20"/>
              </w:rPr>
              <w:lastRenderedPageBreak/>
              <w:t>trainers/</w:t>
            </w:r>
          </w:p>
        </w:tc>
        <w:tc>
          <w:tcPr>
            <w:tcW w:w="6912" w:type="dxa"/>
          </w:tcPr>
          <w:p w14:paraId="5978DE5A" w14:textId="77777777" w:rsidR="0068180D" w:rsidRDefault="00000000">
            <w:r>
              <w:rPr>
                <w:sz w:val="20"/>
              </w:rPr>
              <w:t>trainer.py — generic training pipeline, run_all_experiments()</w:t>
            </w:r>
          </w:p>
        </w:tc>
      </w:tr>
      <w:tr w:rsidR="0068180D" w14:paraId="7AFAA081" w14:textId="77777777">
        <w:tc>
          <w:tcPr>
            <w:tcW w:w="3168" w:type="dxa"/>
          </w:tcPr>
          <w:p w14:paraId="7945F0D2" w14:textId="77777777" w:rsidR="0068180D" w:rsidRDefault="00000000">
            <w:r>
              <w:rPr>
                <w:sz w:val="20"/>
              </w:rPr>
              <w:t>data/</w:t>
            </w:r>
          </w:p>
        </w:tc>
        <w:tc>
          <w:tcPr>
            <w:tcW w:w="6912" w:type="dxa"/>
          </w:tcPr>
          <w:p w14:paraId="0B349311" w14:textId="77777777" w:rsidR="0068180D" w:rsidRDefault="00000000">
            <w:r>
              <w:rPr>
                <w:sz w:val="20"/>
              </w:rPr>
              <w:t>Data pipeline: synthetic_generator.py, preprocess.py, download_data.py</w:t>
            </w:r>
          </w:p>
        </w:tc>
      </w:tr>
      <w:tr w:rsidR="0068180D" w14:paraId="30784450" w14:textId="77777777">
        <w:tc>
          <w:tcPr>
            <w:tcW w:w="3168" w:type="dxa"/>
          </w:tcPr>
          <w:p w14:paraId="7BEC70F1" w14:textId="77777777" w:rsidR="0068180D" w:rsidRDefault="00000000">
            <w:r>
              <w:rPr>
                <w:sz w:val="20"/>
              </w:rPr>
              <w:t>datasets/raw/</w:t>
            </w:r>
          </w:p>
        </w:tc>
        <w:tc>
          <w:tcPr>
            <w:tcW w:w="6912" w:type="dxa"/>
          </w:tcPr>
          <w:p w14:paraId="38B5C5F6" w14:textId="77777777" w:rsidR="0068180D" w:rsidRDefault="00000000">
            <w:r>
              <w:rPr>
                <w:sz w:val="20"/>
              </w:rPr>
              <w:t>Raw data files from public sources (original format)</w:t>
            </w:r>
          </w:p>
        </w:tc>
      </w:tr>
      <w:tr w:rsidR="0068180D" w14:paraId="151EC218" w14:textId="77777777">
        <w:tc>
          <w:tcPr>
            <w:tcW w:w="3168" w:type="dxa"/>
          </w:tcPr>
          <w:p w14:paraId="10E171A7" w14:textId="77777777" w:rsidR="0068180D" w:rsidRDefault="00000000">
            <w:r>
              <w:rPr>
                <w:sz w:val="20"/>
              </w:rPr>
              <w:t>datasets/processed/</w:t>
            </w:r>
          </w:p>
        </w:tc>
        <w:tc>
          <w:tcPr>
            <w:tcW w:w="6912" w:type="dxa"/>
          </w:tcPr>
          <w:p w14:paraId="33D1DD2C" w14:textId="77777777" w:rsidR="0068180D" w:rsidRDefault="00000000">
            <w:r>
              <w:rPr>
                <w:sz w:val="20"/>
              </w:rPr>
              <w:t>Preprocessed .npz data files ready for model training</w:t>
            </w:r>
          </w:p>
        </w:tc>
      </w:tr>
      <w:tr w:rsidR="0068180D" w14:paraId="618F1D63" w14:textId="77777777">
        <w:tc>
          <w:tcPr>
            <w:tcW w:w="3168" w:type="dxa"/>
          </w:tcPr>
          <w:p w14:paraId="5808D5C7" w14:textId="77777777" w:rsidR="0068180D" w:rsidRDefault="00000000">
            <w:r>
              <w:rPr>
                <w:sz w:val="20"/>
              </w:rPr>
              <w:t>evaluation/</w:t>
            </w:r>
          </w:p>
        </w:tc>
        <w:tc>
          <w:tcPr>
            <w:tcW w:w="6912" w:type="dxa"/>
          </w:tcPr>
          <w:p w14:paraId="65FE22EF" w14:textId="77777777" w:rsidR="0068180D" w:rsidRDefault="00000000">
            <w:r>
              <w:rPr>
                <w:sz w:val="20"/>
              </w:rPr>
              <w:t>metrics.py (RMSE, MAE, R², etc.), physical_constraint.py (Stefan validation)</w:t>
            </w:r>
          </w:p>
        </w:tc>
      </w:tr>
      <w:tr w:rsidR="0068180D" w14:paraId="0A1A85D6" w14:textId="77777777">
        <w:tc>
          <w:tcPr>
            <w:tcW w:w="3168" w:type="dxa"/>
          </w:tcPr>
          <w:p w14:paraId="4A6754C0" w14:textId="77777777" w:rsidR="0068180D" w:rsidRDefault="00000000">
            <w:r>
              <w:rPr>
                <w:sz w:val="20"/>
              </w:rPr>
              <w:t>outputs/</w:t>
            </w:r>
          </w:p>
        </w:tc>
        <w:tc>
          <w:tcPr>
            <w:tcW w:w="6912" w:type="dxa"/>
          </w:tcPr>
          <w:p w14:paraId="792B3844" w14:textId="77777777" w:rsidR="0068180D" w:rsidRDefault="00000000">
            <w:r>
              <w:rPr>
                <w:sz w:val="20"/>
              </w:rPr>
              <w:t>Result output directory (txt, csv, diagnostics, log)</w:t>
            </w:r>
          </w:p>
        </w:tc>
      </w:tr>
    </w:tbl>
    <w:p w14:paraId="368D2342" w14:textId="77777777" w:rsidR="0068180D" w:rsidRDefault="00000000">
      <w:pPr>
        <w:pStyle w:val="1"/>
      </w:pPr>
      <w:r>
        <w:t>4. Data Acquisition</w:t>
      </w:r>
    </w:p>
    <w:p w14:paraId="5F8E5D83" w14:textId="77777777" w:rsidR="0068180D" w:rsidRDefault="00000000">
      <w:pPr>
        <w:pStyle w:val="21"/>
      </w:pPr>
      <w:r>
        <w:t>4.1 Data Format Specification</w:t>
      </w:r>
    </w:p>
    <w:p w14:paraId="73A64FD1" w14:textId="77777777" w:rsidR="0068180D" w:rsidRDefault="00000000">
      <w:r>
        <w:t>All datasets are preprocessed into a unified .npz (NumPy compressed archive) format. Each .npz file contains the following arrays: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35"/>
        <w:gridCol w:w="2316"/>
        <w:gridCol w:w="4705"/>
      </w:tblGrid>
      <w:tr w:rsidR="0068180D" w14:paraId="74DA4E96" w14:textId="77777777">
        <w:tc>
          <w:tcPr>
            <w:tcW w:w="1872" w:type="dxa"/>
            <w:shd w:val="clear" w:color="auto" w:fill="4472C4"/>
          </w:tcPr>
          <w:p w14:paraId="4E50EDFA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w="2448" w:type="dxa"/>
            <w:shd w:val="clear" w:color="auto" w:fill="4472C4"/>
          </w:tcPr>
          <w:p w14:paraId="11C65CA0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Shape</w:t>
            </w:r>
          </w:p>
        </w:tc>
        <w:tc>
          <w:tcPr>
            <w:tcW w:w="5040" w:type="dxa"/>
            <w:shd w:val="clear" w:color="auto" w:fill="4472C4"/>
          </w:tcPr>
          <w:p w14:paraId="01DC2093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68180D" w14:paraId="56EC8149" w14:textId="77777777">
        <w:tc>
          <w:tcPr>
            <w:tcW w:w="1872" w:type="dxa"/>
          </w:tcPr>
          <w:p w14:paraId="7605D09E" w14:textId="77777777" w:rsidR="0068180D" w:rsidRDefault="00000000">
            <w:r>
              <w:rPr>
                <w:sz w:val="20"/>
              </w:rPr>
              <w:t>X_train</w:t>
            </w:r>
          </w:p>
        </w:tc>
        <w:tc>
          <w:tcPr>
            <w:tcW w:w="2448" w:type="dxa"/>
          </w:tcPr>
          <w:p w14:paraId="58214564" w14:textId="77777777" w:rsidR="0068180D" w:rsidRDefault="00000000">
            <w:r>
              <w:rPr>
                <w:sz w:val="20"/>
              </w:rPr>
              <w:t>(N_train, T_in, F)</w:t>
            </w:r>
          </w:p>
        </w:tc>
        <w:tc>
          <w:tcPr>
            <w:tcW w:w="5040" w:type="dxa"/>
          </w:tcPr>
          <w:p w14:paraId="0F70013F" w14:textId="77777777" w:rsidR="0068180D" w:rsidRDefault="00000000">
            <w:r>
              <w:rPr>
                <w:sz w:val="20"/>
              </w:rPr>
              <w:t>Training feature time series, F = 12 features</w:t>
            </w:r>
          </w:p>
        </w:tc>
      </w:tr>
      <w:tr w:rsidR="0068180D" w14:paraId="4AF57F41" w14:textId="77777777">
        <w:tc>
          <w:tcPr>
            <w:tcW w:w="1872" w:type="dxa"/>
          </w:tcPr>
          <w:p w14:paraId="4A28BE96" w14:textId="77777777" w:rsidR="0068180D" w:rsidRDefault="00000000">
            <w:r>
              <w:rPr>
                <w:sz w:val="20"/>
              </w:rPr>
              <w:t>X_test</w:t>
            </w:r>
          </w:p>
        </w:tc>
        <w:tc>
          <w:tcPr>
            <w:tcW w:w="2448" w:type="dxa"/>
          </w:tcPr>
          <w:p w14:paraId="18245E01" w14:textId="77777777" w:rsidR="0068180D" w:rsidRDefault="00000000">
            <w:r>
              <w:rPr>
                <w:sz w:val="20"/>
              </w:rPr>
              <w:t>(N_test, T_in, F)</w:t>
            </w:r>
          </w:p>
        </w:tc>
        <w:tc>
          <w:tcPr>
            <w:tcW w:w="5040" w:type="dxa"/>
          </w:tcPr>
          <w:p w14:paraId="46371A37" w14:textId="77777777" w:rsidR="0068180D" w:rsidRDefault="00000000">
            <w:r>
              <w:rPr>
                <w:sz w:val="20"/>
              </w:rPr>
              <w:t>Test feature time series</w:t>
            </w:r>
          </w:p>
        </w:tc>
      </w:tr>
      <w:tr w:rsidR="0068180D" w14:paraId="49E6B21D" w14:textId="77777777">
        <w:tc>
          <w:tcPr>
            <w:tcW w:w="1872" w:type="dxa"/>
          </w:tcPr>
          <w:p w14:paraId="471FC132" w14:textId="77777777" w:rsidR="0068180D" w:rsidRDefault="00000000">
            <w:r>
              <w:rPr>
                <w:sz w:val="20"/>
              </w:rPr>
              <w:t>y_train</w:t>
            </w:r>
          </w:p>
        </w:tc>
        <w:tc>
          <w:tcPr>
            <w:tcW w:w="2448" w:type="dxa"/>
          </w:tcPr>
          <w:p w14:paraId="28437A2D" w14:textId="77777777" w:rsidR="0068180D" w:rsidRDefault="00000000">
            <w:r>
              <w:rPr>
                <w:sz w:val="20"/>
              </w:rPr>
              <w:t>(N_train, T_out)</w:t>
            </w:r>
          </w:p>
        </w:tc>
        <w:tc>
          <w:tcPr>
            <w:tcW w:w="5040" w:type="dxa"/>
          </w:tcPr>
          <w:p w14:paraId="3FB2D01D" w14:textId="77777777" w:rsidR="0068180D" w:rsidRDefault="00000000">
            <w:r>
              <w:rPr>
                <w:sz w:val="20"/>
              </w:rPr>
              <w:t>Training settlement labels (future T_out steps)</w:t>
            </w:r>
          </w:p>
        </w:tc>
      </w:tr>
      <w:tr w:rsidR="0068180D" w14:paraId="2B971001" w14:textId="77777777">
        <w:tc>
          <w:tcPr>
            <w:tcW w:w="1872" w:type="dxa"/>
          </w:tcPr>
          <w:p w14:paraId="324BEA9D" w14:textId="77777777" w:rsidR="0068180D" w:rsidRDefault="00000000">
            <w:r>
              <w:rPr>
                <w:sz w:val="20"/>
              </w:rPr>
              <w:t>y_test</w:t>
            </w:r>
          </w:p>
        </w:tc>
        <w:tc>
          <w:tcPr>
            <w:tcW w:w="2448" w:type="dxa"/>
          </w:tcPr>
          <w:p w14:paraId="257447FA" w14:textId="77777777" w:rsidR="0068180D" w:rsidRDefault="00000000">
            <w:r>
              <w:rPr>
                <w:sz w:val="20"/>
              </w:rPr>
              <w:t>(N_test, T_out)</w:t>
            </w:r>
          </w:p>
        </w:tc>
        <w:tc>
          <w:tcPr>
            <w:tcW w:w="5040" w:type="dxa"/>
          </w:tcPr>
          <w:p w14:paraId="78FA0B79" w14:textId="77777777" w:rsidR="0068180D" w:rsidRDefault="00000000">
            <w:r>
              <w:rPr>
                <w:sz w:val="20"/>
              </w:rPr>
              <w:t>Test settlement labels</w:t>
            </w:r>
          </w:p>
        </w:tc>
      </w:tr>
      <w:tr w:rsidR="0068180D" w14:paraId="28CD38AC" w14:textId="77777777">
        <w:tc>
          <w:tcPr>
            <w:tcW w:w="1872" w:type="dxa"/>
          </w:tcPr>
          <w:p w14:paraId="5D4DB12E" w14:textId="77777777" w:rsidR="0068180D" w:rsidRDefault="00000000">
            <w:r>
              <w:rPr>
                <w:sz w:val="20"/>
              </w:rPr>
              <w:t>adj_matrix</w:t>
            </w:r>
          </w:p>
        </w:tc>
        <w:tc>
          <w:tcPr>
            <w:tcW w:w="2448" w:type="dxa"/>
          </w:tcPr>
          <w:p w14:paraId="0893221B" w14:textId="77777777" w:rsidR="0068180D" w:rsidRDefault="00000000">
            <w:r>
              <w:rPr>
                <w:sz w:val="20"/>
              </w:rPr>
              <w:t>(N_total, N_total)</w:t>
            </w:r>
          </w:p>
        </w:tc>
        <w:tc>
          <w:tcPr>
            <w:tcW w:w="5040" w:type="dxa"/>
          </w:tcPr>
          <w:p w14:paraId="0F902AF8" w14:textId="77777777" w:rsidR="0068180D" w:rsidRDefault="00000000">
            <w:r>
              <w:rPr>
                <w:sz w:val="20"/>
              </w:rPr>
              <w:t>Spatial adjacency matrix (graph structure)</w:t>
            </w:r>
          </w:p>
        </w:tc>
      </w:tr>
      <w:tr w:rsidR="0068180D" w14:paraId="0F38A783" w14:textId="77777777">
        <w:tc>
          <w:tcPr>
            <w:tcW w:w="1872" w:type="dxa"/>
          </w:tcPr>
          <w:p w14:paraId="6403EA63" w14:textId="77777777" w:rsidR="0068180D" w:rsidRDefault="00000000">
            <w:r>
              <w:rPr>
                <w:sz w:val="20"/>
              </w:rPr>
              <w:t>geo_features</w:t>
            </w:r>
          </w:p>
        </w:tc>
        <w:tc>
          <w:tcPr>
            <w:tcW w:w="2448" w:type="dxa"/>
          </w:tcPr>
          <w:p w14:paraId="0543B1E2" w14:textId="77777777" w:rsidR="0068180D" w:rsidRDefault="00000000">
            <w:r>
              <w:rPr>
                <w:sz w:val="20"/>
              </w:rPr>
              <w:t>(N_total, G)</w:t>
            </w:r>
          </w:p>
        </w:tc>
        <w:tc>
          <w:tcPr>
            <w:tcW w:w="5040" w:type="dxa"/>
          </w:tcPr>
          <w:p w14:paraId="110BDD62" w14:textId="77777777" w:rsidR="0068180D" w:rsidRDefault="00000000">
            <w:r>
              <w:rPr>
                <w:sz w:val="20"/>
              </w:rPr>
              <w:t>FiLM conditioning priors, G = 3 dimensions</w:t>
            </w:r>
          </w:p>
        </w:tc>
      </w:tr>
      <w:tr w:rsidR="0068180D" w14:paraId="33018585" w14:textId="77777777">
        <w:tc>
          <w:tcPr>
            <w:tcW w:w="1872" w:type="dxa"/>
          </w:tcPr>
          <w:p w14:paraId="0B7EF4D4" w14:textId="77777777" w:rsidR="0068180D" w:rsidRDefault="00000000">
            <w:r>
              <w:rPr>
                <w:sz w:val="20"/>
              </w:rPr>
              <w:t>feature_names</w:t>
            </w:r>
          </w:p>
        </w:tc>
        <w:tc>
          <w:tcPr>
            <w:tcW w:w="2448" w:type="dxa"/>
          </w:tcPr>
          <w:p w14:paraId="20833140" w14:textId="77777777" w:rsidR="0068180D" w:rsidRDefault="00000000">
            <w:r>
              <w:rPr>
                <w:sz w:val="20"/>
              </w:rPr>
              <w:t>list[str]</w:t>
            </w:r>
          </w:p>
        </w:tc>
        <w:tc>
          <w:tcPr>
            <w:tcW w:w="5040" w:type="dxa"/>
          </w:tcPr>
          <w:p w14:paraId="64051B9F" w14:textId="77777777" w:rsidR="0068180D" w:rsidRDefault="00000000">
            <w:r>
              <w:rPr>
                <w:sz w:val="20"/>
              </w:rPr>
              <w:t>Names of the 12 input features</w:t>
            </w:r>
          </w:p>
        </w:tc>
      </w:tr>
      <w:tr w:rsidR="0068180D" w14:paraId="42B11B56" w14:textId="77777777">
        <w:tc>
          <w:tcPr>
            <w:tcW w:w="1872" w:type="dxa"/>
          </w:tcPr>
          <w:p w14:paraId="5C6C023A" w14:textId="77777777" w:rsidR="0068180D" w:rsidRDefault="00000000">
            <w:r>
              <w:rPr>
                <w:sz w:val="20"/>
              </w:rPr>
              <w:t>node_ids</w:t>
            </w:r>
          </w:p>
        </w:tc>
        <w:tc>
          <w:tcPr>
            <w:tcW w:w="2448" w:type="dxa"/>
          </w:tcPr>
          <w:p w14:paraId="369E4CC7" w14:textId="77777777" w:rsidR="0068180D" w:rsidRDefault="00000000">
            <w:r>
              <w:rPr>
                <w:sz w:val="20"/>
              </w:rPr>
              <w:t>(N_total)</w:t>
            </w:r>
          </w:p>
        </w:tc>
        <w:tc>
          <w:tcPr>
            <w:tcW w:w="5040" w:type="dxa"/>
          </w:tcPr>
          <w:p w14:paraId="71F442BC" w14:textId="77777777" w:rsidR="0068180D" w:rsidRDefault="00000000">
            <w:r>
              <w:rPr>
                <w:sz w:val="20"/>
              </w:rPr>
              <w:t>Node identifiers</w:t>
            </w:r>
          </w:p>
        </w:tc>
      </w:tr>
      <w:tr w:rsidR="0068180D" w14:paraId="0DD4E339" w14:textId="77777777">
        <w:tc>
          <w:tcPr>
            <w:tcW w:w="1872" w:type="dxa"/>
          </w:tcPr>
          <w:p w14:paraId="1F728172" w14:textId="77777777" w:rsidR="0068180D" w:rsidRDefault="00000000">
            <w:r>
              <w:rPr>
                <w:sz w:val="20"/>
              </w:rPr>
              <w:t>metadata</w:t>
            </w:r>
          </w:p>
        </w:tc>
        <w:tc>
          <w:tcPr>
            <w:tcW w:w="2448" w:type="dxa"/>
          </w:tcPr>
          <w:p w14:paraId="06DCA5AB" w14:textId="77777777" w:rsidR="0068180D" w:rsidRDefault="00000000">
            <w:r>
              <w:rPr>
                <w:sz w:val="20"/>
              </w:rPr>
              <w:t>dict</w:t>
            </w:r>
          </w:p>
        </w:tc>
        <w:tc>
          <w:tcPr>
            <w:tcW w:w="5040" w:type="dxa"/>
          </w:tcPr>
          <w:p w14:paraId="59CC4DE3" w14:textId="77777777" w:rsidR="0068180D" w:rsidRDefault="00000000">
            <w:r>
              <w:rPr>
                <w:sz w:val="20"/>
              </w:rPr>
              <w:t>Dataset metadata (name, time range, source, etc.)</w:t>
            </w:r>
          </w:p>
        </w:tc>
      </w:tr>
    </w:tbl>
    <w:p w14:paraId="3B1DA872" w14:textId="77777777" w:rsidR="0068180D" w:rsidRDefault="00000000">
      <w:pPr>
        <w:pStyle w:val="21"/>
      </w:pPr>
      <w:r>
        <w:t>4.2 Feature Dimensions (F = 12)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17"/>
        <w:gridCol w:w="2844"/>
        <w:gridCol w:w="1142"/>
        <w:gridCol w:w="4153"/>
      </w:tblGrid>
      <w:tr w:rsidR="0068180D" w14:paraId="583B3150" w14:textId="77777777">
        <w:tc>
          <w:tcPr>
            <w:tcW w:w="720" w:type="dxa"/>
            <w:shd w:val="clear" w:color="auto" w:fill="4472C4"/>
          </w:tcPr>
          <w:p w14:paraId="7BD3F3BA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Index</w:t>
            </w:r>
          </w:p>
        </w:tc>
        <w:tc>
          <w:tcPr>
            <w:tcW w:w="2880" w:type="dxa"/>
            <w:shd w:val="clear" w:color="auto" w:fill="4472C4"/>
          </w:tcPr>
          <w:p w14:paraId="0D3A305E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Feature Name</w:t>
            </w:r>
          </w:p>
        </w:tc>
        <w:tc>
          <w:tcPr>
            <w:tcW w:w="1152" w:type="dxa"/>
            <w:shd w:val="clear" w:color="auto" w:fill="4472C4"/>
          </w:tcPr>
          <w:p w14:paraId="0C5E3B20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w="4320" w:type="dxa"/>
            <w:shd w:val="clear" w:color="auto" w:fill="4472C4"/>
          </w:tcPr>
          <w:p w14:paraId="160EFE37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68180D" w14:paraId="2CF333E3" w14:textId="77777777">
        <w:tc>
          <w:tcPr>
            <w:tcW w:w="720" w:type="dxa"/>
          </w:tcPr>
          <w:p w14:paraId="71DF9FC7" w14:textId="77777777" w:rsidR="0068180D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2B018DB4" w14:textId="77777777" w:rsidR="0068180D" w:rsidRDefault="00000000">
            <w:r>
              <w:rPr>
                <w:sz w:val="20"/>
              </w:rPr>
              <w:t>cumulative_deformation</w:t>
            </w:r>
          </w:p>
        </w:tc>
        <w:tc>
          <w:tcPr>
            <w:tcW w:w="1152" w:type="dxa"/>
          </w:tcPr>
          <w:p w14:paraId="75A60855" w14:textId="77777777" w:rsidR="0068180D" w:rsidRDefault="00000000">
            <w:r>
              <w:rPr>
                <w:sz w:val="20"/>
              </w:rPr>
              <w:t>mm</w:t>
            </w:r>
          </w:p>
        </w:tc>
        <w:tc>
          <w:tcPr>
            <w:tcW w:w="4320" w:type="dxa"/>
          </w:tcPr>
          <w:p w14:paraId="7D9A8BD4" w14:textId="77777777" w:rsidR="0068180D" w:rsidRDefault="00000000">
            <w:r>
              <w:rPr>
                <w:sz w:val="20"/>
              </w:rPr>
              <w:t>InSAR cumulative deformation</w:t>
            </w:r>
          </w:p>
        </w:tc>
      </w:tr>
      <w:tr w:rsidR="0068180D" w14:paraId="16471A9E" w14:textId="77777777">
        <w:tc>
          <w:tcPr>
            <w:tcW w:w="720" w:type="dxa"/>
          </w:tcPr>
          <w:p w14:paraId="091A464A" w14:textId="77777777" w:rsidR="0068180D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5007288C" w14:textId="77777777" w:rsidR="0068180D" w:rsidRDefault="00000000">
            <w:r>
              <w:rPr>
                <w:sz w:val="20"/>
              </w:rPr>
              <w:t>deformation_velocity</w:t>
            </w:r>
          </w:p>
        </w:tc>
        <w:tc>
          <w:tcPr>
            <w:tcW w:w="1152" w:type="dxa"/>
          </w:tcPr>
          <w:p w14:paraId="3DAB6E62" w14:textId="77777777" w:rsidR="0068180D" w:rsidRDefault="00000000">
            <w:r>
              <w:rPr>
                <w:sz w:val="20"/>
              </w:rPr>
              <w:t>mm/year</w:t>
            </w:r>
          </w:p>
        </w:tc>
        <w:tc>
          <w:tcPr>
            <w:tcW w:w="4320" w:type="dxa"/>
          </w:tcPr>
          <w:p w14:paraId="74B6722D" w14:textId="77777777" w:rsidR="0068180D" w:rsidRDefault="00000000">
            <w:r>
              <w:rPr>
                <w:sz w:val="20"/>
              </w:rPr>
              <w:t>Deformation rate</w:t>
            </w:r>
          </w:p>
        </w:tc>
      </w:tr>
      <w:tr w:rsidR="0068180D" w14:paraId="082E4651" w14:textId="77777777">
        <w:tc>
          <w:tcPr>
            <w:tcW w:w="720" w:type="dxa"/>
          </w:tcPr>
          <w:p w14:paraId="40D4D306" w14:textId="77777777" w:rsidR="0068180D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3FB06CCA" w14:textId="77777777" w:rsidR="0068180D" w:rsidRDefault="00000000">
            <w:r>
              <w:rPr>
                <w:sz w:val="20"/>
              </w:rPr>
              <w:t>coherence</w:t>
            </w:r>
          </w:p>
        </w:tc>
        <w:tc>
          <w:tcPr>
            <w:tcW w:w="1152" w:type="dxa"/>
          </w:tcPr>
          <w:p w14:paraId="6E4A5287" w14:textId="77777777" w:rsidR="0068180D" w:rsidRDefault="00000000">
            <w:r>
              <w:rPr>
                <w:sz w:val="20"/>
              </w:rPr>
              <w:t>0–1</w:t>
            </w:r>
          </w:p>
        </w:tc>
        <w:tc>
          <w:tcPr>
            <w:tcW w:w="4320" w:type="dxa"/>
          </w:tcPr>
          <w:p w14:paraId="344CFA62" w14:textId="77777777" w:rsidR="0068180D" w:rsidRDefault="00000000">
            <w:r>
              <w:rPr>
                <w:sz w:val="20"/>
              </w:rPr>
              <w:t>InSAR coherence</w:t>
            </w:r>
          </w:p>
        </w:tc>
      </w:tr>
      <w:tr w:rsidR="0068180D" w14:paraId="00DF2EC4" w14:textId="77777777">
        <w:tc>
          <w:tcPr>
            <w:tcW w:w="720" w:type="dxa"/>
          </w:tcPr>
          <w:p w14:paraId="724C3431" w14:textId="77777777" w:rsidR="0068180D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707B206D" w14:textId="77777777" w:rsidR="0068180D" w:rsidRDefault="00000000">
            <w:r>
              <w:rPr>
                <w:sz w:val="20"/>
              </w:rPr>
              <w:t>ground_temp</w:t>
            </w:r>
          </w:p>
        </w:tc>
        <w:tc>
          <w:tcPr>
            <w:tcW w:w="1152" w:type="dxa"/>
          </w:tcPr>
          <w:p w14:paraId="3E97F3B4" w14:textId="77777777" w:rsidR="0068180D" w:rsidRDefault="00000000">
            <w:r>
              <w:rPr>
                <w:sz w:val="20"/>
              </w:rPr>
              <w:t>°C</w:t>
            </w:r>
          </w:p>
        </w:tc>
        <w:tc>
          <w:tcPr>
            <w:tcW w:w="4320" w:type="dxa"/>
          </w:tcPr>
          <w:p w14:paraId="666D0ED7" w14:textId="77777777" w:rsidR="0068180D" w:rsidRDefault="00000000">
            <w:r>
              <w:rPr>
                <w:sz w:val="20"/>
              </w:rPr>
              <w:t>Ground temperature</w:t>
            </w:r>
          </w:p>
        </w:tc>
      </w:tr>
      <w:tr w:rsidR="0068180D" w14:paraId="0157FD23" w14:textId="77777777">
        <w:tc>
          <w:tcPr>
            <w:tcW w:w="720" w:type="dxa"/>
          </w:tcPr>
          <w:p w14:paraId="0D11D4D2" w14:textId="77777777" w:rsidR="0068180D" w:rsidRDefault="00000000"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001E37F0" w14:textId="77777777" w:rsidR="0068180D" w:rsidRDefault="00000000">
            <w:r>
              <w:rPr>
                <w:sz w:val="20"/>
              </w:rPr>
              <w:t>thawing_index (I_t)</w:t>
            </w:r>
          </w:p>
        </w:tc>
        <w:tc>
          <w:tcPr>
            <w:tcW w:w="1152" w:type="dxa"/>
          </w:tcPr>
          <w:p w14:paraId="2254A148" w14:textId="77777777" w:rsidR="0068180D" w:rsidRDefault="00000000">
            <w:r>
              <w:rPr>
                <w:sz w:val="20"/>
              </w:rPr>
              <w:t>°C·day</w:t>
            </w:r>
          </w:p>
        </w:tc>
        <w:tc>
          <w:tcPr>
            <w:tcW w:w="4320" w:type="dxa"/>
          </w:tcPr>
          <w:p w14:paraId="23BC1400" w14:textId="77777777" w:rsidR="0068180D" w:rsidRDefault="00000000">
            <w:r>
              <w:rPr>
                <w:sz w:val="20"/>
              </w:rPr>
              <w:t>Thawing degree-day index</w:t>
            </w:r>
          </w:p>
        </w:tc>
      </w:tr>
      <w:tr w:rsidR="0068180D" w14:paraId="5DD6E29A" w14:textId="77777777">
        <w:tc>
          <w:tcPr>
            <w:tcW w:w="720" w:type="dxa"/>
          </w:tcPr>
          <w:p w14:paraId="2796DB3B" w14:textId="77777777" w:rsidR="0068180D" w:rsidRDefault="00000000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61652868" w14:textId="77777777" w:rsidR="0068180D" w:rsidRDefault="00000000">
            <w:r>
              <w:rPr>
                <w:sz w:val="20"/>
              </w:rPr>
              <w:t>freezing_index</w:t>
            </w:r>
          </w:p>
        </w:tc>
        <w:tc>
          <w:tcPr>
            <w:tcW w:w="1152" w:type="dxa"/>
          </w:tcPr>
          <w:p w14:paraId="00CC13CC" w14:textId="77777777" w:rsidR="0068180D" w:rsidRDefault="00000000">
            <w:r>
              <w:rPr>
                <w:sz w:val="20"/>
              </w:rPr>
              <w:t>°C·day</w:t>
            </w:r>
          </w:p>
        </w:tc>
        <w:tc>
          <w:tcPr>
            <w:tcW w:w="4320" w:type="dxa"/>
          </w:tcPr>
          <w:p w14:paraId="30202FCF" w14:textId="77777777" w:rsidR="0068180D" w:rsidRDefault="00000000">
            <w:r>
              <w:rPr>
                <w:sz w:val="20"/>
              </w:rPr>
              <w:t>Freezing degree-day index</w:t>
            </w:r>
          </w:p>
        </w:tc>
      </w:tr>
      <w:tr w:rsidR="0068180D" w14:paraId="1CB2D4C8" w14:textId="77777777">
        <w:tc>
          <w:tcPr>
            <w:tcW w:w="720" w:type="dxa"/>
          </w:tcPr>
          <w:p w14:paraId="17C02173" w14:textId="77777777" w:rsidR="0068180D" w:rsidRDefault="00000000">
            <w:r>
              <w:rPr>
                <w:sz w:val="20"/>
              </w:rPr>
              <w:lastRenderedPageBreak/>
              <w:t>6</w:t>
            </w:r>
          </w:p>
        </w:tc>
        <w:tc>
          <w:tcPr>
            <w:tcW w:w="2880" w:type="dxa"/>
          </w:tcPr>
          <w:p w14:paraId="40CFFF6F" w14:textId="77777777" w:rsidR="0068180D" w:rsidRDefault="00000000">
            <w:r>
              <w:rPr>
                <w:sz w:val="20"/>
              </w:rPr>
              <w:t>moisture</w:t>
            </w:r>
          </w:p>
        </w:tc>
        <w:tc>
          <w:tcPr>
            <w:tcW w:w="1152" w:type="dxa"/>
          </w:tcPr>
          <w:p w14:paraId="06872A2E" w14:textId="77777777" w:rsidR="0068180D" w:rsidRDefault="00000000">
            <w:r>
              <w:rPr>
                <w:sz w:val="20"/>
              </w:rPr>
              <w:t>%</w:t>
            </w:r>
          </w:p>
        </w:tc>
        <w:tc>
          <w:tcPr>
            <w:tcW w:w="4320" w:type="dxa"/>
          </w:tcPr>
          <w:p w14:paraId="0A69ECEC" w14:textId="77777777" w:rsidR="0068180D" w:rsidRDefault="00000000">
            <w:r>
              <w:rPr>
                <w:sz w:val="20"/>
              </w:rPr>
              <w:t>Soil moisture content</w:t>
            </w:r>
          </w:p>
        </w:tc>
      </w:tr>
      <w:tr w:rsidR="0068180D" w14:paraId="7EA3FD8B" w14:textId="77777777">
        <w:tc>
          <w:tcPr>
            <w:tcW w:w="720" w:type="dxa"/>
          </w:tcPr>
          <w:p w14:paraId="1399B53B" w14:textId="77777777" w:rsidR="0068180D" w:rsidRDefault="00000000">
            <w:r>
              <w:rPr>
                <w:sz w:val="20"/>
              </w:rPr>
              <w:t>7</w:t>
            </w:r>
          </w:p>
        </w:tc>
        <w:tc>
          <w:tcPr>
            <w:tcW w:w="2880" w:type="dxa"/>
          </w:tcPr>
          <w:p w14:paraId="0ACA513C" w14:textId="77777777" w:rsidR="0068180D" w:rsidRDefault="00000000">
            <w:r>
              <w:rPr>
                <w:sz w:val="20"/>
              </w:rPr>
              <w:t>elevation</w:t>
            </w:r>
          </w:p>
        </w:tc>
        <w:tc>
          <w:tcPr>
            <w:tcW w:w="1152" w:type="dxa"/>
          </w:tcPr>
          <w:p w14:paraId="0E9B1223" w14:textId="77777777" w:rsidR="0068180D" w:rsidRDefault="00000000">
            <w:r>
              <w:rPr>
                <w:sz w:val="20"/>
              </w:rPr>
              <w:t>m</w:t>
            </w:r>
          </w:p>
        </w:tc>
        <w:tc>
          <w:tcPr>
            <w:tcW w:w="4320" w:type="dxa"/>
          </w:tcPr>
          <w:p w14:paraId="6E138A0D" w14:textId="77777777" w:rsidR="0068180D" w:rsidRDefault="00000000">
            <w:r>
              <w:rPr>
                <w:sz w:val="20"/>
              </w:rPr>
              <w:t>Altitude</w:t>
            </w:r>
          </w:p>
        </w:tc>
      </w:tr>
      <w:tr w:rsidR="0068180D" w14:paraId="3C496711" w14:textId="77777777">
        <w:tc>
          <w:tcPr>
            <w:tcW w:w="720" w:type="dxa"/>
          </w:tcPr>
          <w:p w14:paraId="7442C231" w14:textId="77777777" w:rsidR="0068180D" w:rsidRDefault="00000000">
            <w:r>
              <w:rPr>
                <w:sz w:val="20"/>
              </w:rPr>
              <w:t>8</w:t>
            </w:r>
          </w:p>
        </w:tc>
        <w:tc>
          <w:tcPr>
            <w:tcW w:w="2880" w:type="dxa"/>
          </w:tcPr>
          <w:p w14:paraId="4020C604" w14:textId="77777777" w:rsidR="0068180D" w:rsidRDefault="00000000">
            <w:r>
              <w:rPr>
                <w:sz w:val="20"/>
              </w:rPr>
              <w:t>slope_angle</w:t>
            </w:r>
          </w:p>
        </w:tc>
        <w:tc>
          <w:tcPr>
            <w:tcW w:w="1152" w:type="dxa"/>
          </w:tcPr>
          <w:p w14:paraId="445956CD" w14:textId="77777777" w:rsidR="0068180D" w:rsidRDefault="00000000">
            <w:r>
              <w:rPr>
                <w:sz w:val="20"/>
              </w:rPr>
              <w:t>°</w:t>
            </w:r>
          </w:p>
        </w:tc>
        <w:tc>
          <w:tcPr>
            <w:tcW w:w="4320" w:type="dxa"/>
          </w:tcPr>
          <w:p w14:paraId="3263DE06" w14:textId="77777777" w:rsidR="0068180D" w:rsidRDefault="00000000">
            <w:r>
              <w:rPr>
                <w:sz w:val="20"/>
              </w:rPr>
              <w:t>Terrain slope</w:t>
            </w:r>
          </w:p>
        </w:tc>
      </w:tr>
      <w:tr w:rsidR="0068180D" w14:paraId="2638BC53" w14:textId="77777777">
        <w:tc>
          <w:tcPr>
            <w:tcW w:w="720" w:type="dxa"/>
          </w:tcPr>
          <w:p w14:paraId="6703DDAD" w14:textId="77777777" w:rsidR="0068180D" w:rsidRDefault="00000000">
            <w:r>
              <w:rPr>
                <w:sz w:val="20"/>
              </w:rPr>
              <w:t>9</w:t>
            </w:r>
          </w:p>
        </w:tc>
        <w:tc>
          <w:tcPr>
            <w:tcW w:w="2880" w:type="dxa"/>
          </w:tcPr>
          <w:p w14:paraId="1A5C2246" w14:textId="77777777" w:rsidR="0068180D" w:rsidRDefault="00000000">
            <w:r>
              <w:rPr>
                <w:sz w:val="20"/>
              </w:rPr>
              <w:t>permafrost_type</w:t>
            </w:r>
          </w:p>
        </w:tc>
        <w:tc>
          <w:tcPr>
            <w:tcW w:w="1152" w:type="dxa"/>
          </w:tcPr>
          <w:p w14:paraId="5B9B8489" w14:textId="77777777" w:rsidR="0068180D" w:rsidRDefault="00000000">
            <w:r>
              <w:rPr>
                <w:sz w:val="20"/>
              </w:rPr>
              <w:t>code</w:t>
            </w:r>
          </w:p>
        </w:tc>
        <w:tc>
          <w:tcPr>
            <w:tcW w:w="4320" w:type="dxa"/>
          </w:tcPr>
          <w:p w14:paraId="783862F1" w14:textId="77777777" w:rsidR="0068180D" w:rsidRDefault="00000000">
            <w:r>
              <w:rPr>
                <w:sz w:val="20"/>
              </w:rPr>
              <w:t>Permafrost classification code</w:t>
            </w:r>
          </w:p>
        </w:tc>
      </w:tr>
      <w:tr w:rsidR="0068180D" w14:paraId="0D5BBFFA" w14:textId="77777777">
        <w:tc>
          <w:tcPr>
            <w:tcW w:w="720" w:type="dxa"/>
          </w:tcPr>
          <w:p w14:paraId="699D90E5" w14:textId="77777777" w:rsidR="0068180D" w:rsidRDefault="00000000">
            <w:r>
              <w:rPr>
                <w:sz w:val="20"/>
              </w:rPr>
              <w:t>10</w:t>
            </w:r>
          </w:p>
        </w:tc>
        <w:tc>
          <w:tcPr>
            <w:tcW w:w="2880" w:type="dxa"/>
          </w:tcPr>
          <w:p w14:paraId="5CCC8BBD" w14:textId="77777777" w:rsidR="0068180D" w:rsidRDefault="00000000">
            <w:r>
              <w:rPr>
                <w:sz w:val="20"/>
              </w:rPr>
              <w:t>infrastructure_type</w:t>
            </w:r>
          </w:p>
        </w:tc>
        <w:tc>
          <w:tcPr>
            <w:tcW w:w="1152" w:type="dxa"/>
          </w:tcPr>
          <w:p w14:paraId="2E19B6BD" w14:textId="77777777" w:rsidR="0068180D" w:rsidRDefault="00000000">
            <w:r>
              <w:rPr>
                <w:sz w:val="20"/>
              </w:rPr>
              <w:t>code</w:t>
            </w:r>
          </w:p>
        </w:tc>
        <w:tc>
          <w:tcPr>
            <w:tcW w:w="4320" w:type="dxa"/>
          </w:tcPr>
          <w:p w14:paraId="2B844BC6" w14:textId="77777777" w:rsidR="0068180D" w:rsidRDefault="00000000">
            <w:r>
              <w:rPr>
                <w:sz w:val="20"/>
              </w:rPr>
              <w:t>Infrastructure type code</w:t>
            </w:r>
          </w:p>
        </w:tc>
      </w:tr>
      <w:tr w:rsidR="0068180D" w14:paraId="4927115F" w14:textId="77777777">
        <w:tc>
          <w:tcPr>
            <w:tcW w:w="720" w:type="dxa"/>
          </w:tcPr>
          <w:p w14:paraId="13E09385" w14:textId="77777777" w:rsidR="0068180D" w:rsidRDefault="00000000">
            <w:r>
              <w:rPr>
                <w:sz w:val="20"/>
              </w:rPr>
              <w:t>11</w:t>
            </w:r>
          </w:p>
        </w:tc>
        <w:tc>
          <w:tcPr>
            <w:tcW w:w="2880" w:type="dxa"/>
          </w:tcPr>
          <w:p w14:paraId="2988038D" w14:textId="77777777" w:rsidR="0068180D" w:rsidRDefault="00000000">
            <w:r>
              <w:rPr>
                <w:sz w:val="20"/>
              </w:rPr>
              <w:t>seasonal_amplitude</w:t>
            </w:r>
          </w:p>
        </w:tc>
        <w:tc>
          <w:tcPr>
            <w:tcW w:w="1152" w:type="dxa"/>
          </w:tcPr>
          <w:p w14:paraId="61FCEE78" w14:textId="77777777" w:rsidR="0068180D" w:rsidRDefault="00000000">
            <w:r>
              <w:rPr>
                <w:sz w:val="20"/>
              </w:rPr>
              <w:t>mm</w:t>
            </w:r>
          </w:p>
        </w:tc>
        <w:tc>
          <w:tcPr>
            <w:tcW w:w="4320" w:type="dxa"/>
          </w:tcPr>
          <w:p w14:paraId="3F555EEA" w14:textId="77777777" w:rsidR="0068180D" w:rsidRDefault="00000000">
            <w:r>
              <w:rPr>
                <w:sz w:val="20"/>
              </w:rPr>
              <w:t>Seasonal deformation amplitude</w:t>
            </w:r>
          </w:p>
        </w:tc>
      </w:tr>
    </w:tbl>
    <w:p w14:paraId="7AD24598" w14:textId="77777777" w:rsidR="0068180D" w:rsidRDefault="00000000">
      <w:pPr>
        <w:pStyle w:val="21"/>
      </w:pPr>
      <w:r>
        <w:t>4.3 FiLM Conditioning Priors (G = 3)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20"/>
        <w:gridCol w:w="2160"/>
        <w:gridCol w:w="5040"/>
      </w:tblGrid>
      <w:tr w:rsidR="0068180D" w14:paraId="4E329E30" w14:textId="77777777">
        <w:tc>
          <w:tcPr>
            <w:tcW w:w="720" w:type="dxa"/>
            <w:shd w:val="clear" w:color="auto" w:fill="4472C4"/>
          </w:tcPr>
          <w:p w14:paraId="6FC4E17C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Index</w:t>
            </w:r>
          </w:p>
        </w:tc>
        <w:tc>
          <w:tcPr>
            <w:tcW w:w="2160" w:type="dxa"/>
            <w:shd w:val="clear" w:color="auto" w:fill="4472C4"/>
          </w:tcPr>
          <w:p w14:paraId="6F0B4941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Feature Name</w:t>
            </w:r>
          </w:p>
        </w:tc>
        <w:tc>
          <w:tcPr>
            <w:tcW w:w="5040" w:type="dxa"/>
            <w:shd w:val="clear" w:color="auto" w:fill="4472C4"/>
          </w:tcPr>
          <w:p w14:paraId="1F064285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68180D" w14:paraId="0F4F183D" w14:textId="77777777">
        <w:tc>
          <w:tcPr>
            <w:tcW w:w="720" w:type="dxa"/>
          </w:tcPr>
          <w:p w14:paraId="06EB8849" w14:textId="77777777" w:rsidR="0068180D" w:rsidRDefault="00000000">
            <w:r>
              <w:rPr>
                <w:sz w:val="20"/>
              </w:rPr>
              <w:t>0</w:t>
            </w:r>
          </w:p>
        </w:tc>
        <w:tc>
          <w:tcPr>
            <w:tcW w:w="2160" w:type="dxa"/>
          </w:tcPr>
          <w:p w14:paraId="14D7FAC4" w14:textId="77777777" w:rsidR="0068180D" w:rsidRDefault="00000000">
            <w:r>
              <w:rPr>
                <w:sz w:val="20"/>
              </w:rPr>
              <w:t>ALT</w:t>
            </w:r>
          </w:p>
        </w:tc>
        <w:tc>
          <w:tcPr>
            <w:tcW w:w="5040" w:type="dxa"/>
          </w:tcPr>
          <w:p w14:paraId="3CBBE50E" w14:textId="77777777" w:rsidR="0068180D" w:rsidRDefault="00000000">
            <w:r>
              <w:rPr>
                <w:sz w:val="20"/>
              </w:rPr>
              <w:t>Active Layer Thickness derived from Stefan equation (m)</w:t>
            </w:r>
          </w:p>
        </w:tc>
      </w:tr>
      <w:tr w:rsidR="0068180D" w14:paraId="1981C0A0" w14:textId="77777777">
        <w:tc>
          <w:tcPr>
            <w:tcW w:w="720" w:type="dxa"/>
          </w:tcPr>
          <w:p w14:paraId="6861A0F1" w14:textId="77777777" w:rsidR="0068180D" w:rsidRDefault="00000000"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04683404" w14:textId="77777777" w:rsidR="0068180D" w:rsidRDefault="00000000">
            <w:r>
              <w:rPr>
                <w:sz w:val="20"/>
              </w:rPr>
              <w:t>k_s</w:t>
            </w:r>
          </w:p>
        </w:tc>
        <w:tc>
          <w:tcPr>
            <w:tcW w:w="5040" w:type="dxa"/>
          </w:tcPr>
          <w:p w14:paraId="2CA03799" w14:textId="77777777" w:rsidR="0068180D" w:rsidRDefault="00000000">
            <w:r>
              <w:rPr>
                <w:sz w:val="20"/>
              </w:rPr>
              <w:t>Soil–structure coefficient (dimensionless)</w:t>
            </w:r>
          </w:p>
        </w:tc>
      </w:tr>
      <w:tr w:rsidR="0068180D" w14:paraId="2CE94C04" w14:textId="77777777">
        <w:tc>
          <w:tcPr>
            <w:tcW w:w="720" w:type="dxa"/>
          </w:tcPr>
          <w:p w14:paraId="21C77E03" w14:textId="77777777" w:rsidR="0068180D" w:rsidRDefault="00000000"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7D3A024B" w14:textId="77777777" w:rsidR="0068180D" w:rsidRDefault="00000000">
            <w:r>
              <w:rPr>
                <w:sz w:val="20"/>
              </w:rPr>
              <w:t>I_t</w:t>
            </w:r>
          </w:p>
        </w:tc>
        <w:tc>
          <w:tcPr>
            <w:tcW w:w="5040" w:type="dxa"/>
          </w:tcPr>
          <w:p w14:paraId="3576E2D8" w14:textId="77777777" w:rsidR="0068180D" w:rsidRDefault="00000000">
            <w:r>
              <w:rPr>
                <w:sz w:val="20"/>
              </w:rPr>
              <w:t>Thawing index (°C·day) — Stefan equation input</w:t>
            </w:r>
          </w:p>
        </w:tc>
      </w:tr>
    </w:tbl>
    <w:p w14:paraId="0D15FD3D" w14:textId="77777777" w:rsidR="0068180D" w:rsidRDefault="00000000">
      <w:pPr>
        <w:pStyle w:val="21"/>
      </w:pPr>
      <w:r>
        <w:t>4.4 Data Sources</w:t>
      </w:r>
    </w:p>
    <w:p w14:paraId="1FA0C116" w14:textId="77777777" w:rsidR="0068180D" w:rsidRDefault="00000000">
      <w:r>
        <w:t>The framework supports three tiers of data acquisition, following a strict priority order:</w:t>
      </w:r>
    </w:p>
    <w:p w14:paraId="751C3E1C" w14:textId="77777777" w:rsidR="0068180D" w:rsidRDefault="00000000">
      <w:pPr>
        <w:pStyle w:val="31"/>
      </w:pPr>
      <w:r>
        <w:t>4.4.1 Tier 1 — Public Real Data (Primary)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73"/>
        <w:gridCol w:w="3968"/>
        <w:gridCol w:w="1020"/>
        <w:gridCol w:w="3295"/>
      </w:tblGrid>
      <w:tr w:rsidR="0068180D" w14:paraId="3D82195E" w14:textId="77777777">
        <w:tc>
          <w:tcPr>
            <w:tcW w:w="576" w:type="dxa"/>
            <w:shd w:val="clear" w:color="auto" w:fill="4472C4"/>
          </w:tcPr>
          <w:p w14:paraId="57879F32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032" w:type="dxa"/>
            <w:shd w:val="clear" w:color="auto" w:fill="4472C4"/>
          </w:tcPr>
          <w:p w14:paraId="08F33814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w="1008" w:type="dxa"/>
            <w:shd w:val="clear" w:color="auto" w:fill="4472C4"/>
          </w:tcPr>
          <w:p w14:paraId="75BB14DB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w="3312" w:type="dxa"/>
            <w:shd w:val="clear" w:color="auto" w:fill="4472C4"/>
          </w:tcPr>
          <w:p w14:paraId="251BFB3D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DOI / Link</w:t>
            </w:r>
          </w:p>
        </w:tc>
      </w:tr>
      <w:tr w:rsidR="0068180D" w14:paraId="65432497" w14:textId="77777777">
        <w:tc>
          <w:tcPr>
            <w:tcW w:w="576" w:type="dxa"/>
          </w:tcPr>
          <w:p w14:paraId="43140C8E" w14:textId="77777777" w:rsidR="0068180D" w:rsidRDefault="00000000">
            <w:r>
              <w:rPr>
                <w:sz w:val="20"/>
              </w:rPr>
              <w:t>D1</w:t>
            </w:r>
          </w:p>
        </w:tc>
        <w:tc>
          <w:tcPr>
            <w:tcW w:w="4032" w:type="dxa"/>
          </w:tcPr>
          <w:p w14:paraId="73328284" w14:textId="77777777" w:rsidR="0068180D" w:rsidRDefault="00000000">
            <w:r>
              <w:rPr>
                <w:sz w:val="20"/>
              </w:rPr>
              <w:t>Qinghai–Tibet Corridor InSAR 2D Deformation (2017–2022)</w:t>
            </w:r>
          </w:p>
        </w:tc>
        <w:tc>
          <w:tcPr>
            <w:tcW w:w="1008" w:type="dxa"/>
          </w:tcPr>
          <w:p w14:paraId="73C60779" w14:textId="77777777" w:rsidR="0068180D" w:rsidRDefault="00000000">
            <w:r>
              <w:rPr>
                <w:sz w:val="20"/>
              </w:rPr>
              <w:t>TPDC</w:t>
            </w:r>
          </w:p>
        </w:tc>
        <w:tc>
          <w:tcPr>
            <w:tcW w:w="3312" w:type="dxa"/>
          </w:tcPr>
          <w:p w14:paraId="0F19A106" w14:textId="77777777" w:rsidR="0068180D" w:rsidRDefault="00000000">
            <w:r>
              <w:rPr>
                <w:sz w:val="20"/>
              </w:rPr>
              <w:t>10.11888/cryos.tpdc.300400</w:t>
            </w:r>
          </w:p>
        </w:tc>
      </w:tr>
      <w:tr w:rsidR="0068180D" w14:paraId="0997EB23" w14:textId="77777777">
        <w:tc>
          <w:tcPr>
            <w:tcW w:w="576" w:type="dxa"/>
          </w:tcPr>
          <w:p w14:paraId="5BDFA4A6" w14:textId="77777777" w:rsidR="0068180D" w:rsidRDefault="00000000">
            <w:r>
              <w:rPr>
                <w:sz w:val="20"/>
              </w:rPr>
              <w:t>D2</w:t>
            </w:r>
          </w:p>
        </w:tc>
        <w:tc>
          <w:tcPr>
            <w:tcW w:w="4032" w:type="dxa"/>
          </w:tcPr>
          <w:p w14:paraId="2DBC4E72" w14:textId="77777777" w:rsidR="0068180D" w:rsidRDefault="00000000">
            <w:r>
              <w:rPr>
                <w:sz w:val="20"/>
              </w:rPr>
              <w:t>GTN-P CALM Active Layer Thickness</w:t>
            </w:r>
          </w:p>
        </w:tc>
        <w:tc>
          <w:tcPr>
            <w:tcW w:w="1008" w:type="dxa"/>
          </w:tcPr>
          <w:p w14:paraId="2C1A3299" w14:textId="77777777" w:rsidR="0068180D" w:rsidRDefault="00000000">
            <w:r>
              <w:rPr>
                <w:sz w:val="20"/>
              </w:rPr>
              <w:t>PANGAEA</w:t>
            </w:r>
          </w:p>
        </w:tc>
        <w:tc>
          <w:tcPr>
            <w:tcW w:w="3312" w:type="dxa"/>
          </w:tcPr>
          <w:p w14:paraId="0413E07E" w14:textId="77777777" w:rsidR="0068180D" w:rsidRDefault="00000000">
            <w:r>
              <w:rPr>
                <w:sz w:val="20"/>
              </w:rPr>
              <w:t>10.1594/PANGAEA.972777</w:t>
            </w:r>
          </w:p>
        </w:tc>
      </w:tr>
      <w:tr w:rsidR="0068180D" w14:paraId="1AB7B8E3" w14:textId="77777777">
        <w:tc>
          <w:tcPr>
            <w:tcW w:w="576" w:type="dxa"/>
          </w:tcPr>
          <w:p w14:paraId="24245B62" w14:textId="77777777" w:rsidR="0068180D" w:rsidRDefault="00000000">
            <w:r>
              <w:rPr>
                <w:sz w:val="20"/>
              </w:rPr>
              <w:t>D3</w:t>
            </w:r>
          </w:p>
        </w:tc>
        <w:tc>
          <w:tcPr>
            <w:tcW w:w="4032" w:type="dxa"/>
          </w:tcPr>
          <w:p w14:paraId="21D284E3" w14:textId="77777777" w:rsidR="0068180D" w:rsidRDefault="00000000">
            <w:r>
              <w:rPr>
                <w:sz w:val="20"/>
              </w:rPr>
              <w:t>Qinghai–Tibet Plateau Integrated Monitoring</w:t>
            </w:r>
          </w:p>
        </w:tc>
        <w:tc>
          <w:tcPr>
            <w:tcW w:w="1008" w:type="dxa"/>
          </w:tcPr>
          <w:p w14:paraId="2440BA7B" w14:textId="77777777" w:rsidR="0068180D" w:rsidRDefault="00000000">
            <w:r>
              <w:rPr>
                <w:sz w:val="20"/>
              </w:rPr>
              <w:t>TPDC</w:t>
            </w:r>
          </w:p>
        </w:tc>
        <w:tc>
          <w:tcPr>
            <w:tcW w:w="3312" w:type="dxa"/>
          </w:tcPr>
          <w:p w14:paraId="623EB522" w14:textId="77777777" w:rsidR="0068180D" w:rsidRDefault="00000000">
            <w:r>
              <w:rPr>
                <w:sz w:val="20"/>
              </w:rPr>
              <w:t>789e838e-16ac-4539-bb7e</w:t>
            </w:r>
          </w:p>
        </w:tc>
      </w:tr>
    </w:tbl>
    <w:p w14:paraId="153CA6A6" w14:textId="77777777" w:rsidR="0068180D" w:rsidRDefault="00000000">
      <w:r>
        <w:t>TPDC (National Tibetan Plateau Data Center) provides free access upon registration. PANGAEA datasets are open-access. Both sources are recognized by reviewers in cryospheric research.</w:t>
      </w:r>
    </w:p>
    <w:p w14:paraId="52D1DB09" w14:textId="77777777" w:rsidR="0068180D" w:rsidRDefault="00000000">
      <w:pPr>
        <w:pStyle w:val="31"/>
      </w:pPr>
      <w:r>
        <w:t>4.4.2 Tier 2 — Alternative Regional Data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76"/>
        <w:gridCol w:w="4032"/>
        <w:gridCol w:w="1008"/>
        <w:gridCol w:w="1008"/>
      </w:tblGrid>
      <w:tr w:rsidR="0068180D" w14:paraId="75755594" w14:textId="77777777">
        <w:tc>
          <w:tcPr>
            <w:tcW w:w="576" w:type="dxa"/>
            <w:shd w:val="clear" w:color="auto" w:fill="4472C4"/>
          </w:tcPr>
          <w:p w14:paraId="57CCD2F7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032" w:type="dxa"/>
            <w:shd w:val="clear" w:color="auto" w:fill="4472C4"/>
          </w:tcPr>
          <w:p w14:paraId="67C640BE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w="1008" w:type="dxa"/>
            <w:shd w:val="clear" w:color="auto" w:fill="4472C4"/>
          </w:tcPr>
          <w:p w14:paraId="3BAEB242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w="1008" w:type="dxa"/>
            <w:shd w:val="clear" w:color="auto" w:fill="4472C4"/>
          </w:tcPr>
          <w:p w14:paraId="37F963C5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 w:rsidR="0068180D" w14:paraId="5008C384" w14:textId="77777777">
        <w:tc>
          <w:tcPr>
            <w:tcW w:w="576" w:type="dxa"/>
          </w:tcPr>
          <w:p w14:paraId="316106E0" w14:textId="77777777" w:rsidR="0068180D" w:rsidRDefault="00000000">
            <w:r>
              <w:rPr>
                <w:sz w:val="20"/>
              </w:rPr>
              <w:t>A1</w:t>
            </w:r>
          </w:p>
        </w:tc>
        <w:tc>
          <w:tcPr>
            <w:tcW w:w="4032" w:type="dxa"/>
          </w:tcPr>
          <w:p w14:paraId="72519FCE" w14:textId="77777777" w:rsidR="0068180D" w:rsidRDefault="00000000">
            <w:r>
              <w:rPr>
                <w:sz w:val="20"/>
              </w:rPr>
              <w:t>Qilian Mountain Chaimu Railway Deformation + Disease Data</w:t>
            </w:r>
          </w:p>
        </w:tc>
        <w:tc>
          <w:tcPr>
            <w:tcW w:w="1008" w:type="dxa"/>
          </w:tcPr>
          <w:p w14:paraId="406C9946" w14:textId="77777777" w:rsidR="0068180D" w:rsidRDefault="00000000">
            <w:r>
              <w:rPr>
                <w:sz w:val="20"/>
              </w:rPr>
              <w:t>TPDC</w:t>
            </w:r>
          </w:p>
        </w:tc>
        <w:tc>
          <w:tcPr>
            <w:tcW w:w="1008" w:type="dxa"/>
          </w:tcPr>
          <w:p w14:paraId="2140DA70" w14:textId="77777777" w:rsidR="0068180D" w:rsidRDefault="00000000">
            <w:r>
              <w:rPr>
                <w:sz w:val="20"/>
              </w:rPr>
              <w:t>Alt-1</w:t>
            </w:r>
          </w:p>
        </w:tc>
      </w:tr>
      <w:tr w:rsidR="0068180D" w14:paraId="79B08638" w14:textId="77777777">
        <w:tc>
          <w:tcPr>
            <w:tcW w:w="576" w:type="dxa"/>
          </w:tcPr>
          <w:p w14:paraId="7B418E12" w14:textId="77777777" w:rsidR="0068180D" w:rsidRDefault="00000000">
            <w:r>
              <w:rPr>
                <w:sz w:val="20"/>
              </w:rPr>
              <w:t>A2</w:t>
            </w:r>
          </w:p>
        </w:tc>
        <w:tc>
          <w:tcPr>
            <w:tcW w:w="4032" w:type="dxa"/>
          </w:tcPr>
          <w:p w14:paraId="1CF430B1" w14:textId="77777777" w:rsidR="0068180D" w:rsidRDefault="00000000">
            <w:r>
              <w:rPr>
                <w:sz w:val="20"/>
              </w:rPr>
              <w:t>Qinghai–Tibet Corridor Permafrost–Engineering Hydrothermal Observation</w:t>
            </w:r>
          </w:p>
        </w:tc>
        <w:tc>
          <w:tcPr>
            <w:tcW w:w="1008" w:type="dxa"/>
          </w:tcPr>
          <w:p w14:paraId="5EFCBC35" w14:textId="77777777" w:rsidR="0068180D" w:rsidRDefault="00000000">
            <w:r>
              <w:rPr>
                <w:sz w:val="20"/>
              </w:rPr>
              <w:t>ESSD</w:t>
            </w:r>
          </w:p>
        </w:tc>
        <w:tc>
          <w:tcPr>
            <w:tcW w:w="1008" w:type="dxa"/>
          </w:tcPr>
          <w:p w14:paraId="20CD2927" w14:textId="77777777" w:rsidR="0068180D" w:rsidRDefault="00000000">
            <w:r>
              <w:rPr>
                <w:sz w:val="20"/>
              </w:rPr>
              <w:t>Alt-2</w:t>
            </w:r>
          </w:p>
        </w:tc>
      </w:tr>
      <w:tr w:rsidR="0068180D" w14:paraId="009EAED1" w14:textId="77777777">
        <w:tc>
          <w:tcPr>
            <w:tcW w:w="576" w:type="dxa"/>
          </w:tcPr>
          <w:p w14:paraId="041A165F" w14:textId="77777777" w:rsidR="0068180D" w:rsidRDefault="00000000">
            <w:r>
              <w:rPr>
                <w:sz w:val="20"/>
              </w:rPr>
              <w:t>A5</w:t>
            </w:r>
          </w:p>
        </w:tc>
        <w:tc>
          <w:tcPr>
            <w:tcW w:w="4032" w:type="dxa"/>
          </w:tcPr>
          <w:p w14:paraId="77D8EFEF" w14:textId="77777777" w:rsidR="0068180D" w:rsidRDefault="00000000">
            <w:r>
              <w:rPr>
                <w:sz w:val="20"/>
              </w:rPr>
              <w:t>Northeast Permafrost Engineering Foundation Stability</w:t>
            </w:r>
          </w:p>
        </w:tc>
        <w:tc>
          <w:tcPr>
            <w:tcW w:w="1008" w:type="dxa"/>
          </w:tcPr>
          <w:p w14:paraId="58799138" w14:textId="77777777" w:rsidR="0068180D" w:rsidRDefault="00000000">
            <w:r>
              <w:rPr>
                <w:sz w:val="20"/>
              </w:rPr>
              <w:t>NCDC</w:t>
            </w:r>
          </w:p>
        </w:tc>
        <w:tc>
          <w:tcPr>
            <w:tcW w:w="1008" w:type="dxa"/>
          </w:tcPr>
          <w:p w14:paraId="4AC4F2AD" w14:textId="77777777" w:rsidR="0068180D" w:rsidRDefault="00000000">
            <w:r>
              <w:rPr>
                <w:sz w:val="20"/>
              </w:rPr>
              <w:t>Alt-3</w:t>
            </w:r>
          </w:p>
        </w:tc>
      </w:tr>
      <w:tr w:rsidR="0068180D" w14:paraId="17BF888E" w14:textId="77777777">
        <w:tc>
          <w:tcPr>
            <w:tcW w:w="576" w:type="dxa"/>
          </w:tcPr>
          <w:p w14:paraId="62A544D7" w14:textId="77777777" w:rsidR="0068180D" w:rsidRDefault="00000000">
            <w:r>
              <w:rPr>
                <w:sz w:val="20"/>
              </w:rPr>
              <w:t>A8</w:t>
            </w:r>
          </w:p>
        </w:tc>
        <w:tc>
          <w:tcPr>
            <w:tcW w:w="4032" w:type="dxa"/>
          </w:tcPr>
          <w:p w14:paraId="794EDFCB" w14:textId="77777777" w:rsidR="0068180D" w:rsidRDefault="00000000">
            <w:r>
              <w:rPr>
                <w:sz w:val="20"/>
              </w:rPr>
              <w:t>Yeniugou Permafrost Deformation + ALT</w:t>
            </w:r>
          </w:p>
        </w:tc>
        <w:tc>
          <w:tcPr>
            <w:tcW w:w="1008" w:type="dxa"/>
          </w:tcPr>
          <w:p w14:paraId="61EC656E" w14:textId="77777777" w:rsidR="0068180D" w:rsidRDefault="00000000">
            <w:r>
              <w:rPr>
                <w:sz w:val="20"/>
              </w:rPr>
              <w:t>TPDC</w:t>
            </w:r>
          </w:p>
        </w:tc>
        <w:tc>
          <w:tcPr>
            <w:tcW w:w="1008" w:type="dxa"/>
          </w:tcPr>
          <w:p w14:paraId="44FC2260" w14:textId="77777777" w:rsidR="0068180D" w:rsidRDefault="00000000">
            <w:r>
              <w:rPr>
                <w:sz w:val="20"/>
              </w:rPr>
              <w:t>Alt-4</w:t>
            </w:r>
          </w:p>
        </w:tc>
      </w:tr>
    </w:tbl>
    <w:p w14:paraId="29E67499" w14:textId="77777777" w:rsidR="0068180D" w:rsidRDefault="00000000">
      <w:pPr>
        <w:pStyle w:val="31"/>
      </w:pPr>
      <w:r>
        <w:lastRenderedPageBreak/>
        <w:t>4.4.3 Tier 3 — Simulation Fallback (Always Available)</w:t>
      </w:r>
    </w:p>
    <w:p w14:paraId="0913D03A" w14:textId="77777777" w:rsidR="0068180D" w:rsidRDefault="00000000">
      <w:r>
        <w:t>When no real data is accessible, the framework generates physically realistic simulation data via a Stefan equation–driven generator (SyntheticDataGenerator). The simulation produces InSAR deformation, ALT, and settlement data calibrated to Qilian Mountain / Qaidam Basin permafrost conditions.</w:t>
      </w:r>
    </w:p>
    <w:p w14:paraId="5827EEDA" w14:textId="77777777" w:rsidR="0068180D" w:rsidRDefault="00000000">
      <w:pPr>
        <w:ind w:left="432"/>
      </w:pPr>
      <w:r>
        <w:rPr>
          <w:b/>
          <w:color w:val="CC0000"/>
        </w:rPr>
        <w:t xml:space="preserve">Warning: </w:t>
      </w:r>
      <w:r>
        <w:rPr>
          <w:sz w:val="20"/>
        </w:rPr>
        <w:t>Simulation data is suitable for framework validation and debugging, but should NOT be used for publication results. Replace with real public data for final experiments.</w:t>
      </w:r>
    </w:p>
    <w:p w14:paraId="0F02FA5D" w14:textId="77777777" w:rsidR="0068180D" w:rsidRDefault="00000000">
      <w:pPr>
        <w:pStyle w:val="21"/>
      </w:pPr>
      <w:r>
        <w:t>4.5 Data Acquisition Priority</w:t>
      </w:r>
    </w:p>
    <w:p w14:paraId="004B7B1C" w14:textId="77777777" w:rsidR="0068180D" w:rsidRDefault="00000000">
      <w:pPr>
        <w:pStyle w:val="a"/>
      </w:pPr>
      <w:r>
        <w:t>Cached local data (if .npz file exists in datasets/processed/) — fastest, no download</w:t>
      </w:r>
    </w:p>
    <w:p w14:paraId="6ABE92EC" w14:textId="77777777" w:rsidR="0068180D" w:rsidRDefault="00000000">
      <w:pPr>
        <w:pStyle w:val="a"/>
      </w:pPr>
      <w:r>
        <w:t>Public data download (TPDC/PANGAEA) — requires registration/authentication</w:t>
      </w:r>
    </w:p>
    <w:p w14:paraId="2C1758F4" w14:textId="77777777" w:rsidR="0068180D" w:rsidRDefault="00000000">
      <w:pPr>
        <w:pStyle w:val="a"/>
      </w:pPr>
      <w:r>
        <w:t>Simulation fallback (automatic) — always available as safety net</w:t>
      </w:r>
    </w:p>
    <w:p w14:paraId="16BC5C1D" w14:textId="77777777" w:rsidR="0068180D" w:rsidRDefault="00000000">
      <w:pPr>
        <w:pStyle w:val="1"/>
      </w:pPr>
      <w:r>
        <w:t>5. Installation and Setup</w:t>
      </w:r>
    </w:p>
    <w:p w14:paraId="53268559" w14:textId="77777777" w:rsidR="0068180D" w:rsidRDefault="00000000">
      <w:pPr>
        <w:pStyle w:val="21"/>
      </w:pPr>
      <w:r>
        <w:t>5.1 Quick Setup via Shell Script (Recommended)</w:t>
      </w:r>
    </w:p>
    <w:p w14:paraId="07D685BF" w14:textId="77777777" w:rsidR="0068180D" w:rsidRDefault="00000000">
      <w:r>
        <w:t>For AutoDL or similar GPU cloud platforms, use the provided deployment script which handles environment verification, dependency installation, data download, and validation in a single step:</w:t>
      </w:r>
    </w:p>
    <w:p w14:paraId="4BD59EC4" w14:textId="77777777" w:rsidR="0068180D" w:rsidRDefault="00000000">
      <w:pPr>
        <w:shd w:val="clear" w:color="auto" w:fill="F5F5F5"/>
        <w:spacing w:before="80" w:after="80"/>
        <w:ind w:left="720"/>
      </w:pPr>
      <w:r>
        <w:rPr>
          <w:rFonts w:ascii="Consolas" w:hAnsi="Consolas"/>
          <w:color w:val="282828"/>
          <w:sz w:val="18"/>
        </w:rPr>
        <w:t>cd /root/retrospective_prediction</w:t>
      </w:r>
      <w:r>
        <w:rPr>
          <w:rFonts w:ascii="Consolas" w:hAnsi="Consolas"/>
          <w:color w:val="282828"/>
          <w:sz w:val="18"/>
        </w:rPr>
        <w:br/>
        <w:t>bash setup_autodl.sh</w:t>
      </w:r>
    </w:p>
    <w:p w14:paraId="5D38AFC0" w14:textId="77777777" w:rsidR="0068180D" w:rsidRDefault="00000000">
      <w:r>
        <w:t>The script performs the following steps automatically:</w:t>
      </w:r>
    </w:p>
    <w:p w14:paraId="62BB3DD4" w14:textId="77777777" w:rsidR="0068180D" w:rsidRDefault="00000000">
      <w:pPr>
        <w:pStyle w:val="a"/>
      </w:pPr>
      <w:r>
        <w:t>System information check: GPU model, CUDA version, Python version, disk capacity</w:t>
      </w:r>
    </w:p>
    <w:p w14:paraId="443FC921" w14:textId="77777777" w:rsidR="0068180D" w:rsidRDefault="00000000">
      <w:pPr>
        <w:pStyle w:val="a"/>
      </w:pPr>
      <w:r>
        <w:t>Python dependency installation: numpy, pandas, scikit-learn, matplotlib, pyyaml, xgboost, scipy. PyTorch is NOT re-installed on cloud instances (pre-installed by platform).</w:t>
      </w:r>
    </w:p>
    <w:p w14:paraId="5E13CC08" w14:textId="77777777" w:rsidR="0068180D" w:rsidRDefault="00000000">
      <w:pPr>
        <w:pStyle w:val="a"/>
      </w:pPr>
      <w:r>
        <w:t>Data download and preprocessing: attempts public data sources, falls back to simulation</w:t>
      </w:r>
    </w:p>
    <w:p w14:paraId="38872EF7" w14:textId="77777777" w:rsidR="0068180D" w:rsidRDefault="00000000">
      <w:pPr>
        <w:pStyle w:val="a"/>
      </w:pPr>
      <w:r>
        <w:t>Feature dimension validation: prints actual F and G dimensions, warns if mismatched with config</w:t>
      </w:r>
    </w:p>
    <w:p w14:paraId="35218E53" w14:textId="77777777" w:rsidR="0068180D" w:rsidRDefault="00000000">
      <w:pPr>
        <w:pStyle w:val="a"/>
      </w:pPr>
      <w:r>
        <w:t>Simulation fallback experiment: runs a quick experiment to verify the entire pipeline works</w:t>
      </w:r>
    </w:p>
    <w:p w14:paraId="635DE2C3" w14:textId="77777777" w:rsidR="0068180D" w:rsidRDefault="00000000">
      <w:pPr>
        <w:pStyle w:val="21"/>
      </w:pPr>
      <w:r>
        <w:t>5.2 Manual Installation</w:t>
      </w:r>
    </w:p>
    <w:p w14:paraId="23D1402A" w14:textId="77777777" w:rsidR="0068180D" w:rsidRDefault="00000000">
      <w:r>
        <w:t>If the shell script fails or for local development environments:</w:t>
      </w:r>
    </w:p>
    <w:p w14:paraId="2D973F42" w14:textId="77777777" w:rsidR="0068180D" w:rsidRDefault="00000000">
      <w:pPr>
        <w:shd w:val="clear" w:color="auto" w:fill="F5F5F5"/>
        <w:spacing w:before="80" w:after="80"/>
        <w:ind w:left="720"/>
      </w:pPr>
      <w:r>
        <w:rPr>
          <w:rFonts w:ascii="Consolas" w:hAnsi="Consolas"/>
          <w:color w:val="282828"/>
          <w:sz w:val="18"/>
        </w:rPr>
        <w:t>pip install numpy pandas scikit-learn matplotlib pyyaml xgboost scipy</w:t>
      </w:r>
    </w:p>
    <w:p w14:paraId="1E62A311" w14:textId="77777777" w:rsidR="0068180D" w:rsidRDefault="00000000">
      <w:pPr>
        <w:ind w:left="432"/>
      </w:pPr>
      <w:r>
        <w:rPr>
          <w:b/>
          <w:color w:val="0066CC"/>
        </w:rPr>
        <w:t xml:space="preserve">Note: </w:t>
      </w:r>
      <w:r>
        <w:rPr>
          <w:sz w:val="20"/>
        </w:rPr>
        <w:t>PyTorch must be installed separately with CUDA support. On cloud GPU instances, PyTorch is typically pre-installed. For local setups, follow the official PyTorch installation guide for your CUDA version.</w:t>
      </w:r>
    </w:p>
    <w:p w14:paraId="49167FB8" w14:textId="77777777" w:rsidR="0068180D" w:rsidRDefault="00000000">
      <w:r>
        <w:t>Verify all dependencies are installed:</w:t>
      </w:r>
    </w:p>
    <w:p w14:paraId="7F2E86B0" w14:textId="77777777" w:rsidR="0068180D" w:rsidRDefault="00000000">
      <w:pPr>
        <w:shd w:val="clear" w:color="auto" w:fill="F5F5F5"/>
        <w:spacing w:before="80" w:after="80"/>
        <w:ind w:left="720"/>
      </w:pPr>
      <w:r>
        <w:rPr>
          <w:rFonts w:ascii="Consolas" w:hAnsi="Consolas"/>
          <w:color w:val="282828"/>
          <w:sz w:val="18"/>
        </w:rPr>
        <w:t>python3 -c "import torch, numpy, sklearn, xgboost; print('All OK!')"</w:t>
      </w:r>
    </w:p>
    <w:p w14:paraId="36F20DC4" w14:textId="77777777" w:rsidR="0068180D" w:rsidRDefault="00000000">
      <w:pPr>
        <w:pStyle w:val="21"/>
      </w:pPr>
      <w:r>
        <w:lastRenderedPageBreak/>
        <w:t>5.3 AutoDL Cloud Platform Specifics</w:t>
      </w:r>
    </w:p>
    <w:p w14:paraId="7F06ED65" w14:textId="77777777" w:rsidR="0068180D" w:rsidRDefault="00000000">
      <w:r>
        <w:t>When deploying on AutoDL (or similar GPU cloud platforms), the following conventions apply: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31"/>
        <w:gridCol w:w="2733"/>
        <w:gridCol w:w="4392"/>
      </w:tblGrid>
      <w:tr w:rsidR="0068180D" w14:paraId="544E2DCD" w14:textId="77777777">
        <w:tc>
          <w:tcPr>
            <w:tcW w:w="1872" w:type="dxa"/>
            <w:shd w:val="clear" w:color="auto" w:fill="4472C4"/>
          </w:tcPr>
          <w:p w14:paraId="47CE29B0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w="2448" w:type="dxa"/>
            <w:shd w:val="clear" w:color="auto" w:fill="4472C4"/>
          </w:tcPr>
          <w:p w14:paraId="4B22114A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5040" w:type="dxa"/>
            <w:shd w:val="clear" w:color="auto" w:fill="4472C4"/>
          </w:tcPr>
          <w:p w14:paraId="74FE213E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 w:rsidR="0068180D" w14:paraId="4541EE28" w14:textId="77777777">
        <w:tc>
          <w:tcPr>
            <w:tcW w:w="1872" w:type="dxa"/>
          </w:tcPr>
          <w:p w14:paraId="563FE910" w14:textId="77777777" w:rsidR="0068180D" w:rsidRDefault="00000000">
            <w:r>
              <w:rPr>
                <w:sz w:val="20"/>
              </w:rPr>
              <w:t>DATA_ROOT</w:t>
            </w:r>
          </w:p>
        </w:tc>
        <w:tc>
          <w:tcPr>
            <w:tcW w:w="2448" w:type="dxa"/>
          </w:tcPr>
          <w:p w14:paraId="6CDCF19D" w14:textId="77777777" w:rsidR="0068180D" w:rsidRDefault="00000000">
            <w:r>
              <w:rPr>
                <w:sz w:val="20"/>
              </w:rPr>
              <w:t>/root/autodl-tmp</w:t>
            </w:r>
          </w:p>
        </w:tc>
        <w:tc>
          <w:tcPr>
            <w:tcW w:w="5040" w:type="dxa"/>
          </w:tcPr>
          <w:p w14:paraId="732DF5F7" w14:textId="77777777" w:rsidR="0068180D" w:rsidRDefault="00000000">
            <w:r>
              <w:rPr>
                <w:sz w:val="20"/>
              </w:rPr>
              <w:t>Large-capacity data disk (/dev/md0 mount point); system disk /root has limited space (~50 GB)</w:t>
            </w:r>
          </w:p>
        </w:tc>
      </w:tr>
      <w:tr w:rsidR="0068180D" w14:paraId="5CE30ED8" w14:textId="77777777">
        <w:tc>
          <w:tcPr>
            <w:tcW w:w="1872" w:type="dxa"/>
          </w:tcPr>
          <w:p w14:paraId="0D5A3DE4" w14:textId="77777777" w:rsidR="0068180D" w:rsidRDefault="00000000">
            <w:r>
              <w:rPr>
                <w:sz w:val="20"/>
              </w:rPr>
              <w:t>Code location</w:t>
            </w:r>
          </w:p>
        </w:tc>
        <w:tc>
          <w:tcPr>
            <w:tcW w:w="2448" w:type="dxa"/>
          </w:tcPr>
          <w:p w14:paraId="5A0500A2" w14:textId="77777777" w:rsidR="0068180D" w:rsidRDefault="00000000">
            <w:r>
              <w:rPr>
                <w:sz w:val="20"/>
              </w:rPr>
              <w:t>/root/retrospective_prediction</w:t>
            </w:r>
          </w:p>
        </w:tc>
        <w:tc>
          <w:tcPr>
            <w:tcW w:w="5040" w:type="dxa"/>
          </w:tcPr>
          <w:p w14:paraId="0CF63885" w14:textId="77777777" w:rsidR="0068180D" w:rsidRDefault="00000000">
            <w:r>
              <w:rPr>
                <w:sz w:val="20"/>
              </w:rPr>
              <w:t>Can reside on system disk — code is small</w:t>
            </w:r>
          </w:p>
        </w:tc>
      </w:tr>
      <w:tr w:rsidR="0068180D" w14:paraId="358F511E" w14:textId="77777777">
        <w:tc>
          <w:tcPr>
            <w:tcW w:w="1872" w:type="dxa"/>
          </w:tcPr>
          <w:p w14:paraId="0DBD6E15" w14:textId="77777777" w:rsidR="0068180D" w:rsidRDefault="00000000">
            <w:r>
              <w:rPr>
                <w:sz w:val="20"/>
              </w:rPr>
              <w:t>Data/Output location</w:t>
            </w:r>
          </w:p>
        </w:tc>
        <w:tc>
          <w:tcPr>
            <w:tcW w:w="2448" w:type="dxa"/>
          </w:tcPr>
          <w:p w14:paraId="3734C78A" w14:textId="77777777" w:rsidR="0068180D" w:rsidRDefault="00000000">
            <w:r>
              <w:rPr>
                <w:sz w:val="20"/>
              </w:rPr>
              <w:t>/root/autodl-tmp/datasets/ and /root/autodl-tmp/outputs/</w:t>
            </w:r>
          </w:p>
        </w:tc>
        <w:tc>
          <w:tcPr>
            <w:tcW w:w="5040" w:type="dxa"/>
          </w:tcPr>
          <w:p w14:paraId="7ED7BD8A" w14:textId="77777777" w:rsidR="0068180D" w:rsidRDefault="00000000">
            <w:r>
              <w:rPr>
                <w:sz w:val="20"/>
              </w:rPr>
              <w:t>Must be on data disk — datasets and results are large</w:t>
            </w:r>
          </w:p>
        </w:tc>
      </w:tr>
      <w:tr w:rsidR="0068180D" w14:paraId="06186249" w14:textId="77777777">
        <w:tc>
          <w:tcPr>
            <w:tcW w:w="1872" w:type="dxa"/>
          </w:tcPr>
          <w:p w14:paraId="5627BAA6" w14:textId="77777777" w:rsidR="0068180D" w:rsidRDefault="00000000">
            <w:r>
              <w:rPr>
                <w:sz w:val="20"/>
              </w:rPr>
              <w:t>GPU detection</w:t>
            </w:r>
          </w:p>
        </w:tc>
        <w:tc>
          <w:tcPr>
            <w:tcW w:w="2448" w:type="dxa"/>
          </w:tcPr>
          <w:p w14:paraId="4D304879" w14:textId="77777777" w:rsidR="0068180D" w:rsidRDefault="00000000">
            <w:r>
              <w:rPr>
                <w:sz w:val="20"/>
              </w:rPr>
              <w:t>Automatic</w:t>
            </w:r>
          </w:p>
        </w:tc>
        <w:tc>
          <w:tcPr>
            <w:tcW w:w="5040" w:type="dxa"/>
          </w:tcPr>
          <w:p w14:paraId="50591F73" w14:textId="77777777" w:rsidR="0068180D" w:rsidRDefault="00000000">
            <w:r>
              <w:rPr>
                <w:sz w:val="20"/>
              </w:rPr>
              <w:t>torch.cuda.is_available() → cuda or cpu</w:t>
            </w:r>
          </w:p>
        </w:tc>
      </w:tr>
    </w:tbl>
    <w:p w14:paraId="707F4662" w14:textId="77777777" w:rsidR="0068180D" w:rsidRDefault="00000000">
      <w:pPr>
        <w:pStyle w:val="21"/>
      </w:pPr>
      <w:r>
        <w:t>5.4 DATA_ROOT Resolution Priority</w:t>
      </w:r>
    </w:p>
    <w:p w14:paraId="5DBC22D3" w14:textId="77777777" w:rsidR="0068180D" w:rsidRDefault="00000000">
      <w:r>
        <w:t>The system resolves the data storage root directory by the following priority:</w:t>
      </w:r>
    </w:p>
    <w:p w14:paraId="1590D0D9" w14:textId="77777777" w:rsidR="0068180D" w:rsidRDefault="00000000">
      <w:pPr>
        <w:pStyle w:val="a"/>
      </w:pPr>
      <w:r>
        <w:t>CLI argument --data-root (explicit override, highest priority)</w:t>
      </w:r>
    </w:p>
    <w:p w14:paraId="6FA8C04A" w14:textId="77777777" w:rsidR="0068180D" w:rsidRDefault="00000000">
      <w:pPr>
        <w:pStyle w:val="a"/>
      </w:pPr>
      <w:r>
        <w:t>Environment variable DATA_ROOT</w:t>
      </w:r>
    </w:p>
    <w:p w14:paraId="37E5BE36" w14:textId="77777777" w:rsidR="0068180D" w:rsidRDefault="00000000">
      <w:pPr>
        <w:pStyle w:val="a"/>
      </w:pPr>
      <w:r>
        <w:t>Auto-detection: /root/autodl-tmp exists and is writable (AutoDL cloud)</w:t>
      </w:r>
    </w:p>
    <w:p w14:paraId="03BEE3AE" w14:textId="77777777" w:rsidR="0068180D" w:rsidRDefault="00000000">
      <w:pPr>
        <w:pStyle w:val="a"/>
      </w:pPr>
      <w:r>
        <w:t>Default: project root directory (local development / sandbox)</w:t>
      </w:r>
    </w:p>
    <w:p w14:paraId="4D313751" w14:textId="77777777" w:rsidR="0068180D" w:rsidRDefault="00000000">
      <w:pPr>
        <w:pStyle w:val="1"/>
      </w:pPr>
      <w:r>
        <w:t>6. Running Experiments</w:t>
      </w:r>
    </w:p>
    <w:p w14:paraId="74240599" w14:textId="77777777" w:rsidR="0068180D" w:rsidRDefault="00000000">
      <w:pPr>
        <w:pStyle w:val="21"/>
      </w:pPr>
      <w:r>
        <w:t>6.1 Basic Usage</w:t>
      </w:r>
    </w:p>
    <w:p w14:paraId="24F7C35B" w14:textId="77777777" w:rsidR="0068180D" w:rsidRDefault="00000000">
      <w:r>
        <w:t>Run the default simulation fallback experiment:</w:t>
      </w:r>
    </w:p>
    <w:p w14:paraId="500E4ECD" w14:textId="77777777" w:rsidR="0068180D" w:rsidRDefault="00000000">
      <w:pPr>
        <w:shd w:val="clear" w:color="auto" w:fill="F5F5F5"/>
        <w:spacing w:before="80" w:after="80"/>
        <w:ind w:left="720"/>
      </w:pPr>
      <w:r>
        <w:rPr>
          <w:rFonts w:ascii="Consolas" w:hAnsi="Consolas"/>
          <w:color w:val="282828"/>
          <w:sz w:val="18"/>
        </w:rPr>
        <w:t>python3 run_main.py</w:t>
      </w:r>
    </w:p>
    <w:p w14:paraId="4FF1F905" w14:textId="77777777" w:rsidR="0068180D" w:rsidRDefault="00000000">
      <w:r>
        <w:t>Or specify a configuration file explicitly:</w:t>
      </w:r>
    </w:p>
    <w:p w14:paraId="10EB19E6" w14:textId="77777777" w:rsidR="0068180D" w:rsidRDefault="00000000">
      <w:pPr>
        <w:shd w:val="clear" w:color="auto" w:fill="F5F5F5"/>
        <w:spacing w:before="80" w:after="80"/>
        <w:ind w:left="720"/>
      </w:pPr>
      <w:r>
        <w:rPr>
          <w:rFonts w:ascii="Consolas" w:hAnsi="Consolas"/>
          <w:color w:val="282828"/>
          <w:sz w:val="18"/>
        </w:rPr>
        <w:t>python3 run_main.py --config configs/simulation_fallback.yaml</w:t>
      </w:r>
    </w:p>
    <w:p w14:paraId="264D414E" w14:textId="77777777" w:rsidR="0068180D" w:rsidRDefault="00000000">
      <w:r>
        <w:t>Run with real public data (if available):</w:t>
      </w:r>
    </w:p>
    <w:p w14:paraId="7CCF2260" w14:textId="77777777" w:rsidR="0068180D" w:rsidRDefault="00000000">
      <w:pPr>
        <w:shd w:val="clear" w:color="auto" w:fill="F5F5F5"/>
        <w:spacing w:before="80" w:after="80"/>
        <w:ind w:left="720"/>
      </w:pPr>
      <w:r>
        <w:rPr>
          <w:rFonts w:ascii="Consolas" w:hAnsi="Consolas"/>
          <w:color w:val="282828"/>
          <w:sz w:val="18"/>
        </w:rPr>
        <w:t>python3 run_main.py --config configs/real_data.yaml</w:t>
      </w:r>
    </w:p>
    <w:p w14:paraId="3166C34C" w14:textId="77777777" w:rsidR="0068180D" w:rsidRDefault="00000000">
      <w:pPr>
        <w:pStyle w:val="21"/>
      </w:pPr>
      <w:r>
        <w:t>6.2 Command-Line Arguments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03"/>
        <w:gridCol w:w="772"/>
        <w:gridCol w:w="2889"/>
        <w:gridCol w:w="3692"/>
      </w:tblGrid>
      <w:tr w:rsidR="0068180D" w14:paraId="1D1361C2" w14:textId="77777777">
        <w:tc>
          <w:tcPr>
            <w:tcW w:w="1872" w:type="dxa"/>
            <w:shd w:val="clear" w:color="auto" w:fill="4472C4"/>
          </w:tcPr>
          <w:p w14:paraId="4E5F0F34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Argument</w:t>
            </w:r>
          </w:p>
        </w:tc>
        <w:tc>
          <w:tcPr>
            <w:tcW w:w="864" w:type="dxa"/>
            <w:shd w:val="clear" w:color="auto" w:fill="4472C4"/>
          </w:tcPr>
          <w:p w14:paraId="2FD71A81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016" w:type="dxa"/>
            <w:shd w:val="clear" w:color="auto" w:fill="4472C4"/>
          </w:tcPr>
          <w:p w14:paraId="6A208DD1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w="4320" w:type="dxa"/>
            <w:shd w:val="clear" w:color="auto" w:fill="4472C4"/>
          </w:tcPr>
          <w:p w14:paraId="7DED8BA6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68180D" w14:paraId="716786EA" w14:textId="77777777">
        <w:tc>
          <w:tcPr>
            <w:tcW w:w="1872" w:type="dxa"/>
          </w:tcPr>
          <w:p w14:paraId="0B9A0C19" w14:textId="77777777" w:rsidR="0068180D" w:rsidRDefault="00000000">
            <w:r>
              <w:rPr>
                <w:sz w:val="20"/>
              </w:rPr>
              <w:t>--config</w:t>
            </w:r>
          </w:p>
        </w:tc>
        <w:tc>
          <w:tcPr>
            <w:tcW w:w="864" w:type="dxa"/>
          </w:tcPr>
          <w:p w14:paraId="2FCECC89" w14:textId="77777777" w:rsidR="0068180D" w:rsidRDefault="00000000">
            <w:r>
              <w:rPr>
                <w:sz w:val="20"/>
              </w:rPr>
              <w:t>str</w:t>
            </w:r>
          </w:p>
        </w:tc>
        <w:tc>
          <w:tcPr>
            <w:tcW w:w="2016" w:type="dxa"/>
          </w:tcPr>
          <w:p w14:paraId="2B89791D" w14:textId="77777777" w:rsidR="0068180D" w:rsidRDefault="00000000">
            <w:r>
              <w:rPr>
                <w:sz w:val="20"/>
              </w:rPr>
              <w:t>configs/simulation_fallback.yaml</w:t>
            </w:r>
          </w:p>
        </w:tc>
        <w:tc>
          <w:tcPr>
            <w:tcW w:w="4320" w:type="dxa"/>
          </w:tcPr>
          <w:p w14:paraId="53F8231A" w14:textId="77777777" w:rsidR="0068180D" w:rsidRDefault="00000000">
            <w:r>
              <w:rPr>
                <w:sz w:val="20"/>
              </w:rPr>
              <w:t>YAML configuration file path</w:t>
            </w:r>
          </w:p>
        </w:tc>
      </w:tr>
      <w:tr w:rsidR="0068180D" w14:paraId="0C4E17D2" w14:textId="77777777">
        <w:tc>
          <w:tcPr>
            <w:tcW w:w="1872" w:type="dxa"/>
          </w:tcPr>
          <w:p w14:paraId="2BAFC37C" w14:textId="77777777" w:rsidR="0068180D" w:rsidRDefault="00000000">
            <w:r>
              <w:rPr>
                <w:sz w:val="20"/>
              </w:rPr>
              <w:t>--skip-download</w:t>
            </w:r>
          </w:p>
        </w:tc>
        <w:tc>
          <w:tcPr>
            <w:tcW w:w="864" w:type="dxa"/>
          </w:tcPr>
          <w:p w14:paraId="10EB24EC" w14:textId="77777777" w:rsidR="0068180D" w:rsidRDefault="00000000">
            <w:r>
              <w:rPr>
                <w:sz w:val="20"/>
              </w:rPr>
              <w:t>flag</w:t>
            </w:r>
          </w:p>
        </w:tc>
        <w:tc>
          <w:tcPr>
            <w:tcW w:w="2016" w:type="dxa"/>
          </w:tcPr>
          <w:p w14:paraId="27F4200B" w14:textId="77777777" w:rsidR="0068180D" w:rsidRDefault="00000000">
            <w:r>
              <w:rPr>
                <w:sz w:val="20"/>
              </w:rPr>
              <w:t>False</w:t>
            </w:r>
          </w:p>
        </w:tc>
        <w:tc>
          <w:tcPr>
            <w:tcW w:w="4320" w:type="dxa"/>
          </w:tcPr>
          <w:p w14:paraId="5B7E0336" w14:textId="77777777" w:rsidR="0068180D" w:rsidRDefault="00000000">
            <w:r>
              <w:rPr>
                <w:sz w:val="20"/>
              </w:rPr>
              <w:t>Skip data download, use local cached data</w:t>
            </w:r>
          </w:p>
        </w:tc>
      </w:tr>
      <w:tr w:rsidR="0068180D" w14:paraId="7E396024" w14:textId="77777777">
        <w:tc>
          <w:tcPr>
            <w:tcW w:w="1872" w:type="dxa"/>
          </w:tcPr>
          <w:p w14:paraId="2AF487AA" w14:textId="77777777" w:rsidR="0068180D" w:rsidRDefault="00000000">
            <w:r>
              <w:rPr>
                <w:sz w:val="20"/>
              </w:rPr>
              <w:t>--skip-train</w:t>
            </w:r>
          </w:p>
        </w:tc>
        <w:tc>
          <w:tcPr>
            <w:tcW w:w="864" w:type="dxa"/>
          </w:tcPr>
          <w:p w14:paraId="02055D54" w14:textId="77777777" w:rsidR="0068180D" w:rsidRDefault="00000000">
            <w:r>
              <w:rPr>
                <w:sz w:val="20"/>
              </w:rPr>
              <w:t>flag</w:t>
            </w:r>
          </w:p>
        </w:tc>
        <w:tc>
          <w:tcPr>
            <w:tcW w:w="2016" w:type="dxa"/>
          </w:tcPr>
          <w:p w14:paraId="22DA0774" w14:textId="77777777" w:rsidR="0068180D" w:rsidRDefault="00000000">
            <w:r>
              <w:rPr>
                <w:sz w:val="20"/>
              </w:rPr>
              <w:t>False</w:t>
            </w:r>
          </w:p>
        </w:tc>
        <w:tc>
          <w:tcPr>
            <w:tcW w:w="4320" w:type="dxa"/>
          </w:tcPr>
          <w:p w14:paraId="215CBFDE" w14:textId="77777777" w:rsidR="0068180D" w:rsidRDefault="00000000">
            <w:r>
              <w:rPr>
                <w:sz w:val="20"/>
              </w:rPr>
              <w:t>Skip training, only data generation + dimension check</w:t>
            </w:r>
          </w:p>
        </w:tc>
      </w:tr>
      <w:tr w:rsidR="0068180D" w14:paraId="4B770E74" w14:textId="77777777">
        <w:tc>
          <w:tcPr>
            <w:tcW w:w="1872" w:type="dxa"/>
          </w:tcPr>
          <w:p w14:paraId="7A2A43A1" w14:textId="77777777" w:rsidR="0068180D" w:rsidRDefault="00000000">
            <w:r>
              <w:rPr>
                <w:sz w:val="20"/>
              </w:rPr>
              <w:t>--epochs</w:t>
            </w:r>
          </w:p>
        </w:tc>
        <w:tc>
          <w:tcPr>
            <w:tcW w:w="864" w:type="dxa"/>
          </w:tcPr>
          <w:p w14:paraId="42716FC0" w14:textId="77777777" w:rsidR="0068180D" w:rsidRDefault="00000000">
            <w:r>
              <w:rPr>
                <w:sz w:val="20"/>
              </w:rPr>
              <w:t>int</w:t>
            </w:r>
          </w:p>
        </w:tc>
        <w:tc>
          <w:tcPr>
            <w:tcW w:w="2016" w:type="dxa"/>
          </w:tcPr>
          <w:p w14:paraId="14D8E0C2" w14:textId="77777777" w:rsidR="0068180D" w:rsidRDefault="00000000">
            <w:r>
              <w:rPr>
                <w:sz w:val="20"/>
              </w:rPr>
              <w:t>None</w:t>
            </w:r>
          </w:p>
        </w:tc>
        <w:tc>
          <w:tcPr>
            <w:tcW w:w="4320" w:type="dxa"/>
          </w:tcPr>
          <w:p w14:paraId="5F333B4E" w14:textId="77777777" w:rsidR="0068180D" w:rsidRDefault="00000000">
            <w:r>
              <w:rPr>
                <w:sz w:val="20"/>
              </w:rPr>
              <w:t>Override training epoch count (for debugging)</w:t>
            </w:r>
          </w:p>
        </w:tc>
      </w:tr>
      <w:tr w:rsidR="0068180D" w14:paraId="3485E918" w14:textId="77777777">
        <w:tc>
          <w:tcPr>
            <w:tcW w:w="1872" w:type="dxa"/>
          </w:tcPr>
          <w:p w14:paraId="3172604B" w14:textId="77777777" w:rsidR="0068180D" w:rsidRDefault="00000000">
            <w:r>
              <w:rPr>
                <w:sz w:val="20"/>
              </w:rPr>
              <w:lastRenderedPageBreak/>
              <w:t>--device</w:t>
            </w:r>
          </w:p>
        </w:tc>
        <w:tc>
          <w:tcPr>
            <w:tcW w:w="864" w:type="dxa"/>
          </w:tcPr>
          <w:p w14:paraId="0BE4E328" w14:textId="77777777" w:rsidR="0068180D" w:rsidRDefault="00000000">
            <w:r>
              <w:rPr>
                <w:sz w:val="20"/>
              </w:rPr>
              <w:t>str</w:t>
            </w:r>
          </w:p>
        </w:tc>
        <w:tc>
          <w:tcPr>
            <w:tcW w:w="2016" w:type="dxa"/>
          </w:tcPr>
          <w:p w14:paraId="66EB3B10" w14:textId="77777777" w:rsidR="0068180D" w:rsidRDefault="00000000">
            <w:r>
              <w:rPr>
                <w:sz w:val="20"/>
              </w:rPr>
              <w:t>None</w:t>
            </w:r>
          </w:p>
        </w:tc>
        <w:tc>
          <w:tcPr>
            <w:tcW w:w="4320" w:type="dxa"/>
          </w:tcPr>
          <w:p w14:paraId="6945C43B" w14:textId="77777777" w:rsidR="0068180D" w:rsidRDefault="00000000">
            <w:r>
              <w:rPr>
                <w:sz w:val="20"/>
              </w:rPr>
              <w:t>Force device: cpu / cuda / cuda:0</w:t>
            </w:r>
          </w:p>
        </w:tc>
      </w:tr>
      <w:tr w:rsidR="0068180D" w14:paraId="59A3F309" w14:textId="77777777">
        <w:tc>
          <w:tcPr>
            <w:tcW w:w="1872" w:type="dxa"/>
          </w:tcPr>
          <w:p w14:paraId="104C1982" w14:textId="77777777" w:rsidR="0068180D" w:rsidRDefault="00000000">
            <w:r>
              <w:rPr>
                <w:sz w:val="20"/>
              </w:rPr>
              <w:t>--data-root</w:t>
            </w:r>
          </w:p>
        </w:tc>
        <w:tc>
          <w:tcPr>
            <w:tcW w:w="864" w:type="dxa"/>
          </w:tcPr>
          <w:p w14:paraId="527B5742" w14:textId="77777777" w:rsidR="0068180D" w:rsidRDefault="00000000">
            <w:r>
              <w:rPr>
                <w:sz w:val="20"/>
              </w:rPr>
              <w:t>str</w:t>
            </w:r>
          </w:p>
        </w:tc>
        <w:tc>
          <w:tcPr>
            <w:tcW w:w="2016" w:type="dxa"/>
          </w:tcPr>
          <w:p w14:paraId="60CF604F" w14:textId="77777777" w:rsidR="0068180D" w:rsidRDefault="00000000">
            <w:r>
              <w:rPr>
                <w:sz w:val="20"/>
              </w:rPr>
              <w:t>None</w:t>
            </w:r>
          </w:p>
        </w:tc>
        <w:tc>
          <w:tcPr>
            <w:tcW w:w="4320" w:type="dxa"/>
          </w:tcPr>
          <w:p w14:paraId="0EAE8EAB" w14:textId="77777777" w:rsidR="0068180D" w:rsidRDefault="00000000">
            <w:r>
              <w:rPr>
                <w:sz w:val="20"/>
              </w:rPr>
              <w:t>Override data/output storage root directory</w:t>
            </w:r>
          </w:p>
        </w:tc>
      </w:tr>
      <w:tr w:rsidR="0068180D" w14:paraId="7E6CFA27" w14:textId="77777777">
        <w:tc>
          <w:tcPr>
            <w:tcW w:w="1872" w:type="dxa"/>
          </w:tcPr>
          <w:p w14:paraId="01AF93F7" w14:textId="77777777" w:rsidR="0068180D" w:rsidRDefault="00000000">
            <w:r>
              <w:rPr>
                <w:sz w:val="20"/>
              </w:rPr>
              <w:t>--verbose / -v</w:t>
            </w:r>
          </w:p>
        </w:tc>
        <w:tc>
          <w:tcPr>
            <w:tcW w:w="864" w:type="dxa"/>
          </w:tcPr>
          <w:p w14:paraId="47CC093A" w14:textId="77777777" w:rsidR="0068180D" w:rsidRDefault="00000000">
            <w:r>
              <w:rPr>
                <w:sz w:val="20"/>
              </w:rPr>
              <w:t>flag</w:t>
            </w:r>
          </w:p>
        </w:tc>
        <w:tc>
          <w:tcPr>
            <w:tcW w:w="2016" w:type="dxa"/>
          </w:tcPr>
          <w:p w14:paraId="798ACD23" w14:textId="77777777" w:rsidR="0068180D" w:rsidRDefault="00000000">
            <w:r>
              <w:rPr>
                <w:sz w:val="20"/>
              </w:rPr>
              <w:t>False</w:t>
            </w:r>
          </w:p>
        </w:tc>
        <w:tc>
          <w:tcPr>
            <w:tcW w:w="4320" w:type="dxa"/>
          </w:tcPr>
          <w:p w14:paraId="5CECAB1A" w14:textId="77777777" w:rsidR="0068180D" w:rsidRDefault="00000000">
            <w:r>
              <w:rPr>
                <w:sz w:val="20"/>
              </w:rPr>
              <w:t>Verbose level 1: print key progress messages</w:t>
            </w:r>
          </w:p>
        </w:tc>
      </w:tr>
      <w:tr w:rsidR="0068180D" w14:paraId="2E9A93C9" w14:textId="77777777">
        <w:tc>
          <w:tcPr>
            <w:tcW w:w="1872" w:type="dxa"/>
          </w:tcPr>
          <w:p w14:paraId="35C5B815" w14:textId="77777777" w:rsidR="0068180D" w:rsidRDefault="00000000">
            <w:r>
              <w:rPr>
                <w:sz w:val="20"/>
              </w:rPr>
              <w:t>--debug / -d</w:t>
            </w:r>
          </w:p>
        </w:tc>
        <w:tc>
          <w:tcPr>
            <w:tcW w:w="864" w:type="dxa"/>
          </w:tcPr>
          <w:p w14:paraId="7D33D883" w14:textId="77777777" w:rsidR="0068180D" w:rsidRDefault="00000000">
            <w:r>
              <w:rPr>
                <w:sz w:val="20"/>
              </w:rPr>
              <w:t>flag</w:t>
            </w:r>
          </w:p>
        </w:tc>
        <w:tc>
          <w:tcPr>
            <w:tcW w:w="2016" w:type="dxa"/>
          </w:tcPr>
          <w:p w14:paraId="49062674" w14:textId="77777777" w:rsidR="0068180D" w:rsidRDefault="00000000">
            <w:r>
              <w:rPr>
                <w:sz w:val="20"/>
              </w:rPr>
              <w:t>False</w:t>
            </w:r>
          </w:p>
        </w:tc>
        <w:tc>
          <w:tcPr>
            <w:tcW w:w="4320" w:type="dxa"/>
          </w:tcPr>
          <w:p w14:paraId="0BFE1C91" w14:textId="77777777" w:rsidR="0068180D" w:rsidRDefault="00000000">
            <w:r>
              <w:rPr>
                <w:sz w:val="20"/>
              </w:rPr>
              <w:t>Verbose level 2: print detailed shapes, tensor info</w:t>
            </w:r>
          </w:p>
        </w:tc>
      </w:tr>
      <w:tr w:rsidR="0068180D" w14:paraId="2F3F1810" w14:textId="77777777">
        <w:tc>
          <w:tcPr>
            <w:tcW w:w="1872" w:type="dxa"/>
          </w:tcPr>
          <w:p w14:paraId="7B2446D4" w14:textId="77777777" w:rsidR="0068180D" w:rsidRDefault="00000000">
            <w:r>
              <w:rPr>
                <w:sz w:val="20"/>
              </w:rPr>
              <w:t>--quiet / -q</w:t>
            </w:r>
          </w:p>
        </w:tc>
        <w:tc>
          <w:tcPr>
            <w:tcW w:w="864" w:type="dxa"/>
          </w:tcPr>
          <w:p w14:paraId="39BE37CA" w14:textId="77777777" w:rsidR="0068180D" w:rsidRDefault="00000000">
            <w:r>
              <w:rPr>
                <w:sz w:val="20"/>
              </w:rPr>
              <w:t>flag</w:t>
            </w:r>
          </w:p>
        </w:tc>
        <w:tc>
          <w:tcPr>
            <w:tcW w:w="2016" w:type="dxa"/>
          </w:tcPr>
          <w:p w14:paraId="516F1520" w14:textId="77777777" w:rsidR="0068180D" w:rsidRDefault="00000000">
            <w:r>
              <w:rPr>
                <w:sz w:val="20"/>
              </w:rPr>
              <w:t>False</w:t>
            </w:r>
          </w:p>
        </w:tc>
        <w:tc>
          <w:tcPr>
            <w:tcW w:w="4320" w:type="dxa"/>
          </w:tcPr>
          <w:p w14:paraId="2D8A572D" w14:textId="77777777" w:rsidR="0068180D" w:rsidRDefault="00000000">
            <w:r>
              <w:rPr>
                <w:sz w:val="20"/>
              </w:rPr>
              <w:t>Verbose level 0: minimal output (only final results)</w:t>
            </w:r>
          </w:p>
        </w:tc>
      </w:tr>
      <w:tr w:rsidR="0068180D" w14:paraId="1E7AFC50" w14:textId="77777777">
        <w:tc>
          <w:tcPr>
            <w:tcW w:w="1872" w:type="dxa"/>
          </w:tcPr>
          <w:p w14:paraId="228AF8ED" w14:textId="77777777" w:rsidR="0068180D" w:rsidRDefault="00000000">
            <w:r>
              <w:rPr>
                <w:sz w:val="20"/>
              </w:rPr>
              <w:t>--log-file</w:t>
            </w:r>
          </w:p>
        </w:tc>
        <w:tc>
          <w:tcPr>
            <w:tcW w:w="864" w:type="dxa"/>
          </w:tcPr>
          <w:p w14:paraId="487C7124" w14:textId="77777777" w:rsidR="0068180D" w:rsidRDefault="00000000">
            <w:r>
              <w:rPr>
                <w:sz w:val="20"/>
              </w:rPr>
              <w:t>nargs</w:t>
            </w:r>
          </w:p>
        </w:tc>
        <w:tc>
          <w:tcPr>
            <w:tcW w:w="2016" w:type="dxa"/>
          </w:tcPr>
          <w:p w14:paraId="690D5222" w14:textId="77777777" w:rsidR="0068180D" w:rsidRDefault="00000000">
            <w:r>
              <w:rPr>
                <w:sz w:val="20"/>
              </w:rPr>
              <w:t>default</w:t>
            </w:r>
          </w:p>
        </w:tc>
        <w:tc>
          <w:tcPr>
            <w:tcW w:w="4320" w:type="dxa"/>
          </w:tcPr>
          <w:p w14:paraId="3F14DD4F" w14:textId="77777777" w:rsidR="0068180D" w:rsidRDefault="00000000">
            <w:r>
              <w:rPr>
                <w:sz w:val="20"/>
              </w:rPr>
              <w:t>Save all output to DATA_ROOT/outputs/run_log.txt</w:t>
            </w:r>
          </w:p>
        </w:tc>
      </w:tr>
      <w:tr w:rsidR="0068180D" w14:paraId="0109FD4E" w14:textId="77777777">
        <w:tc>
          <w:tcPr>
            <w:tcW w:w="1872" w:type="dxa"/>
          </w:tcPr>
          <w:p w14:paraId="6F2E5004" w14:textId="77777777" w:rsidR="0068180D" w:rsidRDefault="00000000">
            <w:r>
              <w:rPr>
                <w:sz w:val="20"/>
              </w:rPr>
              <w:t>--no-log</w:t>
            </w:r>
          </w:p>
        </w:tc>
        <w:tc>
          <w:tcPr>
            <w:tcW w:w="864" w:type="dxa"/>
          </w:tcPr>
          <w:p w14:paraId="5EC0AA2E" w14:textId="77777777" w:rsidR="0068180D" w:rsidRDefault="00000000">
            <w:r>
              <w:rPr>
                <w:sz w:val="20"/>
              </w:rPr>
              <w:t>flag</w:t>
            </w:r>
          </w:p>
        </w:tc>
        <w:tc>
          <w:tcPr>
            <w:tcW w:w="2016" w:type="dxa"/>
          </w:tcPr>
          <w:p w14:paraId="204D82CD" w14:textId="77777777" w:rsidR="0068180D" w:rsidRDefault="00000000">
            <w:r>
              <w:rPr>
                <w:sz w:val="20"/>
              </w:rPr>
              <w:t>False</w:t>
            </w:r>
          </w:p>
        </w:tc>
        <w:tc>
          <w:tcPr>
            <w:tcW w:w="4320" w:type="dxa"/>
          </w:tcPr>
          <w:p w14:paraId="589FAF03" w14:textId="77777777" w:rsidR="0068180D" w:rsidRDefault="00000000">
            <w:r>
              <w:rPr>
                <w:sz w:val="20"/>
              </w:rPr>
              <w:t>Disable log file, print only to console</w:t>
            </w:r>
          </w:p>
        </w:tc>
      </w:tr>
    </w:tbl>
    <w:p w14:paraId="77474C6F" w14:textId="77777777" w:rsidR="0068180D" w:rsidRDefault="00000000">
      <w:pPr>
        <w:pStyle w:val="21"/>
      </w:pPr>
      <w:r>
        <w:t>6.3 Typical Usage Patterns</w:t>
      </w:r>
    </w:p>
    <w:p w14:paraId="054C39E3" w14:textId="77777777" w:rsidR="0068180D" w:rsidRDefault="00000000">
      <w:pPr>
        <w:pStyle w:val="31"/>
      </w:pPr>
      <w:r>
        <w:t>6.3.1 Quick Validation (Simulation)</w:t>
      </w:r>
    </w:p>
    <w:p w14:paraId="58556632" w14:textId="77777777" w:rsidR="0068180D" w:rsidRDefault="00000000">
      <w:pPr>
        <w:shd w:val="clear" w:color="auto" w:fill="F5F5F5"/>
        <w:spacing w:before="80" w:after="80"/>
        <w:ind w:left="720"/>
      </w:pPr>
      <w:r>
        <w:rPr>
          <w:rFonts w:ascii="Consolas" w:hAnsi="Consolas"/>
          <w:color w:val="282828"/>
          <w:sz w:val="18"/>
        </w:rPr>
        <w:t>python3 run_main.py --config configs/simulation_fallback.yaml --epochs 50</w:t>
      </w:r>
    </w:p>
    <w:p w14:paraId="5F3E76DC" w14:textId="77777777" w:rsidR="0068180D" w:rsidRDefault="00000000">
      <w:r>
        <w:t>Runs a shortened simulation experiment to verify the pipeline works end-to-end.</w:t>
      </w:r>
    </w:p>
    <w:p w14:paraId="7A62C8EF" w14:textId="77777777" w:rsidR="0068180D" w:rsidRDefault="00000000">
      <w:pPr>
        <w:pStyle w:val="31"/>
      </w:pPr>
      <w:r>
        <w:t>6.3.2 Full Experiment (Real Data)</w:t>
      </w:r>
    </w:p>
    <w:p w14:paraId="3AC3720F" w14:textId="77777777" w:rsidR="0068180D" w:rsidRDefault="00000000">
      <w:pPr>
        <w:shd w:val="clear" w:color="auto" w:fill="F5F5F5"/>
        <w:spacing w:before="80" w:after="80"/>
        <w:ind w:left="720"/>
      </w:pPr>
      <w:r>
        <w:rPr>
          <w:rFonts w:ascii="Consolas" w:hAnsi="Consolas"/>
          <w:color w:val="282828"/>
          <w:sz w:val="18"/>
        </w:rPr>
        <w:t>python3 run_main.py --config configs/real_data.yaml --verbose</w:t>
      </w:r>
    </w:p>
    <w:p w14:paraId="76FB7F3D" w14:textId="77777777" w:rsidR="0068180D" w:rsidRDefault="00000000">
      <w:r>
        <w:t>Full training with real data and progress messages.</w:t>
      </w:r>
    </w:p>
    <w:p w14:paraId="294D468A" w14:textId="77777777" w:rsidR="0068180D" w:rsidRDefault="00000000">
      <w:pPr>
        <w:pStyle w:val="31"/>
      </w:pPr>
      <w:r>
        <w:t>6.3.3 Debug Mode</w:t>
      </w:r>
    </w:p>
    <w:p w14:paraId="1497EDE2" w14:textId="77777777" w:rsidR="0068180D" w:rsidRDefault="00000000">
      <w:pPr>
        <w:shd w:val="clear" w:color="auto" w:fill="F5F5F5"/>
        <w:spacing w:before="80" w:after="80"/>
        <w:ind w:left="720"/>
      </w:pPr>
      <w:r>
        <w:rPr>
          <w:rFonts w:ascii="Consolas" w:hAnsi="Consolas"/>
          <w:color w:val="282828"/>
          <w:sz w:val="18"/>
        </w:rPr>
        <w:t>python3 run_main.py --debug --epochs 20 --log-file</w:t>
      </w:r>
    </w:p>
    <w:p w14:paraId="238DB119" w14:textId="77777777" w:rsidR="0068180D" w:rsidRDefault="00000000">
      <w:r>
        <w:t>Maximum verbosity with tensor shape details and log file output.</w:t>
      </w:r>
    </w:p>
    <w:p w14:paraId="0DCFD631" w14:textId="77777777" w:rsidR="0068180D" w:rsidRDefault="00000000">
      <w:pPr>
        <w:pStyle w:val="31"/>
      </w:pPr>
      <w:r>
        <w:t>6.3.4 Silent Batch Mode</w:t>
      </w:r>
    </w:p>
    <w:p w14:paraId="7958BB90" w14:textId="77777777" w:rsidR="0068180D" w:rsidRDefault="00000000">
      <w:pPr>
        <w:shd w:val="clear" w:color="auto" w:fill="F5F5F5"/>
        <w:spacing w:before="80" w:after="80"/>
        <w:ind w:left="720"/>
      </w:pPr>
      <w:r>
        <w:rPr>
          <w:rFonts w:ascii="Consolas" w:hAnsi="Consolas"/>
          <w:color w:val="282828"/>
          <w:sz w:val="18"/>
        </w:rPr>
        <w:t>python3 run_main.py --quiet --no-log</w:t>
      </w:r>
    </w:p>
    <w:p w14:paraId="5C207221" w14:textId="77777777" w:rsidR="0068180D" w:rsidRDefault="00000000">
      <w:r>
        <w:t>Minimal output for automated/batch execution scenarios.</w:t>
      </w:r>
    </w:p>
    <w:p w14:paraId="63C74EB4" w14:textId="77777777" w:rsidR="0068180D" w:rsidRDefault="00000000">
      <w:pPr>
        <w:pStyle w:val="21"/>
      </w:pPr>
      <w:r>
        <w:t>6.4 Critical Runtime Safety Mechanisms</w:t>
      </w:r>
    </w:p>
    <w:p w14:paraId="70232CC0" w14:textId="77777777" w:rsidR="0068180D" w:rsidRDefault="00000000">
      <w:r>
        <w:t>The framework incorporates several safety mechanisms derived from real-world deployment experience on GPU cloud platforms:</w:t>
      </w:r>
    </w:p>
    <w:p w14:paraId="1078A808" w14:textId="77777777" w:rsidR="0068180D" w:rsidRDefault="00000000">
      <w:pPr>
        <w:pStyle w:val="a0"/>
      </w:pPr>
      <w:r>
        <w:t>Dynamic input_dim override: input_dim is NOT hardcoded in config. It is dynamically set from X_train.shape[2] at runtime, overriding any YAML value. This prevents dimension mismatches between config and actual data.</w:t>
      </w:r>
    </w:p>
    <w:p w14:paraId="7FD2EC21" w14:textId="77777777" w:rsidR="0068180D" w:rsidRDefault="00000000">
      <w:pPr>
        <w:pStyle w:val="a0"/>
      </w:pPr>
      <w:r>
        <w:t>Dynamic geo_dim override: Similarly, geo_dim is set from geo_features.shape[1] at runtime.</w:t>
      </w:r>
    </w:p>
    <w:p w14:paraId="59B9BB27" w14:textId="77777777" w:rsidR="0068180D" w:rsidRDefault="00000000">
      <w:pPr>
        <w:pStyle w:val="a0"/>
      </w:pPr>
      <w:r>
        <w:t>YAML type safety: All numeric values from YAML are explicitly cast with float()/int() to prevent TypeError when PyYAML parses values like 1e-5 as strings.</w:t>
      </w:r>
    </w:p>
    <w:p w14:paraId="454DA919" w14:textId="77777777" w:rsidR="0068180D" w:rsidRDefault="00000000">
      <w:pPr>
        <w:pStyle w:val="a0"/>
      </w:pPr>
      <w:r>
        <w:lastRenderedPageBreak/>
        <w:t>GPU auto-detection: Device is automatically selected (cuda if available, cpu otherwise). Models and data are consistently moved to the same device.</w:t>
      </w:r>
    </w:p>
    <w:p w14:paraId="4F5D0D6E" w14:textId="77777777" w:rsidR="0068180D" w:rsidRDefault="00000000">
      <w:pPr>
        <w:pStyle w:val="a0"/>
      </w:pPr>
      <w:r>
        <w:t>Data source fallback: If public data download fails, the framework automatically generates simulation data as a fallback — the experiment always runs.</w:t>
      </w:r>
    </w:p>
    <w:p w14:paraId="3FD91DA3" w14:textId="77777777" w:rsidR="0068180D" w:rsidRDefault="00000000">
      <w:pPr>
        <w:pStyle w:val="1"/>
      </w:pPr>
      <w:r>
        <w:t>7. Configuration</w:t>
      </w:r>
    </w:p>
    <w:p w14:paraId="0752C68B" w14:textId="77777777" w:rsidR="0068180D" w:rsidRDefault="00000000">
      <w:pPr>
        <w:pStyle w:val="21"/>
      </w:pPr>
      <w:r>
        <w:t>7.1 YAML Configuration Parameters</w:t>
      </w:r>
    </w:p>
    <w:p w14:paraId="0D976B30" w14:textId="77777777" w:rsidR="0068180D" w:rsidRDefault="00000000">
      <w:r>
        <w:t>The experiment behavior is controlled via YAML configuration files.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84"/>
        <w:gridCol w:w="708"/>
        <w:gridCol w:w="1714"/>
        <w:gridCol w:w="4350"/>
      </w:tblGrid>
      <w:tr w:rsidR="0068180D" w14:paraId="5BEF6612" w14:textId="77777777">
        <w:tc>
          <w:tcPr>
            <w:tcW w:w="1872" w:type="dxa"/>
            <w:shd w:val="clear" w:color="auto" w:fill="4472C4"/>
          </w:tcPr>
          <w:p w14:paraId="04F7B5C1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720" w:type="dxa"/>
            <w:shd w:val="clear" w:color="auto" w:fill="4472C4"/>
          </w:tcPr>
          <w:p w14:paraId="2E047220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728" w:type="dxa"/>
            <w:shd w:val="clear" w:color="auto" w:fill="4472C4"/>
          </w:tcPr>
          <w:p w14:paraId="7B9AF443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w="4752" w:type="dxa"/>
            <w:shd w:val="clear" w:color="auto" w:fill="4472C4"/>
          </w:tcPr>
          <w:p w14:paraId="0299A8DA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68180D" w14:paraId="6F9E693C" w14:textId="77777777">
        <w:tc>
          <w:tcPr>
            <w:tcW w:w="1872" w:type="dxa"/>
          </w:tcPr>
          <w:p w14:paraId="0A2BA732" w14:textId="77777777" w:rsidR="0068180D" w:rsidRDefault="00000000">
            <w:r>
              <w:rPr>
                <w:sz w:val="20"/>
              </w:rPr>
              <w:t>dataset_name</w:t>
            </w:r>
          </w:p>
        </w:tc>
        <w:tc>
          <w:tcPr>
            <w:tcW w:w="720" w:type="dxa"/>
          </w:tcPr>
          <w:p w14:paraId="47B9EDCC" w14:textId="77777777" w:rsidR="0068180D" w:rsidRDefault="00000000">
            <w:r>
              <w:rPr>
                <w:sz w:val="20"/>
              </w:rPr>
              <w:t>str</w:t>
            </w:r>
          </w:p>
        </w:tc>
        <w:tc>
          <w:tcPr>
            <w:tcW w:w="1728" w:type="dxa"/>
          </w:tcPr>
          <w:p w14:paraId="42E493A2" w14:textId="77777777" w:rsidR="0068180D" w:rsidRDefault="00000000">
            <w:r>
              <w:rPr>
                <w:sz w:val="20"/>
              </w:rPr>
              <w:t>simulation_qilian</w:t>
            </w:r>
          </w:p>
        </w:tc>
        <w:tc>
          <w:tcPr>
            <w:tcW w:w="4752" w:type="dxa"/>
          </w:tcPr>
          <w:p w14:paraId="5600969A" w14:textId="77777777" w:rsidR="0068180D" w:rsidRDefault="00000000">
            <w:r>
              <w:rPr>
                <w:sz w:val="20"/>
              </w:rPr>
              <w:t>Dataset identifier (used for .npz filename)</w:t>
            </w:r>
          </w:p>
        </w:tc>
      </w:tr>
      <w:tr w:rsidR="0068180D" w14:paraId="38367745" w14:textId="77777777">
        <w:tc>
          <w:tcPr>
            <w:tcW w:w="1872" w:type="dxa"/>
          </w:tcPr>
          <w:p w14:paraId="2B381417" w14:textId="77777777" w:rsidR="0068180D" w:rsidRDefault="00000000">
            <w:r>
              <w:rPr>
                <w:sz w:val="20"/>
              </w:rPr>
              <w:t>region</w:t>
            </w:r>
          </w:p>
        </w:tc>
        <w:tc>
          <w:tcPr>
            <w:tcW w:w="720" w:type="dxa"/>
          </w:tcPr>
          <w:p w14:paraId="21678269" w14:textId="77777777" w:rsidR="0068180D" w:rsidRDefault="00000000">
            <w:r>
              <w:rPr>
                <w:sz w:val="20"/>
              </w:rPr>
              <w:t>str</w:t>
            </w:r>
          </w:p>
        </w:tc>
        <w:tc>
          <w:tcPr>
            <w:tcW w:w="1728" w:type="dxa"/>
          </w:tcPr>
          <w:p w14:paraId="1B02B7A2" w14:textId="77777777" w:rsidR="0068180D" w:rsidRDefault="00000000">
            <w:r>
              <w:rPr>
                <w:sz w:val="20"/>
              </w:rPr>
              <w:t>Qilian Mountain</w:t>
            </w:r>
          </w:p>
        </w:tc>
        <w:tc>
          <w:tcPr>
            <w:tcW w:w="4752" w:type="dxa"/>
          </w:tcPr>
          <w:p w14:paraId="524B9240" w14:textId="77777777" w:rsidR="0068180D" w:rsidRDefault="00000000">
            <w:r>
              <w:rPr>
                <w:sz w:val="20"/>
              </w:rPr>
              <w:t>Geographic region label</w:t>
            </w:r>
          </w:p>
        </w:tc>
      </w:tr>
      <w:tr w:rsidR="0068180D" w14:paraId="7E739012" w14:textId="77777777">
        <w:tc>
          <w:tcPr>
            <w:tcW w:w="1872" w:type="dxa"/>
          </w:tcPr>
          <w:p w14:paraId="1C8A59A0" w14:textId="77777777" w:rsidR="0068180D" w:rsidRDefault="00000000">
            <w:r>
              <w:rPr>
                <w:sz w:val="20"/>
              </w:rPr>
              <w:t>data_source</w:t>
            </w:r>
          </w:p>
        </w:tc>
        <w:tc>
          <w:tcPr>
            <w:tcW w:w="720" w:type="dxa"/>
          </w:tcPr>
          <w:p w14:paraId="029D1483" w14:textId="77777777" w:rsidR="0068180D" w:rsidRDefault="00000000">
            <w:r>
              <w:rPr>
                <w:sz w:val="20"/>
              </w:rPr>
              <w:t>str</w:t>
            </w:r>
          </w:p>
        </w:tc>
        <w:tc>
          <w:tcPr>
            <w:tcW w:w="1728" w:type="dxa"/>
          </w:tcPr>
          <w:p w14:paraId="5F28A0B5" w14:textId="77777777" w:rsidR="0068180D" w:rsidRDefault="00000000">
            <w:r>
              <w:rPr>
                <w:sz w:val="20"/>
              </w:rPr>
              <w:t>simulation</w:t>
            </w:r>
          </w:p>
        </w:tc>
        <w:tc>
          <w:tcPr>
            <w:tcW w:w="4752" w:type="dxa"/>
          </w:tcPr>
          <w:p w14:paraId="34AA25A9" w14:textId="77777777" w:rsidR="0068180D" w:rsidRDefault="00000000">
            <w:r>
              <w:rPr>
                <w:sz w:val="20"/>
              </w:rPr>
              <w:t>Data source: "simulation", "tpdc", "pangaea", etc.</w:t>
            </w:r>
          </w:p>
        </w:tc>
      </w:tr>
      <w:tr w:rsidR="0068180D" w14:paraId="2F2E6D83" w14:textId="77777777">
        <w:tc>
          <w:tcPr>
            <w:tcW w:w="1872" w:type="dxa"/>
          </w:tcPr>
          <w:p w14:paraId="326AEDEA" w14:textId="77777777" w:rsidR="0068180D" w:rsidRDefault="00000000">
            <w:r>
              <w:rPr>
                <w:sz w:val="20"/>
              </w:rPr>
              <w:t>hidden_dim</w:t>
            </w:r>
          </w:p>
        </w:tc>
        <w:tc>
          <w:tcPr>
            <w:tcW w:w="720" w:type="dxa"/>
          </w:tcPr>
          <w:p w14:paraId="4B35E8B9" w14:textId="77777777" w:rsidR="0068180D" w:rsidRDefault="00000000">
            <w:r>
              <w:rPr>
                <w:sz w:val="20"/>
              </w:rPr>
              <w:t>int</w:t>
            </w:r>
          </w:p>
        </w:tc>
        <w:tc>
          <w:tcPr>
            <w:tcW w:w="1728" w:type="dxa"/>
          </w:tcPr>
          <w:p w14:paraId="6E2DDC51" w14:textId="77777777" w:rsidR="0068180D" w:rsidRDefault="00000000">
            <w:r>
              <w:rPr>
                <w:sz w:val="20"/>
              </w:rPr>
              <w:t>64</w:t>
            </w:r>
          </w:p>
        </w:tc>
        <w:tc>
          <w:tcPr>
            <w:tcW w:w="4752" w:type="dxa"/>
          </w:tcPr>
          <w:p w14:paraId="706A0AD4" w14:textId="77777777" w:rsidR="0068180D" w:rsidRDefault="00000000">
            <w:r>
              <w:rPr>
                <w:sz w:val="20"/>
              </w:rPr>
              <w:t>Hidden dimension for GNN models</w:t>
            </w:r>
          </w:p>
        </w:tc>
      </w:tr>
      <w:tr w:rsidR="0068180D" w14:paraId="47604F3B" w14:textId="77777777">
        <w:tc>
          <w:tcPr>
            <w:tcW w:w="1872" w:type="dxa"/>
          </w:tcPr>
          <w:p w14:paraId="232C163B" w14:textId="77777777" w:rsidR="0068180D" w:rsidRDefault="00000000">
            <w:r>
              <w:rPr>
                <w:sz w:val="20"/>
              </w:rPr>
              <w:t>num_heads</w:t>
            </w:r>
          </w:p>
        </w:tc>
        <w:tc>
          <w:tcPr>
            <w:tcW w:w="720" w:type="dxa"/>
          </w:tcPr>
          <w:p w14:paraId="6D5D8E87" w14:textId="77777777" w:rsidR="0068180D" w:rsidRDefault="00000000">
            <w:r>
              <w:rPr>
                <w:sz w:val="20"/>
              </w:rPr>
              <w:t>int</w:t>
            </w:r>
          </w:p>
        </w:tc>
        <w:tc>
          <w:tcPr>
            <w:tcW w:w="1728" w:type="dxa"/>
          </w:tcPr>
          <w:p w14:paraId="3931BA9E" w14:textId="77777777" w:rsidR="0068180D" w:rsidRDefault="00000000">
            <w:r>
              <w:rPr>
                <w:sz w:val="20"/>
              </w:rPr>
              <w:t>4</w:t>
            </w:r>
          </w:p>
        </w:tc>
        <w:tc>
          <w:tcPr>
            <w:tcW w:w="4752" w:type="dxa"/>
          </w:tcPr>
          <w:p w14:paraId="43D116B1" w14:textId="77777777" w:rsidR="0068180D" w:rsidRDefault="00000000">
            <w:r>
              <w:rPr>
                <w:sz w:val="20"/>
              </w:rPr>
              <w:t>Number of attention heads in ST-GAT</w:t>
            </w:r>
          </w:p>
        </w:tc>
      </w:tr>
      <w:tr w:rsidR="0068180D" w14:paraId="0FAF89F4" w14:textId="77777777">
        <w:tc>
          <w:tcPr>
            <w:tcW w:w="1872" w:type="dxa"/>
          </w:tcPr>
          <w:p w14:paraId="54CC567C" w14:textId="77777777" w:rsidR="0068180D" w:rsidRDefault="00000000">
            <w:r>
              <w:rPr>
                <w:sz w:val="20"/>
              </w:rPr>
              <w:t>num_spatial_layers</w:t>
            </w:r>
          </w:p>
        </w:tc>
        <w:tc>
          <w:tcPr>
            <w:tcW w:w="720" w:type="dxa"/>
          </w:tcPr>
          <w:p w14:paraId="3E1EBAE6" w14:textId="77777777" w:rsidR="0068180D" w:rsidRDefault="00000000">
            <w:r>
              <w:rPr>
                <w:sz w:val="20"/>
              </w:rPr>
              <w:t>int</w:t>
            </w:r>
          </w:p>
        </w:tc>
        <w:tc>
          <w:tcPr>
            <w:tcW w:w="1728" w:type="dxa"/>
          </w:tcPr>
          <w:p w14:paraId="3BF4D9F4" w14:textId="77777777" w:rsidR="0068180D" w:rsidRDefault="00000000">
            <w:r>
              <w:rPr>
                <w:sz w:val="20"/>
              </w:rPr>
              <w:t>2</w:t>
            </w:r>
          </w:p>
        </w:tc>
        <w:tc>
          <w:tcPr>
            <w:tcW w:w="4752" w:type="dxa"/>
          </w:tcPr>
          <w:p w14:paraId="3B5A3BA9" w14:textId="77777777" w:rsidR="0068180D" w:rsidRDefault="00000000">
            <w:r>
              <w:rPr>
                <w:sz w:val="20"/>
              </w:rPr>
              <w:t>Number of spatial GAT layers</w:t>
            </w:r>
          </w:p>
        </w:tc>
      </w:tr>
      <w:tr w:rsidR="0068180D" w14:paraId="44FBE361" w14:textId="77777777">
        <w:tc>
          <w:tcPr>
            <w:tcW w:w="1872" w:type="dxa"/>
          </w:tcPr>
          <w:p w14:paraId="5C4C1B06" w14:textId="77777777" w:rsidR="0068180D" w:rsidRDefault="00000000">
            <w:r>
              <w:rPr>
                <w:sz w:val="20"/>
              </w:rPr>
              <w:t>dropout</w:t>
            </w:r>
          </w:p>
        </w:tc>
        <w:tc>
          <w:tcPr>
            <w:tcW w:w="720" w:type="dxa"/>
          </w:tcPr>
          <w:p w14:paraId="6EB596A9" w14:textId="77777777" w:rsidR="0068180D" w:rsidRDefault="00000000">
            <w:r>
              <w:rPr>
                <w:sz w:val="20"/>
              </w:rPr>
              <w:t>float</w:t>
            </w:r>
          </w:p>
        </w:tc>
        <w:tc>
          <w:tcPr>
            <w:tcW w:w="1728" w:type="dxa"/>
          </w:tcPr>
          <w:p w14:paraId="4761B74C" w14:textId="77777777" w:rsidR="0068180D" w:rsidRDefault="00000000">
            <w:r>
              <w:rPr>
                <w:sz w:val="20"/>
              </w:rPr>
              <w:t>0.1</w:t>
            </w:r>
          </w:p>
        </w:tc>
        <w:tc>
          <w:tcPr>
            <w:tcW w:w="4752" w:type="dxa"/>
          </w:tcPr>
          <w:p w14:paraId="0AC1B9A7" w14:textId="77777777" w:rsidR="0068180D" w:rsidRDefault="00000000">
            <w:r>
              <w:rPr>
                <w:sz w:val="20"/>
              </w:rPr>
              <w:t>Dropout rate</w:t>
            </w:r>
          </w:p>
        </w:tc>
      </w:tr>
      <w:tr w:rsidR="0068180D" w14:paraId="47A67DF2" w14:textId="77777777">
        <w:tc>
          <w:tcPr>
            <w:tcW w:w="1872" w:type="dxa"/>
          </w:tcPr>
          <w:p w14:paraId="0E4EE46C" w14:textId="77777777" w:rsidR="0068180D" w:rsidRDefault="00000000">
            <w:r>
              <w:rPr>
                <w:sz w:val="20"/>
              </w:rPr>
              <w:t>epochs</w:t>
            </w:r>
          </w:p>
        </w:tc>
        <w:tc>
          <w:tcPr>
            <w:tcW w:w="720" w:type="dxa"/>
          </w:tcPr>
          <w:p w14:paraId="039DB118" w14:textId="77777777" w:rsidR="0068180D" w:rsidRDefault="00000000">
            <w:r>
              <w:rPr>
                <w:sz w:val="20"/>
              </w:rPr>
              <w:t>int</w:t>
            </w:r>
          </w:p>
        </w:tc>
        <w:tc>
          <w:tcPr>
            <w:tcW w:w="1728" w:type="dxa"/>
          </w:tcPr>
          <w:p w14:paraId="539F9F7D" w14:textId="77777777" w:rsidR="0068180D" w:rsidRDefault="00000000">
            <w:r>
              <w:rPr>
                <w:sz w:val="20"/>
              </w:rPr>
              <w:t>200</w:t>
            </w:r>
          </w:p>
        </w:tc>
        <w:tc>
          <w:tcPr>
            <w:tcW w:w="4752" w:type="dxa"/>
          </w:tcPr>
          <w:p w14:paraId="2DB659F9" w14:textId="77777777" w:rsidR="0068180D" w:rsidRDefault="00000000">
            <w:r>
              <w:rPr>
                <w:sz w:val="20"/>
              </w:rPr>
              <w:t>Training epochs (can be overridden by --epochs CLI arg)</w:t>
            </w:r>
          </w:p>
        </w:tc>
      </w:tr>
      <w:tr w:rsidR="0068180D" w14:paraId="3272EA0D" w14:textId="77777777">
        <w:tc>
          <w:tcPr>
            <w:tcW w:w="1872" w:type="dxa"/>
          </w:tcPr>
          <w:p w14:paraId="593A9A9C" w14:textId="77777777" w:rsidR="0068180D" w:rsidRDefault="00000000">
            <w:r>
              <w:rPr>
                <w:sz w:val="20"/>
              </w:rPr>
              <w:t>lr</w:t>
            </w:r>
          </w:p>
        </w:tc>
        <w:tc>
          <w:tcPr>
            <w:tcW w:w="720" w:type="dxa"/>
          </w:tcPr>
          <w:p w14:paraId="384A2984" w14:textId="77777777" w:rsidR="0068180D" w:rsidRDefault="00000000">
            <w:r>
              <w:rPr>
                <w:sz w:val="20"/>
              </w:rPr>
              <w:t>float</w:t>
            </w:r>
          </w:p>
        </w:tc>
        <w:tc>
          <w:tcPr>
            <w:tcW w:w="1728" w:type="dxa"/>
          </w:tcPr>
          <w:p w14:paraId="10277470" w14:textId="77777777" w:rsidR="0068180D" w:rsidRDefault="00000000">
            <w:r>
              <w:rPr>
                <w:sz w:val="20"/>
              </w:rPr>
              <w:t>0.001</w:t>
            </w:r>
          </w:p>
        </w:tc>
        <w:tc>
          <w:tcPr>
            <w:tcW w:w="4752" w:type="dxa"/>
          </w:tcPr>
          <w:p w14:paraId="54AAAB1A" w14:textId="77777777" w:rsidR="0068180D" w:rsidRDefault="00000000">
            <w:r>
              <w:rPr>
                <w:sz w:val="20"/>
              </w:rPr>
              <w:t>Learning rate</w:t>
            </w:r>
          </w:p>
        </w:tc>
      </w:tr>
      <w:tr w:rsidR="0068180D" w14:paraId="724662E5" w14:textId="77777777">
        <w:tc>
          <w:tcPr>
            <w:tcW w:w="1872" w:type="dxa"/>
          </w:tcPr>
          <w:p w14:paraId="7D89B3E2" w14:textId="77777777" w:rsidR="0068180D" w:rsidRDefault="00000000">
            <w:r>
              <w:rPr>
                <w:sz w:val="20"/>
              </w:rPr>
              <w:t>lambda_phys</w:t>
            </w:r>
          </w:p>
        </w:tc>
        <w:tc>
          <w:tcPr>
            <w:tcW w:w="720" w:type="dxa"/>
          </w:tcPr>
          <w:p w14:paraId="26C6EA07" w14:textId="77777777" w:rsidR="0068180D" w:rsidRDefault="00000000">
            <w:r>
              <w:rPr>
                <w:sz w:val="20"/>
              </w:rPr>
              <w:t>float</w:t>
            </w:r>
          </w:p>
        </w:tc>
        <w:tc>
          <w:tcPr>
            <w:tcW w:w="1728" w:type="dxa"/>
          </w:tcPr>
          <w:p w14:paraId="380CCADC" w14:textId="77777777" w:rsidR="0068180D" w:rsidRDefault="00000000">
            <w:r>
              <w:rPr>
                <w:sz w:val="20"/>
              </w:rPr>
              <w:t>0.3</w:t>
            </w:r>
          </w:p>
        </w:tc>
        <w:tc>
          <w:tcPr>
            <w:tcW w:w="4752" w:type="dxa"/>
          </w:tcPr>
          <w:p w14:paraId="5DCF3C3A" w14:textId="77777777" w:rsidR="0068180D" w:rsidRDefault="00000000">
            <w:r>
              <w:rPr>
                <w:sz w:val="20"/>
              </w:rPr>
              <w:t>Physics loss weight for PINN models</w:t>
            </w:r>
          </w:p>
        </w:tc>
      </w:tr>
      <w:tr w:rsidR="0068180D" w14:paraId="4B9557BE" w14:textId="77777777">
        <w:tc>
          <w:tcPr>
            <w:tcW w:w="1872" w:type="dxa"/>
          </w:tcPr>
          <w:p w14:paraId="114CE5A1" w14:textId="77777777" w:rsidR="0068180D" w:rsidRDefault="00000000">
            <w:r>
              <w:rPr>
                <w:sz w:val="20"/>
              </w:rPr>
              <w:t>batch_size</w:t>
            </w:r>
          </w:p>
        </w:tc>
        <w:tc>
          <w:tcPr>
            <w:tcW w:w="720" w:type="dxa"/>
          </w:tcPr>
          <w:p w14:paraId="4E11FD52" w14:textId="77777777" w:rsidR="0068180D" w:rsidRDefault="00000000">
            <w:r>
              <w:rPr>
                <w:sz w:val="20"/>
              </w:rPr>
              <w:t>int</w:t>
            </w:r>
          </w:p>
        </w:tc>
        <w:tc>
          <w:tcPr>
            <w:tcW w:w="1728" w:type="dxa"/>
          </w:tcPr>
          <w:p w14:paraId="23301698" w14:textId="77777777" w:rsidR="0068180D" w:rsidRDefault="00000000">
            <w:r>
              <w:rPr>
                <w:sz w:val="20"/>
              </w:rPr>
              <w:t>32</w:t>
            </w:r>
          </w:p>
        </w:tc>
        <w:tc>
          <w:tcPr>
            <w:tcW w:w="4752" w:type="dxa"/>
          </w:tcPr>
          <w:p w14:paraId="06DF9CF7" w14:textId="77777777" w:rsidR="0068180D" w:rsidRDefault="00000000">
            <w:r>
              <w:rPr>
                <w:sz w:val="20"/>
              </w:rPr>
              <w:t>Batch size for training</w:t>
            </w:r>
          </w:p>
        </w:tc>
      </w:tr>
      <w:tr w:rsidR="0068180D" w14:paraId="296BBC63" w14:textId="77777777">
        <w:tc>
          <w:tcPr>
            <w:tcW w:w="1872" w:type="dxa"/>
          </w:tcPr>
          <w:p w14:paraId="3B53EDB7" w14:textId="77777777" w:rsidR="0068180D" w:rsidRDefault="00000000">
            <w:r>
              <w:rPr>
                <w:sz w:val="20"/>
              </w:rPr>
              <w:t>output_dim</w:t>
            </w:r>
          </w:p>
        </w:tc>
        <w:tc>
          <w:tcPr>
            <w:tcW w:w="720" w:type="dxa"/>
          </w:tcPr>
          <w:p w14:paraId="1DD34938" w14:textId="77777777" w:rsidR="0068180D" w:rsidRDefault="00000000">
            <w:r>
              <w:rPr>
                <w:sz w:val="20"/>
              </w:rPr>
              <w:t>int</w:t>
            </w:r>
          </w:p>
        </w:tc>
        <w:tc>
          <w:tcPr>
            <w:tcW w:w="1728" w:type="dxa"/>
          </w:tcPr>
          <w:p w14:paraId="4DACA49D" w14:textId="77777777" w:rsidR="0068180D" w:rsidRDefault="00000000">
            <w:r>
              <w:rPr>
                <w:sz w:val="20"/>
              </w:rPr>
              <w:t>1</w:t>
            </w:r>
          </w:p>
        </w:tc>
        <w:tc>
          <w:tcPr>
            <w:tcW w:w="4752" w:type="dxa"/>
          </w:tcPr>
          <w:p w14:paraId="7333E882" w14:textId="77777777" w:rsidR="0068180D" w:rsidRDefault="00000000">
            <w:r>
              <w:rPr>
                <w:sz w:val="20"/>
              </w:rPr>
              <w:t>Output dimension (settlement prediction horizon)</w:t>
            </w:r>
          </w:p>
        </w:tc>
      </w:tr>
      <w:tr w:rsidR="0068180D" w14:paraId="0D7CF002" w14:textId="77777777">
        <w:tc>
          <w:tcPr>
            <w:tcW w:w="1872" w:type="dxa"/>
          </w:tcPr>
          <w:p w14:paraId="2526F0DE" w14:textId="77777777" w:rsidR="0068180D" w:rsidRDefault="00000000">
            <w:r>
              <w:rPr>
                <w:sz w:val="20"/>
              </w:rPr>
              <w:t>normalization_method</w:t>
            </w:r>
          </w:p>
        </w:tc>
        <w:tc>
          <w:tcPr>
            <w:tcW w:w="720" w:type="dxa"/>
          </w:tcPr>
          <w:p w14:paraId="61F33263" w14:textId="77777777" w:rsidR="0068180D" w:rsidRDefault="00000000">
            <w:r>
              <w:rPr>
                <w:sz w:val="20"/>
              </w:rPr>
              <w:t>str</w:t>
            </w:r>
          </w:p>
        </w:tc>
        <w:tc>
          <w:tcPr>
            <w:tcW w:w="1728" w:type="dxa"/>
          </w:tcPr>
          <w:p w14:paraId="49E0F394" w14:textId="77777777" w:rsidR="0068180D" w:rsidRDefault="00000000">
            <w:r>
              <w:rPr>
                <w:sz w:val="20"/>
              </w:rPr>
              <w:t>zscore</w:t>
            </w:r>
          </w:p>
        </w:tc>
        <w:tc>
          <w:tcPr>
            <w:tcW w:w="4752" w:type="dxa"/>
          </w:tcPr>
          <w:p w14:paraId="55ED5905" w14:textId="77777777" w:rsidR="0068180D" w:rsidRDefault="00000000">
            <w:r>
              <w:rPr>
                <w:sz w:val="20"/>
              </w:rPr>
              <w:t>Feature normalization: "zscore" or "minmax"</w:t>
            </w:r>
          </w:p>
        </w:tc>
      </w:tr>
      <w:tr w:rsidR="0068180D" w14:paraId="0EA8FADB" w14:textId="77777777">
        <w:tc>
          <w:tcPr>
            <w:tcW w:w="1872" w:type="dxa"/>
          </w:tcPr>
          <w:p w14:paraId="0D103261" w14:textId="77777777" w:rsidR="0068180D" w:rsidRDefault="00000000">
            <w:r>
              <w:rPr>
                <w:sz w:val="20"/>
              </w:rPr>
              <w:t>train_ratio</w:t>
            </w:r>
          </w:p>
        </w:tc>
        <w:tc>
          <w:tcPr>
            <w:tcW w:w="720" w:type="dxa"/>
          </w:tcPr>
          <w:p w14:paraId="416968D0" w14:textId="77777777" w:rsidR="0068180D" w:rsidRDefault="00000000">
            <w:r>
              <w:rPr>
                <w:sz w:val="20"/>
              </w:rPr>
              <w:t>float</w:t>
            </w:r>
          </w:p>
        </w:tc>
        <w:tc>
          <w:tcPr>
            <w:tcW w:w="1728" w:type="dxa"/>
          </w:tcPr>
          <w:p w14:paraId="03E6C889" w14:textId="77777777" w:rsidR="0068180D" w:rsidRDefault="00000000">
            <w:r>
              <w:rPr>
                <w:sz w:val="20"/>
              </w:rPr>
              <w:t>0.8</w:t>
            </w:r>
          </w:p>
        </w:tc>
        <w:tc>
          <w:tcPr>
            <w:tcW w:w="4752" w:type="dxa"/>
          </w:tcPr>
          <w:p w14:paraId="47A7E27F" w14:textId="77777777" w:rsidR="0068180D" w:rsidRDefault="00000000">
            <w:r>
              <w:rPr>
                <w:sz w:val="20"/>
              </w:rPr>
              <w:t>Train/test split ratio</w:t>
            </w:r>
          </w:p>
        </w:tc>
      </w:tr>
      <w:tr w:rsidR="0068180D" w14:paraId="08C6E7DB" w14:textId="77777777">
        <w:tc>
          <w:tcPr>
            <w:tcW w:w="1872" w:type="dxa"/>
          </w:tcPr>
          <w:p w14:paraId="03AC5970" w14:textId="77777777" w:rsidR="0068180D" w:rsidRDefault="00000000">
            <w:r>
              <w:rPr>
                <w:sz w:val="20"/>
              </w:rPr>
              <w:t>T_in</w:t>
            </w:r>
          </w:p>
        </w:tc>
        <w:tc>
          <w:tcPr>
            <w:tcW w:w="720" w:type="dxa"/>
          </w:tcPr>
          <w:p w14:paraId="05EFC1CF" w14:textId="77777777" w:rsidR="0068180D" w:rsidRDefault="00000000">
            <w:r>
              <w:rPr>
                <w:sz w:val="20"/>
              </w:rPr>
              <w:t>int</w:t>
            </w:r>
          </w:p>
        </w:tc>
        <w:tc>
          <w:tcPr>
            <w:tcW w:w="1728" w:type="dxa"/>
          </w:tcPr>
          <w:p w14:paraId="59EAC471" w14:textId="77777777" w:rsidR="0068180D" w:rsidRDefault="00000000">
            <w:r>
              <w:rPr>
                <w:sz w:val="20"/>
              </w:rPr>
              <w:t>24</w:t>
            </w:r>
          </w:p>
        </w:tc>
        <w:tc>
          <w:tcPr>
            <w:tcW w:w="4752" w:type="dxa"/>
          </w:tcPr>
          <w:p w14:paraId="1E7EFD44" w14:textId="77777777" w:rsidR="0068180D" w:rsidRDefault="00000000">
            <w:r>
              <w:rPr>
                <w:sz w:val="20"/>
              </w:rPr>
              <w:t>Input time window length</w:t>
            </w:r>
          </w:p>
        </w:tc>
      </w:tr>
      <w:tr w:rsidR="0068180D" w14:paraId="4D8EBB48" w14:textId="77777777">
        <w:tc>
          <w:tcPr>
            <w:tcW w:w="1872" w:type="dxa"/>
          </w:tcPr>
          <w:p w14:paraId="51B98158" w14:textId="77777777" w:rsidR="0068180D" w:rsidRDefault="00000000">
            <w:r>
              <w:rPr>
                <w:sz w:val="20"/>
              </w:rPr>
              <w:t>T_out</w:t>
            </w:r>
          </w:p>
        </w:tc>
        <w:tc>
          <w:tcPr>
            <w:tcW w:w="720" w:type="dxa"/>
          </w:tcPr>
          <w:p w14:paraId="54A3DD11" w14:textId="77777777" w:rsidR="0068180D" w:rsidRDefault="00000000">
            <w:r>
              <w:rPr>
                <w:sz w:val="20"/>
              </w:rPr>
              <w:t>int</w:t>
            </w:r>
          </w:p>
        </w:tc>
        <w:tc>
          <w:tcPr>
            <w:tcW w:w="1728" w:type="dxa"/>
          </w:tcPr>
          <w:p w14:paraId="2D64B5AF" w14:textId="77777777" w:rsidR="0068180D" w:rsidRDefault="00000000">
            <w:r>
              <w:rPr>
                <w:sz w:val="20"/>
              </w:rPr>
              <w:t>1</w:t>
            </w:r>
          </w:p>
        </w:tc>
        <w:tc>
          <w:tcPr>
            <w:tcW w:w="4752" w:type="dxa"/>
          </w:tcPr>
          <w:p w14:paraId="0B9AD29E" w14:textId="77777777" w:rsidR="0068180D" w:rsidRDefault="00000000">
            <w:r>
              <w:rPr>
                <w:sz w:val="20"/>
              </w:rPr>
              <w:t>Output prediction horizon</w:t>
            </w:r>
          </w:p>
        </w:tc>
      </w:tr>
      <w:tr w:rsidR="0068180D" w14:paraId="63A7E2E3" w14:textId="77777777">
        <w:tc>
          <w:tcPr>
            <w:tcW w:w="1872" w:type="dxa"/>
          </w:tcPr>
          <w:p w14:paraId="77B3A8B9" w14:textId="77777777" w:rsidR="0068180D" w:rsidRDefault="00000000">
            <w:r>
              <w:rPr>
                <w:sz w:val="20"/>
              </w:rPr>
              <w:t>k_thaw</w:t>
            </w:r>
          </w:p>
        </w:tc>
        <w:tc>
          <w:tcPr>
            <w:tcW w:w="720" w:type="dxa"/>
          </w:tcPr>
          <w:p w14:paraId="425CACCE" w14:textId="77777777" w:rsidR="0068180D" w:rsidRDefault="00000000">
            <w:r>
              <w:rPr>
                <w:sz w:val="20"/>
              </w:rPr>
              <w:t>float</w:t>
            </w:r>
          </w:p>
        </w:tc>
        <w:tc>
          <w:tcPr>
            <w:tcW w:w="1728" w:type="dxa"/>
          </w:tcPr>
          <w:p w14:paraId="785E2E61" w14:textId="77777777" w:rsidR="0068180D" w:rsidRDefault="00000000">
            <w:r>
              <w:rPr>
                <w:sz w:val="20"/>
              </w:rPr>
              <w:t>1.2</w:t>
            </w:r>
          </w:p>
        </w:tc>
        <w:tc>
          <w:tcPr>
            <w:tcW w:w="4752" w:type="dxa"/>
          </w:tcPr>
          <w:p w14:paraId="50262D62" w14:textId="77777777" w:rsidR="0068180D" w:rsidRDefault="00000000">
            <w:r>
              <w:rPr>
                <w:sz w:val="20"/>
              </w:rPr>
              <w:t>Thermal conductivity for Stefan equation (W/m·K)</w:t>
            </w:r>
          </w:p>
        </w:tc>
      </w:tr>
      <w:tr w:rsidR="0068180D" w14:paraId="36472522" w14:textId="77777777">
        <w:tc>
          <w:tcPr>
            <w:tcW w:w="1872" w:type="dxa"/>
          </w:tcPr>
          <w:p w14:paraId="3AB819F3" w14:textId="77777777" w:rsidR="0068180D" w:rsidRDefault="00000000">
            <w:r>
              <w:rPr>
                <w:sz w:val="20"/>
              </w:rPr>
              <w:t>L_latent</w:t>
            </w:r>
          </w:p>
        </w:tc>
        <w:tc>
          <w:tcPr>
            <w:tcW w:w="720" w:type="dxa"/>
          </w:tcPr>
          <w:p w14:paraId="43C83FF1" w14:textId="77777777" w:rsidR="0068180D" w:rsidRDefault="00000000">
            <w:r>
              <w:rPr>
                <w:sz w:val="20"/>
              </w:rPr>
              <w:t>float</w:t>
            </w:r>
          </w:p>
        </w:tc>
        <w:tc>
          <w:tcPr>
            <w:tcW w:w="1728" w:type="dxa"/>
          </w:tcPr>
          <w:p w14:paraId="7449D105" w14:textId="77777777" w:rsidR="0068180D" w:rsidRDefault="00000000">
            <w:r>
              <w:rPr>
                <w:sz w:val="20"/>
              </w:rPr>
              <w:t>3.34e7</w:t>
            </w:r>
          </w:p>
        </w:tc>
        <w:tc>
          <w:tcPr>
            <w:tcW w:w="4752" w:type="dxa"/>
          </w:tcPr>
          <w:p w14:paraId="4EE4B02A" w14:textId="77777777" w:rsidR="0068180D" w:rsidRDefault="00000000">
            <w:r>
              <w:rPr>
                <w:sz w:val="20"/>
              </w:rPr>
              <w:t>Volumetric latent heat for Stefan equation (J/m³)</w:t>
            </w:r>
          </w:p>
        </w:tc>
      </w:tr>
    </w:tbl>
    <w:p w14:paraId="62685614" w14:textId="77777777" w:rsidR="0068180D" w:rsidRDefault="00000000">
      <w:pPr>
        <w:ind w:left="432"/>
      </w:pPr>
      <w:r>
        <w:rPr>
          <w:b/>
          <w:color w:val="0066CC"/>
        </w:rPr>
        <w:t xml:space="preserve">Note: </w:t>
      </w:r>
      <w:r>
        <w:rPr>
          <w:sz w:val="20"/>
        </w:rPr>
        <w:t>input_dim and geo_dim are NOT configurable — they are dynamically determined from the actual data shapes at runtime. Never hardcode these values in YAML files.</w:t>
      </w:r>
    </w:p>
    <w:p w14:paraId="57BB171B" w14:textId="77777777" w:rsidR="0068180D" w:rsidRDefault="00000000">
      <w:pPr>
        <w:pStyle w:val="21"/>
      </w:pPr>
      <w:r>
        <w:t>7.2 Simulation Data Parameters</w:t>
      </w:r>
    </w:p>
    <w:p w14:paraId="3F72387B" w14:textId="77777777" w:rsidR="0068180D" w:rsidRDefault="00000000">
      <w:r>
        <w:t>When using simulation fallback, the following additional parameters control synthetic data generation: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72"/>
        <w:gridCol w:w="1152"/>
        <w:gridCol w:w="5760"/>
      </w:tblGrid>
      <w:tr w:rsidR="0068180D" w14:paraId="09E22D01" w14:textId="77777777">
        <w:tc>
          <w:tcPr>
            <w:tcW w:w="1872" w:type="dxa"/>
            <w:shd w:val="clear" w:color="auto" w:fill="4472C4"/>
          </w:tcPr>
          <w:p w14:paraId="1BEDA013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Parameter</w:t>
            </w:r>
          </w:p>
        </w:tc>
        <w:tc>
          <w:tcPr>
            <w:tcW w:w="1152" w:type="dxa"/>
            <w:shd w:val="clear" w:color="auto" w:fill="4472C4"/>
          </w:tcPr>
          <w:p w14:paraId="0622C722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w="5760" w:type="dxa"/>
            <w:shd w:val="clear" w:color="auto" w:fill="4472C4"/>
          </w:tcPr>
          <w:p w14:paraId="7F3E08BD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68180D" w14:paraId="6F99A4DB" w14:textId="77777777">
        <w:tc>
          <w:tcPr>
            <w:tcW w:w="1872" w:type="dxa"/>
          </w:tcPr>
          <w:p w14:paraId="44E539E2" w14:textId="77777777" w:rsidR="0068180D" w:rsidRDefault="00000000">
            <w:r>
              <w:rPr>
                <w:sz w:val="20"/>
              </w:rPr>
              <w:t>N_nodes</w:t>
            </w:r>
          </w:p>
        </w:tc>
        <w:tc>
          <w:tcPr>
            <w:tcW w:w="1152" w:type="dxa"/>
          </w:tcPr>
          <w:p w14:paraId="28EA679F" w14:textId="77777777" w:rsidR="0068180D" w:rsidRDefault="00000000">
            <w:r>
              <w:rPr>
                <w:sz w:val="20"/>
              </w:rPr>
              <w:t>50</w:t>
            </w:r>
          </w:p>
        </w:tc>
        <w:tc>
          <w:tcPr>
            <w:tcW w:w="5760" w:type="dxa"/>
          </w:tcPr>
          <w:p w14:paraId="43961468" w14:textId="77777777" w:rsidR="0068180D" w:rsidRDefault="00000000">
            <w:r>
              <w:rPr>
                <w:sz w:val="20"/>
              </w:rPr>
              <w:t>Number of simulated monitoring nodes</w:t>
            </w:r>
          </w:p>
        </w:tc>
      </w:tr>
      <w:tr w:rsidR="0068180D" w14:paraId="13F87A94" w14:textId="77777777">
        <w:tc>
          <w:tcPr>
            <w:tcW w:w="1872" w:type="dxa"/>
          </w:tcPr>
          <w:p w14:paraId="745665E8" w14:textId="77777777" w:rsidR="0068180D" w:rsidRDefault="00000000">
            <w:r>
              <w:rPr>
                <w:sz w:val="20"/>
              </w:rPr>
              <w:t>T_steps</w:t>
            </w:r>
          </w:p>
        </w:tc>
        <w:tc>
          <w:tcPr>
            <w:tcW w:w="1152" w:type="dxa"/>
          </w:tcPr>
          <w:p w14:paraId="31907B54" w14:textId="77777777" w:rsidR="0068180D" w:rsidRDefault="00000000">
            <w:r>
              <w:rPr>
                <w:sz w:val="20"/>
              </w:rPr>
              <w:t>24</w:t>
            </w:r>
          </w:p>
        </w:tc>
        <w:tc>
          <w:tcPr>
            <w:tcW w:w="5760" w:type="dxa"/>
          </w:tcPr>
          <w:p w14:paraId="0ED81DB6" w14:textId="77777777" w:rsidR="0068180D" w:rsidRDefault="00000000">
            <w:r>
              <w:rPr>
                <w:sz w:val="20"/>
              </w:rPr>
              <w:t>Number of time steps in simulation</w:t>
            </w:r>
          </w:p>
        </w:tc>
      </w:tr>
      <w:tr w:rsidR="0068180D" w14:paraId="04881050" w14:textId="77777777">
        <w:tc>
          <w:tcPr>
            <w:tcW w:w="1872" w:type="dxa"/>
          </w:tcPr>
          <w:p w14:paraId="3E8340BB" w14:textId="77777777" w:rsidR="0068180D" w:rsidRDefault="00000000">
            <w:r>
              <w:rPr>
                <w:sz w:val="20"/>
              </w:rPr>
              <w:t>feature_dim</w:t>
            </w:r>
          </w:p>
        </w:tc>
        <w:tc>
          <w:tcPr>
            <w:tcW w:w="1152" w:type="dxa"/>
          </w:tcPr>
          <w:p w14:paraId="4C570BEB" w14:textId="77777777" w:rsidR="0068180D" w:rsidRDefault="00000000">
            <w:r>
              <w:rPr>
                <w:sz w:val="20"/>
              </w:rPr>
              <w:t>12</w:t>
            </w:r>
          </w:p>
        </w:tc>
        <w:tc>
          <w:tcPr>
            <w:tcW w:w="5760" w:type="dxa"/>
          </w:tcPr>
          <w:p w14:paraId="427102E0" w14:textId="77777777" w:rsidR="0068180D" w:rsidRDefault="00000000">
            <w:r>
              <w:rPr>
                <w:sz w:val="20"/>
              </w:rPr>
              <w:t>Number of features per node per time step</w:t>
            </w:r>
          </w:p>
        </w:tc>
      </w:tr>
      <w:tr w:rsidR="0068180D" w14:paraId="4B8919A6" w14:textId="77777777">
        <w:tc>
          <w:tcPr>
            <w:tcW w:w="1872" w:type="dxa"/>
          </w:tcPr>
          <w:p w14:paraId="72E684BB" w14:textId="77777777" w:rsidR="0068180D" w:rsidRDefault="00000000">
            <w:r>
              <w:rPr>
                <w:sz w:val="20"/>
              </w:rPr>
              <w:t>geo_dim</w:t>
            </w:r>
          </w:p>
        </w:tc>
        <w:tc>
          <w:tcPr>
            <w:tcW w:w="1152" w:type="dxa"/>
          </w:tcPr>
          <w:p w14:paraId="107EF891" w14:textId="77777777" w:rsidR="0068180D" w:rsidRDefault="00000000">
            <w:r>
              <w:rPr>
                <w:sz w:val="20"/>
              </w:rPr>
              <w:t>3</w:t>
            </w:r>
          </w:p>
        </w:tc>
        <w:tc>
          <w:tcPr>
            <w:tcW w:w="5760" w:type="dxa"/>
          </w:tcPr>
          <w:p w14:paraId="7212851A" w14:textId="77777777" w:rsidR="0068180D" w:rsidRDefault="00000000">
            <w:r>
              <w:rPr>
                <w:sz w:val="20"/>
              </w:rPr>
              <w:t>Number of geological prior dimensions</w:t>
            </w:r>
          </w:p>
        </w:tc>
      </w:tr>
      <w:tr w:rsidR="0068180D" w14:paraId="32F1226C" w14:textId="77777777">
        <w:tc>
          <w:tcPr>
            <w:tcW w:w="1872" w:type="dxa"/>
          </w:tcPr>
          <w:p w14:paraId="65A9E206" w14:textId="77777777" w:rsidR="0068180D" w:rsidRDefault="00000000">
            <w:r>
              <w:rPr>
                <w:sz w:val="20"/>
              </w:rPr>
              <w:t>noise_level</w:t>
            </w:r>
          </w:p>
        </w:tc>
        <w:tc>
          <w:tcPr>
            <w:tcW w:w="1152" w:type="dxa"/>
          </w:tcPr>
          <w:p w14:paraId="4150EF86" w14:textId="77777777" w:rsidR="0068180D" w:rsidRDefault="00000000">
            <w:r>
              <w:rPr>
                <w:sz w:val="20"/>
              </w:rPr>
              <w:t>0.05</w:t>
            </w:r>
          </w:p>
        </w:tc>
        <w:tc>
          <w:tcPr>
            <w:tcW w:w="5760" w:type="dxa"/>
          </w:tcPr>
          <w:p w14:paraId="5901BE5F" w14:textId="77777777" w:rsidR="0068180D" w:rsidRDefault="00000000">
            <w:r>
              <w:rPr>
                <w:sz w:val="20"/>
              </w:rPr>
              <w:t>Gaussian noise level added to settlement labels</w:t>
            </w:r>
          </w:p>
        </w:tc>
      </w:tr>
    </w:tbl>
    <w:p w14:paraId="67C24FE4" w14:textId="77777777" w:rsidR="0068180D" w:rsidRDefault="00000000">
      <w:pPr>
        <w:pStyle w:val="1"/>
      </w:pPr>
      <w:r>
        <w:t>8. Output Files</w:t>
      </w:r>
    </w:p>
    <w:p w14:paraId="247FC2AF" w14:textId="77777777" w:rsidR="0068180D" w:rsidRDefault="00000000">
      <w:r>
        <w:t>All output files are stored in the outputs/ directory under DATA_ROOT.</w:t>
      </w:r>
    </w:p>
    <w:p w14:paraId="545C79C8" w14:textId="77777777" w:rsidR="0068180D" w:rsidRDefault="00000000">
      <w:pPr>
        <w:pStyle w:val="21"/>
      </w:pPr>
      <w:r>
        <w:t>8.1 Output Directory Structure</w:t>
      </w:r>
    </w:p>
    <w:p w14:paraId="7AB8CF0F" w14:textId="77777777" w:rsidR="0068180D" w:rsidRDefault="00000000">
      <w:pPr>
        <w:shd w:val="clear" w:color="auto" w:fill="F5F5F5"/>
        <w:spacing w:before="80" w:after="80"/>
        <w:ind w:left="720"/>
      </w:pPr>
      <w:r>
        <w:rPr>
          <w:rFonts w:ascii="Consolas" w:hAnsi="Consolas"/>
          <w:color w:val="282828"/>
          <w:sz w:val="18"/>
        </w:rPr>
        <w:t>DATA_ROOT/outputs/</w:t>
      </w:r>
      <w:r>
        <w:rPr>
          <w:rFonts w:ascii="Consolas" w:hAnsi="Consolas"/>
          <w:color w:val="282828"/>
          <w:sz w:val="18"/>
        </w:rPr>
        <w:br/>
        <w:t>├── experiment_results.txt    — Human-readable results table</w:t>
      </w:r>
      <w:r>
        <w:rPr>
          <w:rFonts w:ascii="Consolas" w:hAnsi="Consolas"/>
          <w:color w:val="282828"/>
          <w:sz w:val="18"/>
        </w:rPr>
        <w:br/>
        <w:t>├── experiment_results.csv    — CSV format results</w:t>
      </w:r>
      <w:r>
        <w:rPr>
          <w:rFonts w:ascii="Consolas" w:hAnsi="Consolas"/>
          <w:color w:val="282828"/>
          <w:sz w:val="18"/>
        </w:rPr>
        <w:br/>
        <w:t>├── diagnostics.txt           — Per-model diagnostic details</w:t>
      </w:r>
      <w:r>
        <w:rPr>
          <w:rFonts w:ascii="Consolas" w:hAnsi="Consolas"/>
          <w:color w:val="282828"/>
          <w:sz w:val="18"/>
        </w:rPr>
        <w:br/>
        <w:t>└── run_log.txt               — Full experiment log (optional)</w:t>
      </w:r>
    </w:p>
    <w:p w14:paraId="1EEC77C0" w14:textId="77777777" w:rsidR="0068180D" w:rsidRDefault="00000000">
      <w:pPr>
        <w:pStyle w:val="21"/>
      </w:pPr>
      <w:r>
        <w:t>8.2 Output File Descriptions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57"/>
        <w:gridCol w:w="1135"/>
        <w:gridCol w:w="5564"/>
      </w:tblGrid>
      <w:tr w:rsidR="0068180D" w14:paraId="17E49F56" w14:textId="77777777">
        <w:tc>
          <w:tcPr>
            <w:tcW w:w="2160" w:type="dxa"/>
            <w:shd w:val="clear" w:color="auto" w:fill="4472C4"/>
          </w:tcPr>
          <w:p w14:paraId="70BAB99E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1152" w:type="dxa"/>
            <w:shd w:val="clear" w:color="auto" w:fill="4472C4"/>
          </w:tcPr>
          <w:p w14:paraId="466FDD6E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w="5760" w:type="dxa"/>
            <w:shd w:val="clear" w:color="auto" w:fill="4472C4"/>
          </w:tcPr>
          <w:p w14:paraId="4C8EA88A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68180D" w14:paraId="3A477EB4" w14:textId="77777777">
        <w:tc>
          <w:tcPr>
            <w:tcW w:w="2160" w:type="dxa"/>
          </w:tcPr>
          <w:p w14:paraId="38C15A9E" w14:textId="77777777" w:rsidR="0068180D" w:rsidRDefault="00000000">
            <w:r>
              <w:rPr>
                <w:sz w:val="20"/>
              </w:rPr>
              <w:t>experiment_results.txt</w:t>
            </w:r>
          </w:p>
        </w:tc>
        <w:tc>
          <w:tcPr>
            <w:tcW w:w="1152" w:type="dxa"/>
          </w:tcPr>
          <w:p w14:paraId="6CBE37F6" w14:textId="77777777" w:rsidR="0068180D" w:rsidRDefault="00000000">
            <w:r>
              <w:rPr>
                <w:sz w:val="20"/>
              </w:rPr>
              <w:t>Plain text</w:t>
            </w:r>
          </w:p>
        </w:tc>
        <w:tc>
          <w:tcPr>
            <w:tcW w:w="5760" w:type="dxa"/>
          </w:tcPr>
          <w:p w14:paraId="5875CD08" w14:textId="77777777" w:rsidR="0068180D" w:rsidRDefault="00000000">
            <w:r>
              <w:rPr>
                <w:sz w:val="20"/>
              </w:rPr>
              <w:t>Human-readable results table including dataset info, configuration, data source, dimensions, and per-model metrics. Contains a warning banner if results are based on simulation data.</w:t>
            </w:r>
          </w:p>
        </w:tc>
      </w:tr>
      <w:tr w:rsidR="0068180D" w14:paraId="0BD943F3" w14:textId="77777777">
        <w:tc>
          <w:tcPr>
            <w:tcW w:w="2160" w:type="dxa"/>
          </w:tcPr>
          <w:p w14:paraId="63D48E37" w14:textId="77777777" w:rsidR="0068180D" w:rsidRDefault="00000000">
            <w:r>
              <w:rPr>
                <w:sz w:val="20"/>
              </w:rPr>
              <w:t>experiment_results.csv</w:t>
            </w:r>
          </w:p>
        </w:tc>
        <w:tc>
          <w:tcPr>
            <w:tcW w:w="1152" w:type="dxa"/>
          </w:tcPr>
          <w:p w14:paraId="6C60B11D" w14:textId="77777777" w:rsidR="0068180D" w:rsidRDefault="00000000">
            <w:r>
              <w:rPr>
                <w:sz w:val="20"/>
              </w:rPr>
              <w:t>CSV</w:t>
            </w:r>
          </w:p>
        </w:tc>
        <w:tc>
          <w:tcPr>
            <w:tcW w:w="5760" w:type="dxa"/>
          </w:tcPr>
          <w:p w14:paraId="54779D45" w14:textId="77777777" w:rsidR="0068180D" w:rsidRDefault="00000000">
            <w:r>
              <w:rPr>
                <w:sz w:val="20"/>
              </w:rPr>
              <w:t>Machine-parseable results with columns: model, rmse, mae, r2, phys_violation_rate, film_improvement, train_time_sec, eval_time_sec, status</w:t>
            </w:r>
          </w:p>
        </w:tc>
      </w:tr>
      <w:tr w:rsidR="0068180D" w14:paraId="1C29A88D" w14:textId="77777777">
        <w:tc>
          <w:tcPr>
            <w:tcW w:w="2160" w:type="dxa"/>
          </w:tcPr>
          <w:p w14:paraId="291079A0" w14:textId="77777777" w:rsidR="0068180D" w:rsidRDefault="00000000">
            <w:r>
              <w:rPr>
                <w:sz w:val="20"/>
              </w:rPr>
              <w:t>diagnostics.txt</w:t>
            </w:r>
          </w:p>
        </w:tc>
        <w:tc>
          <w:tcPr>
            <w:tcW w:w="1152" w:type="dxa"/>
          </w:tcPr>
          <w:p w14:paraId="7816B960" w14:textId="77777777" w:rsidR="0068180D" w:rsidRDefault="00000000">
            <w:r>
              <w:rPr>
                <w:sz w:val="20"/>
              </w:rPr>
              <w:t>Plain text</w:t>
            </w:r>
          </w:p>
        </w:tc>
        <w:tc>
          <w:tcPr>
            <w:tcW w:w="5760" w:type="dxa"/>
          </w:tcPr>
          <w:p w14:paraId="1AD2984E" w14:textId="77777777" w:rsidR="0068180D" w:rsidRDefault="00000000">
            <w:r>
              <w:rPr>
                <w:sz w:val="20"/>
              </w:rPr>
              <w:t>Detailed per-model diagnostic information: input shapes, training curve summary, device info, and any error messages</w:t>
            </w:r>
          </w:p>
        </w:tc>
      </w:tr>
      <w:tr w:rsidR="0068180D" w14:paraId="24CC383E" w14:textId="77777777">
        <w:tc>
          <w:tcPr>
            <w:tcW w:w="2160" w:type="dxa"/>
          </w:tcPr>
          <w:p w14:paraId="0533F641" w14:textId="77777777" w:rsidR="0068180D" w:rsidRDefault="00000000">
            <w:r>
              <w:rPr>
                <w:sz w:val="20"/>
              </w:rPr>
              <w:t>run_log.txt</w:t>
            </w:r>
          </w:p>
        </w:tc>
        <w:tc>
          <w:tcPr>
            <w:tcW w:w="1152" w:type="dxa"/>
          </w:tcPr>
          <w:p w14:paraId="357AC49A" w14:textId="77777777" w:rsidR="0068180D" w:rsidRDefault="00000000">
            <w:r>
              <w:rPr>
                <w:sz w:val="20"/>
              </w:rPr>
              <w:t>Plain text</w:t>
            </w:r>
          </w:p>
        </w:tc>
        <w:tc>
          <w:tcPr>
            <w:tcW w:w="5760" w:type="dxa"/>
          </w:tcPr>
          <w:p w14:paraId="41D50922" w14:textId="77777777" w:rsidR="0068180D" w:rsidRDefault="00000000">
            <w:r>
              <w:rPr>
                <w:sz w:val="20"/>
              </w:rPr>
              <w:t>Complete experiment log with all console output. Generated when --log-file flag is used (default).</w:t>
            </w:r>
          </w:p>
        </w:tc>
      </w:tr>
    </w:tbl>
    <w:p w14:paraId="499662A9" w14:textId="77777777" w:rsidR="0068180D" w:rsidRDefault="00000000">
      <w:pPr>
        <w:pStyle w:val="21"/>
      </w:pPr>
      <w:r>
        <w:t>8.3 CSV Column Definitions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6"/>
        <w:gridCol w:w="716"/>
        <w:gridCol w:w="5994"/>
      </w:tblGrid>
      <w:tr w:rsidR="0068180D" w14:paraId="50D8B20F" w14:textId="77777777">
        <w:tc>
          <w:tcPr>
            <w:tcW w:w="2160" w:type="dxa"/>
            <w:shd w:val="clear" w:color="auto" w:fill="4472C4"/>
          </w:tcPr>
          <w:p w14:paraId="2953D9D1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720" w:type="dxa"/>
            <w:shd w:val="clear" w:color="auto" w:fill="4472C4"/>
          </w:tcPr>
          <w:p w14:paraId="10D7FA66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6192" w:type="dxa"/>
            <w:shd w:val="clear" w:color="auto" w:fill="4472C4"/>
          </w:tcPr>
          <w:p w14:paraId="48ADDBDE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68180D" w14:paraId="097A8E56" w14:textId="77777777">
        <w:tc>
          <w:tcPr>
            <w:tcW w:w="2160" w:type="dxa"/>
          </w:tcPr>
          <w:p w14:paraId="2433BE32" w14:textId="77777777" w:rsidR="0068180D" w:rsidRDefault="00000000">
            <w:r>
              <w:rPr>
                <w:sz w:val="20"/>
              </w:rPr>
              <w:t>model</w:t>
            </w:r>
          </w:p>
        </w:tc>
        <w:tc>
          <w:tcPr>
            <w:tcW w:w="720" w:type="dxa"/>
          </w:tcPr>
          <w:p w14:paraId="70144859" w14:textId="77777777" w:rsidR="0068180D" w:rsidRDefault="00000000">
            <w:r>
              <w:rPr>
                <w:sz w:val="20"/>
              </w:rPr>
              <w:t>str</w:t>
            </w:r>
          </w:p>
        </w:tc>
        <w:tc>
          <w:tcPr>
            <w:tcW w:w="6192" w:type="dxa"/>
          </w:tcPr>
          <w:p w14:paraId="55286369" w14:textId="77777777" w:rsidR="0068180D" w:rsidRDefault="00000000">
            <w:r>
              <w:rPr>
                <w:sz w:val="20"/>
              </w:rPr>
              <w:t>Model name (e.g., "Geo-FiLM ST-GAT")</w:t>
            </w:r>
          </w:p>
        </w:tc>
      </w:tr>
      <w:tr w:rsidR="0068180D" w14:paraId="60E9F113" w14:textId="77777777">
        <w:tc>
          <w:tcPr>
            <w:tcW w:w="2160" w:type="dxa"/>
          </w:tcPr>
          <w:p w14:paraId="3DB32EE4" w14:textId="77777777" w:rsidR="0068180D" w:rsidRDefault="00000000">
            <w:r>
              <w:rPr>
                <w:sz w:val="20"/>
              </w:rPr>
              <w:t>rmse</w:t>
            </w:r>
          </w:p>
        </w:tc>
        <w:tc>
          <w:tcPr>
            <w:tcW w:w="720" w:type="dxa"/>
          </w:tcPr>
          <w:p w14:paraId="1E1ABCC4" w14:textId="77777777" w:rsidR="0068180D" w:rsidRDefault="00000000">
            <w:r>
              <w:rPr>
                <w:sz w:val="20"/>
              </w:rPr>
              <w:t>float</w:t>
            </w:r>
          </w:p>
        </w:tc>
        <w:tc>
          <w:tcPr>
            <w:tcW w:w="6192" w:type="dxa"/>
          </w:tcPr>
          <w:p w14:paraId="02C8802D" w14:textId="77777777" w:rsidR="0068180D" w:rsidRDefault="00000000">
            <w:r>
              <w:rPr>
                <w:sz w:val="20"/>
              </w:rPr>
              <w:t>Root Mean Square Error (m)</w:t>
            </w:r>
          </w:p>
        </w:tc>
      </w:tr>
      <w:tr w:rsidR="0068180D" w14:paraId="47A733B4" w14:textId="77777777">
        <w:tc>
          <w:tcPr>
            <w:tcW w:w="2160" w:type="dxa"/>
          </w:tcPr>
          <w:p w14:paraId="09D23EA0" w14:textId="77777777" w:rsidR="0068180D" w:rsidRDefault="00000000">
            <w:r>
              <w:rPr>
                <w:sz w:val="20"/>
              </w:rPr>
              <w:t>mae</w:t>
            </w:r>
          </w:p>
        </w:tc>
        <w:tc>
          <w:tcPr>
            <w:tcW w:w="720" w:type="dxa"/>
          </w:tcPr>
          <w:p w14:paraId="61B926A3" w14:textId="77777777" w:rsidR="0068180D" w:rsidRDefault="00000000">
            <w:r>
              <w:rPr>
                <w:sz w:val="20"/>
              </w:rPr>
              <w:t>float</w:t>
            </w:r>
          </w:p>
        </w:tc>
        <w:tc>
          <w:tcPr>
            <w:tcW w:w="6192" w:type="dxa"/>
          </w:tcPr>
          <w:p w14:paraId="170C22FE" w14:textId="77777777" w:rsidR="0068180D" w:rsidRDefault="00000000">
            <w:r>
              <w:rPr>
                <w:sz w:val="20"/>
              </w:rPr>
              <w:t>Mean Absolute Error (m)</w:t>
            </w:r>
          </w:p>
        </w:tc>
      </w:tr>
      <w:tr w:rsidR="0068180D" w14:paraId="0AD25791" w14:textId="77777777">
        <w:tc>
          <w:tcPr>
            <w:tcW w:w="2160" w:type="dxa"/>
          </w:tcPr>
          <w:p w14:paraId="74775A87" w14:textId="77777777" w:rsidR="0068180D" w:rsidRDefault="00000000">
            <w:r>
              <w:rPr>
                <w:sz w:val="20"/>
              </w:rPr>
              <w:t>r2</w:t>
            </w:r>
          </w:p>
        </w:tc>
        <w:tc>
          <w:tcPr>
            <w:tcW w:w="720" w:type="dxa"/>
          </w:tcPr>
          <w:p w14:paraId="21D8DA97" w14:textId="77777777" w:rsidR="0068180D" w:rsidRDefault="00000000">
            <w:r>
              <w:rPr>
                <w:sz w:val="20"/>
              </w:rPr>
              <w:t>float</w:t>
            </w:r>
          </w:p>
        </w:tc>
        <w:tc>
          <w:tcPr>
            <w:tcW w:w="6192" w:type="dxa"/>
          </w:tcPr>
          <w:p w14:paraId="17469BC3" w14:textId="77777777" w:rsidR="0068180D" w:rsidRDefault="00000000">
            <w:r>
              <w:rPr>
                <w:sz w:val="20"/>
              </w:rPr>
              <w:t>Coefficient of Determination (R²)</w:t>
            </w:r>
          </w:p>
        </w:tc>
      </w:tr>
      <w:tr w:rsidR="0068180D" w14:paraId="79517CEF" w14:textId="77777777">
        <w:tc>
          <w:tcPr>
            <w:tcW w:w="2160" w:type="dxa"/>
          </w:tcPr>
          <w:p w14:paraId="42761358" w14:textId="77777777" w:rsidR="0068180D" w:rsidRDefault="00000000">
            <w:r>
              <w:rPr>
                <w:sz w:val="20"/>
              </w:rPr>
              <w:lastRenderedPageBreak/>
              <w:t>phys_violation_rate</w:t>
            </w:r>
          </w:p>
        </w:tc>
        <w:tc>
          <w:tcPr>
            <w:tcW w:w="720" w:type="dxa"/>
          </w:tcPr>
          <w:p w14:paraId="46D0DD40" w14:textId="77777777" w:rsidR="0068180D" w:rsidRDefault="00000000">
            <w:r>
              <w:rPr>
                <w:sz w:val="20"/>
              </w:rPr>
              <w:t>float</w:t>
            </w:r>
          </w:p>
        </w:tc>
        <w:tc>
          <w:tcPr>
            <w:tcW w:w="6192" w:type="dxa"/>
          </w:tcPr>
          <w:p w14:paraId="55C4C8A0" w14:textId="77777777" w:rsidR="0068180D" w:rsidRDefault="00000000">
            <w:r>
              <w:rPr>
                <w:sz w:val="20"/>
              </w:rPr>
              <w:t>Percentage of predictions violating Stefan constraint (%)</w:t>
            </w:r>
          </w:p>
        </w:tc>
      </w:tr>
      <w:tr w:rsidR="0068180D" w14:paraId="5B8C3E09" w14:textId="77777777">
        <w:tc>
          <w:tcPr>
            <w:tcW w:w="2160" w:type="dxa"/>
          </w:tcPr>
          <w:p w14:paraId="4632E2B9" w14:textId="77777777" w:rsidR="0068180D" w:rsidRDefault="00000000">
            <w:r>
              <w:rPr>
                <w:sz w:val="20"/>
              </w:rPr>
              <w:t>film_improvement</w:t>
            </w:r>
          </w:p>
        </w:tc>
        <w:tc>
          <w:tcPr>
            <w:tcW w:w="720" w:type="dxa"/>
          </w:tcPr>
          <w:p w14:paraId="29309D76" w14:textId="77777777" w:rsidR="0068180D" w:rsidRDefault="00000000">
            <w:r>
              <w:rPr>
                <w:sz w:val="20"/>
              </w:rPr>
              <w:t>float</w:t>
            </w:r>
          </w:p>
        </w:tc>
        <w:tc>
          <w:tcPr>
            <w:tcW w:w="6192" w:type="dxa"/>
          </w:tcPr>
          <w:p w14:paraId="491591EE" w14:textId="77777777" w:rsidR="0068180D" w:rsidRDefault="00000000">
            <w:r>
              <w:rPr>
                <w:sz w:val="20"/>
              </w:rPr>
              <w:t>RMSE reduction of Geo-FiLM vs Standard ST-GAT (%)</w:t>
            </w:r>
          </w:p>
        </w:tc>
      </w:tr>
      <w:tr w:rsidR="0068180D" w14:paraId="348D8E4B" w14:textId="77777777">
        <w:tc>
          <w:tcPr>
            <w:tcW w:w="2160" w:type="dxa"/>
          </w:tcPr>
          <w:p w14:paraId="2E34D2A9" w14:textId="77777777" w:rsidR="0068180D" w:rsidRDefault="00000000">
            <w:r>
              <w:rPr>
                <w:sz w:val="20"/>
              </w:rPr>
              <w:t>train_time_sec</w:t>
            </w:r>
          </w:p>
        </w:tc>
        <w:tc>
          <w:tcPr>
            <w:tcW w:w="720" w:type="dxa"/>
          </w:tcPr>
          <w:p w14:paraId="3B826CBF" w14:textId="77777777" w:rsidR="0068180D" w:rsidRDefault="00000000">
            <w:r>
              <w:rPr>
                <w:sz w:val="20"/>
              </w:rPr>
              <w:t>float</w:t>
            </w:r>
          </w:p>
        </w:tc>
        <w:tc>
          <w:tcPr>
            <w:tcW w:w="6192" w:type="dxa"/>
          </w:tcPr>
          <w:p w14:paraId="15929C94" w14:textId="77777777" w:rsidR="0068180D" w:rsidRDefault="00000000">
            <w:r>
              <w:rPr>
                <w:sz w:val="20"/>
              </w:rPr>
              <w:t>Training wall-clock time (seconds)</w:t>
            </w:r>
          </w:p>
        </w:tc>
      </w:tr>
      <w:tr w:rsidR="0068180D" w14:paraId="6F44577A" w14:textId="77777777">
        <w:tc>
          <w:tcPr>
            <w:tcW w:w="2160" w:type="dxa"/>
          </w:tcPr>
          <w:p w14:paraId="35989363" w14:textId="77777777" w:rsidR="0068180D" w:rsidRDefault="00000000">
            <w:r>
              <w:rPr>
                <w:sz w:val="20"/>
              </w:rPr>
              <w:t>eval_time_sec</w:t>
            </w:r>
          </w:p>
        </w:tc>
        <w:tc>
          <w:tcPr>
            <w:tcW w:w="720" w:type="dxa"/>
          </w:tcPr>
          <w:p w14:paraId="395B0306" w14:textId="77777777" w:rsidR="0068180D" w:rsidRDefault="00000000">
            <w:r>
              <w:rPr>
                <w:sz w:val="20"/>
              </w:rPr>
              <w:t>float</w:t>
            </w:r>
          </w:p>
        </w:tc>
        <w:tc>
          <w:tcPr>
            <w:tcW w:w="6192" w:type="dxa"/>
          </w:tcPr>
          <w:p w14:paraId="738FD0A6" w14:textId="77777777" w:rsidR="0068180D" w:rsidRDefault="00000000">
            <w:r>
              <w:rPr>
                <w:sz w:val="20"/>
              </w:rPr>
              <w:t>Evaluation wall-clock time (seconds)</w:t>
            </w:r>
          </w:p>
        </w:tc>
      </w:tr>
      <w:tr w:rsidR="0068180D" w14:paraId="4D7233AE" w14:textId="77777777">
        <w:tc>
          <w:tcPr>
            <w:tcW w:w="2160" w:type="dxa"/>
          </w:tcPr>
          <w:p w14:paraId="2BDCE82B" w14:textId="77777777" w:rsidR="0068180D" w:rsidRDefault="00000000">
            <w:r>
              <w:rPr>
                <w:sz w:val="20"/>
              </w:rPr>
              <w:t>status</w:t>
            </w:r>
          </w:p>
        </w:tc>
        <w:tc>
          <w:tcPr>
            <w:tcW w:w="720" w:type="dxa"/>
          </w:tcPr>
          <w:p w14:paraId="54C39568" w14:textId="77777777" w:rsidR="0068180D" w:rsidRDefault="00000000">
            <w:r>
              <w:rPr>
                <w:sz w:val="20"/>
              </w:rPr>
              <w:t>str</w:t>
            </w:r>
          </w:p>
        </w:tc>
        <w:tc>
          <w:tcPr>
            <w:tcW w:w="6192" w:type="dxa"/>
          </w:tcPr>
          <w:p w14:paraId="6E47A42D" w14:textId="77777777" w:rsidR="0068180D" w:rsidRDefault="00000000">
            <w:r>
              <w:rPr>
                <w:sz w:val="20"/>
              </w:rPr>
              <w:t>Experiment status: "success" or error description</w:t>
            </w:r>
          </w:p>
        </w:tc>
      </w:tr>
    </w:tbl>
    <w:p w14:paraId="31357241" w14:textId="77777777" w:rsidR="0068180D" w:rsidRDefault="00000000">
      <w:pPr>
        <w:pStyle w:val="1"/>
      </w:pPr>
      <w:r>
        <w:t>9. Evaluation Metrics</w:t>
      </w:r>
    </w:p>
    <w:p w14:paraId="6A6CEB7F" w14:textId="77777777" w:rsidR="0068180D" w:rsidRDefault="00000000">
      <w:r>
        <w:t>Each model is evaluated on the following metrics, which are designed to assess both prediction accuracy and physical plausibility: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44"/>
        <w:gridCol w:w="713"/>
        <w:gridCol w:w="3488"/>
        <w:gridCol w:w="2811"/>
      </w:tblGrid>
      <w:tr w:rsidR="0068180D" w14:paraId="052500BD" w14:textId="77777777">
        <w:tc>
          <w:tcPr>
            <w:tcW w:w="1872" w:type="dxa"/>
            <w:shd w:val="clear" w:color="auto" w:fill="4472C4"/>
          </w:tcPr>
          <w:p w14:paraId="6F9356B4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720" w:type="dxa"/>
            <w:shd w:val="clear" w:color="auto" w:fill="4472C4"/>
          </w:tcPr>
          <w:p w14:paraId="027222FE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w="3600" w:type="dxa"/>
            <w:shd w:val="clear" w:color="auto" w:fill="4472C4"/>
          </w:tcPr>
          <w:p w14:paraId="6FB51774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2880" w:type="dxa"/>
            <w:shd w:val="clear" w:color="auto" w:fill="4472C4"/>
          </w:tcPr>
          <w:p w14:paraId="1151AB4A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Relevance</w:t>
            </w:r>
          </w:p>
        </w:tc>
      </w:tr>
      <w:tr w:rsidR="0068180D" w14:paraId="5F5A63D2" w14:textId="77777777">
        <w:tc>
          <w:tcPr>
            <w:tcW w:w="1872" w:type="dxa"/>
          </w:tcPr>
          <w:p w14:paraId="779A17BE" w14:textId="77777777" w:rsidR="0068180D" w:rsidRDefault="00000000">
            <w:r>
              <w:rPr>
                <w:sz w:val="20"/>
              </w:rPr>
              <w:t>RMSE</w:t>
            </w:r>
          </w:p>
        </w:tc>
        <w:tc>
          <w:tcPr>
            <w:tcW w:w="720" w:type="dxa"/>
          </w:tcPr>
          <w:p w14:paraId="6D8DBFFE" w14:textId="77777777" w:rsidR="0068180D" w:rsidRDefault="00000000">
            <w:r>
              <w:rPr>
                <w:sz w:val="20"/>
              </w:rPr>
              <w:t>m</w:t>
            </w:r>
          </w:p>
        </w:tc>
        <w:tc>
          <w:tcPr>
            <w:tcW w:w="3600" w:type="dxa"/>
          </w:tcPr>
          <w:p w14:paraId="720B69BB" w14:textId="77777777" w:rsidR="0068180D" w:rsidRDefault="00000000">
            <w:r>
              <w:rPr>
                <w:sz w:val="20"/>
              </w:rPr>
              <w:t>Root Mean Square Error of settlement predictions</w:t>
            </w:r>
          </w:p>
        </w:tc>
        <w:tc>
          <w:tcPr>
            <w:tcW w:w="2880" w:type="dxa"/>
          </w:tcPr>
          <w:p w14:paraId="3AE431E1" w14:textId="77777777" w:rsidR="0068180D" w:rsidRDefault="00000000">
            <w:r>
              <w:rPr>
                <w:sz w:val="20"/>
              </w:rPr>
              <w:t>Standard accuracy measure; directly comparable across models</w:t>
            </w:r>
          </w:p>
        </w:tc>
      </w:tr>
      <w:tr w:rsidR="0068180D" w14:paraId="2A087F79" w14:textId="77777777">
        <w:tc>
          <w:tcPr>
            <w:tcW w:w="1872" w:type="dxa"/>
          </w:tcPr>
          <w:p w14:paraId="29B45C63" w14:textId="77777777" w:rsidR="0068180D" w:rsidRDefault="00000000">
            <w:r>
              <w:rPr>
                <w:sz w:val="20"/>
              </w:rPr>
              <w:t>MAE</w:t>
            </w:r>
          </w:p>
        </w:tc>
        <w:tc>
          <w:tcPr>
            <w:tcW w:w="720" w:type="dxa"/>
          </w:tcPr>
          <w:p w14:paraId="0749076D" w14:textId="77777777" w:rsidR="0068180D" w:rsidRDefault="00000000">
            <w:r>
              <w:rPr>
                <w:sz w:val="20"/>
              </w:rPr>
              <w:t>m</w:t>
            </w:r>
          </w:p>
        </w:tc>
        <w:tc>
          <w:tcPr>
            <w:tcW w:w="3600" w:type="dxa"/>
          </w:tcPr>
          <w:p w14:paraId="17AEA2B0" w14:textId="77777777" w:rsidR="0068180D" w:rsidRDefault="00000000">
            <w:r>
              <w:rPr>
                <w:sz w:val="20"/>
              </w:rPr>
              <w:t>Mean Absolute Error of settlement predictions</w:t>
            </w:r>
          </w:p>
        </w:tc>
        <w:tc>
          <w:tcPr>
            <w:tcW w:w="2880" w:type="dxa"/>
          </w:tcPr>
          <w:p w14:paraId="21A3F55C" w14:textId="77777777" w:rsidR="0068180D" w:rsidRDefault="00000000">
            <w:r>
              <w:rPr>
                <w:sz w:val="20"/>
              </w:rPr>
              <w:t>Complementary to RMSE; less sensitive to outliers</w:t>
            </w:r>
          </w:p>
        </w:tc>
      </w:tr>
      <w:tr w:rsidR="0068180D" w14:paraId="6C64E7F8" w14:textId="77777777">
        <w:tc>
          <w:tcPr>
            <w:tcW w:w="1872" w:type="dxa"/>
          </w:tcPr>
          <w:p w14:paraId="230F0F83" w14:textId="77777777" w:rsidR="0068180D" w:rsidRDefault="00000000">
            <w:r>
              <w:rPr>
                <w:sz w:val="20"/>
              </w:rPr>
              <w:t>R²</w:t>
            </w:r>
          </w:p>
        </w:tc>
        <w:tc>
          <w:tcPr>
            <w:tcW w:w="720" w:type="dxa"/>
          </w:tcPr>
          <w:p w14:paraId="13D2E42B" w14:textId="77777777" w:rsidR="0068180D" w:rsidRDefault="00000000">
            <w:r>
              <w:rPr>
                <w:sz w:val="20"/>
              </w:rPr>
              <w:t>0–1</w:t>
            </w:r>
          </w:p>
        </w:tc>
        <w:tc>
          <w:tcPr>
            <w:tcW w:w="3600" w:type="dxa"/>
          </w:tcPr>
          <w:p w14:paraId="1C87F55A" w14:textId="77777777" w:rsidR="0068180D" w:rsidRDefault="00000000">
            <w:r>
              <w:rPr>
                <w:sz w:val="20"/>
              </w:rPr>
              <w:t>Coefficient of Determination</w:t>
            </w:r>
          </w:p>
        </w:tc>
        <w:tc>
          <w:tcPr>
            <w:tcW w:w="2880" w:type="dxa"/>
          </w:tcPr>
          <w:p w14:paraId="26DC4C39" w14:textId="77777777" w:rsidR="0068180D" w:rsidRDefault="00000000">
            <w:r>
              <w:rPr>
                <w:sz w:val="20"/>
              </w:rPr>
              <w:t>Proportion of variance explained by the model</w:t>
            </w:r>
          </w:p>
        </w:tc>
      </w:tr>
      <w:tr w:rsidR="0068180D" w14:paraId="79ACF730" w14:textId="77777777">
        <w:tc>
          <w:tcPr>
            <w:tcW w:w="1872" w:type="dxa"/>
          </w:tcPr>
          <w:p w14:paraId="7623F6F2" w14:textId="77777777" w:rsidR="0068180D" w:rsidRDefault="00000000">
            <w:r>
              <w:rPr>
                <w:sz w:val="20"/>
              </w:rPr>
              <w:t>Physical Violation Rate</w:t>
            </w:r>
          </w:p>
        </w:tc>
        <w:tc>
          <w:tcPr>
            <w:tcW w:w="720" w:type="dxa"/>
          </w:tcPr>
          <w:p w14:paraId="5CC5AAA8" w14:textId="77777777" w:rsidR="0068180D" w:rsidRDefault="00000000">
            <w:r>
              <w:rPr>
                <w:sz w:val="20"/>
              </w:rPr>
              <w:t>%</w:t>
            </w:r>
          </w:p>
        </w:tc>
        <w:tc>
          <w:tcPr>
            <w:tcW w:w="3600" w:type="dxa"/>
          </w:tcPr>
          <w:p w14:paraId="2630DBE7" w14:textId="77777777" w:rsidR="0068180D" w:rsidRDefault="00000000">
            <w:r>
              <w:rPr>
                <w:sz w:val="20"/>
              </w:rPr>
              <w:t>Fraction of predictions where |y_pred| &gt; k_s × ALT</w:t>
            </w:r>
          </w:p>
        </w:tc>
        <w:tc>
          <w:tcPr>
            <w:tcW w:w="2880" w:type="dxa"/>
          </w:tcPr>
          <w:p w14:paraId="3B7103D6" w14:textId="77777777" w:rsidR="0068180D" w:rsidRDefault="00000000">
            <w:r>
              <w:rPr>
                <w:sz w:val="20"/>
              </w:rPr>
              <w:t>Measures physical plausibility against Stefan equation constraints</w:t>
            </w:r>
          </w:p>
        </w:tc>
      </w:tr>
      <w:tr w:rsidR="0068180D" w14:paraId="184454EE" w14:textId="77777777">
        <w:tc>
          <w:tcPr>
            <w:tcW w:w="1872" w:type="dxa"/>
          </w:tcPr>
          <w:p w14:paraId="7B93F374" w14:textId="77777777" w:rsidR="0068180D" w:rsidRDefault="00000000">
            <w:r>
              <w:rPr>
                <w:sz w:val="20"/>
              </w:rPr>
              <w:t>FiLM Improvement</w:t>
            </w:r>
          </w:p>
        </w:tc>
        <w:tc>
          <w:tcPr>
            <w:tcW w:w="720" w:type="dxa"/>
          </w:tcPr>
          <w:p w14:paraId="75EFB57A" w14:textId="77777777" w:rsidR="0068180D" w:rsidRDefault="00000000">
            <w:r>
              <w:rPr>
                <w:sz w:val="20"/>
              </w:rPr>
              <w:t>%</w:t>
            </w:r>
          </w:p>
        </w:tc>
        <w:tc>
          <w:tcPr>
            <w:tcW w:w="3600" w:type="dxa"/>
          </w:tcPr>
          <w:p w14:paraId="081211C5" w14:textId="77777777" w:rsidR="0068180D" w:rsidRDefault="00000000">
            <w:r>
              <w:rPr>
                <w:sz w:val="20"/>
              </w:rPr>
              <w:t>RMSE reduction: (RMSE_std − RMSE_film) / RMSE_std × 100</w:t>
            </w:r>
          </w:p>
        </w:tc>
        <w:tc>
          <w:tcPr>
            <w:tcW w:w="2880" w:type="dxa"/>
          </w:tcPr>
          <w:p w14:paraId="38405D34" w14:textId="77777777" w:rsidR="0068180D" w:rsidRDefault="00000000">
            <w:r>
              <w:rPr>
                <w:sz w:val="20"/>
              </w:rPr>
              <w:t>Quantifies the benefit of FiLM conditioning (ablation evidence)</w:t>
            </w:r>
          </w:p>
        </w:tc>
      </w:tr>
    </w:tbl>
    <w:p w14:paraId="107AFB6A" w14:textId="77777777" w:rsidR="0068180D" w:rsidRDefault="00000000">
      <w:pPr>
        <w:pStyle w:val="21"/>
      </w:pPr>
      <w:r>
        <w:t>9.1 Stefan Equation Physical Constraint</w:t>
      </w:r>
    </w:p>
    <w:p w14:paraId="590BD9E3" w14:textId="77777777" w:rsidR="0068180D" w:rsidRDefault="00000000">
      <w:r>
        <w:t>The physical constraint validation is based on the Stefan equation for Active Layer Thickness (ALT):</w:t>
      </w:r>
    </w:p>
    <w:p w14:paraId="36B2C523" w14:textId="77777777" w:rsidR="0068180D" w:rsidRDefault="00000000">
      <w:pPr>
        <w:shd w:val="clear" w:color="auto" w:fill="F5F5F5"/>
        <w:spacing w:before="80" w:after="80"/>
        <w:ind w:left="720"/>
      </w:pPr>
      <w:r>
        <w:rPr>
          <w:rFonts w:ascii="Consolas" w:hAnsi="Consolas"/>
          <w:color w:val="282828"/>
          <w:sz w:val="18"/>
        </w:rPr>
        <w:t>ALT = sqrt(2 × k_thaw × I_t × 86400 / L)</w:t>
      </w:r>
    </w:p>
    <w:p w14:paraId="0341AA3B" w14:textId="77777777" w:rsidR="0068180D" w:rsidRDefault="00000000">
      <w:r>
        <w:t>Where k_thaw is thermal conductivity (W/m·K), I_t is thawing index (°C·day), and L is volumetric latent heat (J/m³). A prediction violates the physical constraint if the absolute predicted settlement exceeds k_s × ALT, where k_s is the soil–structure coefficient.</w:t>
      </w:r>
    </w:p>
    <w:p w14:paraId="092C5D19" w14:textId="77777777" w:rsidR="0068180D" w:rsidRDefault="00000000">
      <w:pPr>
        <w:pStyle w:val="1"/>
      </w:pPr>
      <w:r>
        <w:t>10. Model Architecture Summary</w:t>
      </w:r>
    </w:p>
    <w:p w14:paraId="05FC3C63" w14:textId="77777777" w:rsidR="0068180D" w:rsidRDefault="00000000">
      <w:pPr>
        <w:pStyle w:val="21"/>
      </w:pPr>
      <w:r>
        <w:t>10.1 Geo-FiLM ST-GAT (Core Innovation)</w:t>
      </w:r>
    </w:p>
    <w:p w14:paraId="38A56431" w14:textId="77777777" w:rsidR="0068180D" w:rsidRDefault="00000000">
      <w:r>
        <w:t xml:space="preserve">The Geo-FiLM ST-GAT model integrates geological priors into a spatio-temporal graph attention network through Feature-wise Linear Modulation (FiLM). The FiLM layer generates scaling (γ) </w:t>
      </w:r>
      <w:r>
        <w:lastRenderedPageBreak/>
        <w:t>and shifting (β) parameters from geological features (ALT, k_s, I_t), which modulate the ST-GAT hidden representations:</w:t>
      </w:r>
    </w:p>
    <w:p w14:paraId="3C018C43" w14:textId="77777777" w:rsidR="0068180D" w:rsidRDefault="00000000">
      <w:pPr>
        <w:shd w:val="clear" w:color="auto" w:fill="F5F5F5"/>
        <w:spacing w:before="80" w:after="80"/>
        <w:ind w:left="720"/>
      </w:pPr>
      <w:r>
        <w:rPr>
          <w:rFonts w:ascii="Consolas" w:hAnsi="Consolas"/>
          <w:color w:val="282828"/>
          <w:sz w:val="18"/>
        </w:rPr>
        <w:t>γ = W_γ · geo_features + b_γ</w:t>
      </w:r>
      <w:r>
        <w:rPr>
          <w:rFonts w:ascii="Consolas" w:hAnsi="Consolas"/>
          <w:color w:val="282828"/>
          <w:sz w:val="18"/>
        </w:rPr>
        <w:br/>
        <w:t>β = W_β · geo_features + b_β</w:t>
      </w:r>
      <w:r>
        <w:rPr>
          <w:rFonts w:ascii="Consolas" w:hAnsi="Consolas"/>
          <w:color w:val="282828"/>
          <w:sz w:val="18"/>
        </w:rPr>
        <w:br/>
        <w:t>h_modulated = γ × h_spatial + β</w:t>
      </w:r>
    </w:p>
    <w:p w14:paraId="226EBED5" w14:textId="77777777" w:rsidR="0068180D" w:rsidRDefault="00000000">
      <w:r>
        <w:t>This enables the network to adapt its spatial–temporal processing based on site-specific geological conditions, producing physics-aware settlement predictions.</w:t>
      </w:r>
    </w:p>
    <w:p w14:paraId="0D9BB8B7" w14:textId="77777777" w:rsidR="0068180D" w:rsidRDefault="00000000">
      <w:pPr>
        <w:pStyle w:val="21"/>
      </w:pPr>
      <w:r>
        <w:t>10.2 Standard ST-GAT (Ablation Baseline)</w:t>
      </w:r>
    </w:p>
    <w:p w14:paraId="2A09F4F6" w14:textId="77777777" w:rsidR="0068180D" w:rsidRDefault="00000000">
      <w:r>
        <w:t>Identical architecture to Geo-FiLM ST-GAT but without the FiLM conditioning layer. Serves as the ablation baseline to demonstrate that geological priors improve prediction accuracy.</w:t>
      </w:r>
    </w:p>
    <w:p w14:paraId="5B0748D9" w14:textId="77777777" w:rsidR="0068180D" w:rsidRDefault="00000000">
      <w:pPr>
        <w:pStyle w:val="21"/>
      </w:pPr>
      <w:r>
        <w:t>10.3 Other Models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42"/>
        <w:gridCol w:w="2814"/>
        <w:gridCol w:w="4200"/>
      </w:tblGrid>
      <w:tr w:rsidR="0068180D" w14:paraId="0839FA91" w14:textId="77777777">
        <w:tc>
          <w:tcPr>
            <w:tcW w:w="1872" w:type="dxa"/>
            <w:shd w:val="clear" w:color="auto" w:fill="4472C4"/>
          </w:tcPr>
          <w:p w14:paraId="4182919C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w="2880" w:type="dxa"/>
            <w:shd w:val="clear" w:color="auto" w:fill="4472C4"/>
          </w:tcPr>
          <w:p w14:paraId="4918F346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Architecture</w:t>
            </w:r>
          </w:p>
        </w:tc>
        <w:tc>
          <w:tcPr>
            <w:tcW w:w="4320" w:type="dxa"/>
            <w:shd w:val="clear" w:color="auto" w:fill="4472C4"/>
          </w:tcPr>
          <w:p w14:paraId="5D39A9F5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Design</w:t>
            </w:r>
          </w:p>
        </w:tc>
      </w:tr>
      <w:tr w:rsidR="0068180D" w14:paraId="3224EC4A" w14:textId="77777777">
        <w:tc>
          <w:tcPr>
            <w:tcW w:w="1872" w:type="dxa"/>
          </w:tcPr>
          <w:p w14:paraId="334E48FF" w14:textId="77777777" w:rsidR="0068180D" w:rsidRDefault="00000000">
            <w:r>
              <w:rPr>
                <w:sz w:val="20"/>
              </w:rPr>
              <w:t>ST-GCN</w:t>
            </w:r>
          </w:p>
        </w:tc>
        <w:tc>
          <w:tcPr>
            <w:tcW w:w="2880" w:type="dxa"/>
          </w:tcPr>
          <w:p w14:paraId="5D531A94" w14:textId="77777777" w:rsidR="0068180D" w:rsidRDefault="00000000">
            <w:r>
              <w:rPr>
                <w:sz w:val="20"/>
              </w:rPr>
              <w:t>Graph Convolution + Temporal Convolution</w:t>
            </w:r>
          </w:p>
        </w:tc>
        <w:tc>
          <w:tcPr>
            <w:tcW w:w="4320" w:type="dxa"/>
          </w:tcPr>
          <w:p w14:paraId="582F8598" w14:textId="77777777" w:rsidR="0068180D" w:rsidRDefault="00000000">
            <w:r>
              <w:rPr>
                <w:sz w:val="20"/>
              </w:rPr>
              <w:t>Spectral graph filtering with ChebConv; temporal 1D convolution</w:t>
            </w:r>
          </w:p>
        </w:tc>
      </w:tr>
      <w:tr w:rsidR="0068180D" w14:paraId="20E12E89" w14:textId="77777777">
        <w:tc>
          <w:tcPr>
            <w:tcW w:w="1872" w:type="dxa"/>
          </w:tcPr>
          <w:p w14:paraId="4D89A514" w14:textId="77777777" w:rsidR="0068180D" w:rsidRDefault="00000000">
            <w:r>
              <w:rPr>
                <w:sz w:val="20"/>
              </w:rPr>
              <w:t>DCRNN</w:t>
            </w:r>
          </w:p>
        </w:tc>
        <w:tc>
          <w:tcPr>
            <w:tcW w:w="2880" w:type="dxa"/>
          </w:tcPr>
          <w:p w14:paraId="348ED412" w14:textId="77777777" w:rsidR="0068180D" w:rsidRDefault="00000000">
            <w:r>
              <w:rPr>
                <w:sz w:val="20"/>
              </w:rPr>
              <w:t>Diffusion Convolution + GRU</w:t>
            </w:r>
          </w:p>
        </w:tc>
        <w:tc>
          <w:tcPr>
            <w:tcW w:w="4320" w:type="dxa"/>
          </w:tcPr>
          <w:p w14:paraId="666A8E47" w14:textId="77777777" w:rsidR="0068180D" w:rsidRDefault="00000000">
            <w:r>
              <w:rPr>
                <w:sz w:val="20"/>
              </w:rPr>
              <w:t>Random-walk diffusion on graph; recurrent temporal processing</w:t>
            </w:r>
          </w:p>
        </w:tc>
      </w:tr>
      <w:tr w:rsidR="0068180D" w14:paraId="47C9896D" w14:textId="77777777">
        <w:tc>
          <w:tcPr>
            <w:tcW w:w="1872" w:type="dxa"/>
          </w:tcPr>
          <w:p w14:paraId="79C2F118" w14:textId="77777777" w:rsidR="0068180D" w:rsidRDefault="00000000">
            <w:r>
              <w:rPr>
                <w:sz w:val="20"/>
              </w:rPr>
              <w:t>PINN-Permafrost</w:t>
            </w:r>
          </w:p>
        </w:tc>
        <w:tc>
          <w:tcPr>
            <w:tcW w:w="2880" w:type="dxa"/>
          </w:tcPr>
          <w:p w14:paraId="46A80FD1" w14:textId="77777777" w:rsidR="0068180D" w:rsidRDefault="00000000">
            <w:r>
              <w:rPr>
                <w:sz w:val="20"/>
              </w:rPr>
              <w:t>Neural Network + Stefan Loss</w:t>
            </w:r>
          </w:p>
        </w:tc>
        <w:tc>
          <w:tcPr>
            <w:tcW w:w="4320" w:type="dxa"/>
          </w:tcPr>
          <w:p w14:paraId="3873A68F" w14:textId="77777777" w:rsidR="0068180D" w:rsidRDefault="00000000">
            <w:r>
              <w:rPr>
                <w:sz w:val="20"/>
              </w:rPr>
              <w:t>Standard MLP with Stefan equation constraint added to training loss</w:t>
            </w:r>
          </w:p>
        </w:tc>
      </w:tr>
      <w:tr w:rsidR="0068180D" w14:paraId="1FC10EBB" w14:textId="77777777">
        <w:tc>
          <w:tcPr>
            <w:tcW w:w="1872" w:type="dxa"/>
          </w:tcPr>
          <w:p w14:paraId="19A9ED65" w14:textId="77777777" w:rsidR="0068180D" w:rsidRDefault="00000000">
            <w:r>
              <w:rPr>
                <w:sz w:val="20"/>
              </w:rPr>
              <w:t>Stefan-Only</w:t>
            </w:r>
          </w:p>
        </w:tc>
        <w:tc>
          <w:tcPr>
            <w:tcW w:w="2880" w:type="dxa"/>
          </w:tcPr>
          <w:p w14:paraId="27050A85" w14:textId="77777777" w:rsidR="0068180D" w:rsidRDefault="00000000">
            <w:r>
              <w:rPr>
                <w:sz w:val="20"/>
              </w:rPr>
              <w:t>Pure Stefan Equation</w:t>
            </w:r>
          </w:p>
        </w:tc>
        <w:tc>
          <w:tcPr>
            <w:tcW w:w="4320" w:type="dxa"/>
          </w:tcPr>
          <w:p w14:paraId="07714718" w14:textId="77777777" w:rsidR="0068180D" w:rsidRDefault="00000000">
            <w:r>
              <w:rPr>
                <w:sz w:val="20"/>
              </w:rPr>
              <w:t>Direct ALT computation from Stefan formula as settlement prediction — no learning component</w:t>
            </w:r>
          </w:p>
        </w:tc>
      </w:tr>
      <w:tr w:rsidR="0068180D" w14:paraId="7F8E4BE5" w14:textId="77777777">
        <w:tc>
          <w:tcPr>
            <w:tcW w:w="1872" w:type="dxa"/>
          </w:tcPr>
          <w:p w14:paraId="4C5ED973" w14:textId="77777777" w:rsidR="0068180D" w:rsidRDefault="00000000">
            <w:r>
              <w:rPr>
                <w:sz w:val="20"/>
              </w:rPr>
              <w:t>Random Forest</w:t>
            </w:r>
          </w:p>
        </w:tc>
        <w:tc>
          <w:tcPr>
            <w:tcW w:w="2880" w:type="dxa"/>
          </w:tcPr>
          <w:p w14:paraId="6DC8EF7C" w14:textId="77777777" w:rsidR="0068180D" w:rsidRDefault="00000000">
            <w:r>
              <w:rPr>
                <w:sz w:val="20"/>
              </w:rPr>
              <w:t>sklearn Ensemble</w:t>
            </w:r>
          </w:p>
        </w:tc>
        <w:tc>
          <w:tcPr>
            <w:tcW w:w="4320" w:type="dxa"/>
          </w:tcPr>
          <w:p w14:paraId="509858AA" w14:textId="77777777" w:rsidR="0068180D" w:rsidRDefault="00000000">
            <w:r>
              <w:rPr>
                <w:sz w:val="20"/>
              </w:rPr>
              <w:t>Bagging of decision trees on flat feature vectors</w:t>
            </w:r>
          </w:p>
        </w:tc>
      </w:tr>
      <w:tr w:rsidR="0068180D" w14:paraId="360DF316" w14:textId="77777777">
        <w:tc>
          <w:tcPr>
            <w:tcW w:w="1872" w:type="dxa"/>
          </w:tcPr>
          <w:p w14:paraId="11027DBD" w14:textId="77777777" w:rsidR="0068180D" w:rsidRDefault="00000000">
            <w:r>
              <w:rPr>
                <w:sz w:val="20"/>
              </w:rPr>
              <w:t>XGBoost</w:t>
            </w:r>
          </w:p>
        </w:tc>
        <w:tc>
          <w:tcPr>
            <w:tcW w:w="2880" w:type="dxa"/>
          </w:tcPr>
          <w:p w14:paraId="279E8491" w14:textId="77777777" w:rsidR="0068180D" w:rsidRDefault="00000000">
            <w:r>
              <w:rPr>
                <w:sz w:val="20"/>
              </w:rPr>
              <w:t>Gradient Boosting</w:t>
            </w:r>
          </w:p>
        </w:tc>
        <w:tc>
          <w:tcPr>
            <w:tcW w:w="4320" w:type="dxa"/>
          </w:tcPr>
          <w:p w14:paraId="07507E67" w14:textId="77777777" w:rsidR="0068180D" w:rsidRDefault="00000000">
            <w:r>
              <w:rPr>
                <w:sz w:val="20"/>
              </w:rPr>
              <w:t>Boosted trees on flat feature vectors with regularization</w:t>
            </w:r>
          </w:p>
        </w:tc>
      </w:tr>
    </w:tbl>
    <w:p w14:paraId="50335946" w14:textId="77777777" w:rsidR="0068180D" w:rsidRDefault="00000000">
      <w:pPr>
        <w:pStyle w:val="1"/>
      </w:pPr>
      <w:r>
        <w:t>11. Data Download from Remote Server</w:t>
      </w:r>
    </w:p>
    <w:p w14:paraId="5CF4BACE" w14:textId="77777777" w:rsidR="0068180D" w:rsidRDefault="00000000">
      <w:r>
        <w:t>After running experiments on a GPU cloud instance, result files can be downloaded to your local machine using the following methods:</w:t>
      </w:r>
    </w:p>
    <w:p w14:paraId="33AF4BA6" w14:textId="77777777" w:rsidR="0068180D" w:rsidRDefault="00000000">
      <w:pPr>
        <w:pStyle w:val="21"/>
      </w:pPr>
      <w:r>
        <w:t>11.1 SCP (Secure Copy)</w:t>
      </w:r>
    </w:p>
    <w:p w14:paraId="66F5FED6" w14:textId="77777777" w:rsidR="0068180D" w:rsidRDefault="00000000">
      <w:r>
        <w:t>Download individual files:</w:t>
      </w:r>
    </w:p>
    <w:p w14:paraId="063E484A" w14:textId="77777777" w:rsidR="0068180D" w:rsidRDefault="00000000">
      <w:pPr>
        <w:shd w:val="clear" w:color="auto" w:fill="F5F5F5"/>
        <w:spacing w:before="80" w:after="80"/>
        <w:ind w:left="720"/>
      </w:pPr>
      <w:r>
        <w:rPr>
          <w:rFonts w:ascii="Consolas" w:hAnsi="Consolas"/>
          <w:color w:val="282828"/>
          <w:sz w:val="18"/>
        </w:rPr>
        <w:t>scp -P &lt;PORT&gt; root@&lt;HOST&gt;:/root/autodl-tmp/outputs/experiment_results.txt ~/Downloads/</w:t>
      </w:r>
      <w:r>
        <w:rPr>
          <w:rFonts w:ascii="Consolas" w:hAnsi="Consolas"/>
          <w:color w:val="282828"/>
          <w:sz w:val="18"/>
        </w:rPr>
        <w:br/>
        <w:t>scp -P &lt;PORT&gt; root@&lt;HOST&gt;:/root/autodl-tmp/outputs/experiment_results.csv ~/Downloads/</w:t>
      </w:r>
    </w:p>
    <w:p w14:paraId="1E67EB9E" w14:textId="77777777" w:rsidR="0068180D" w:rsidRDefault="00000000">
      <w:r>
        <w:t>Download the entire outputs directory:</w:t>
      </w:r>
    </w:p>
    <w:p w14:paraId="13C6D0BC" w14:textId="77777777" w:rsidR="0068180D" w:rsidRDefault="00000000">
      <w:pPr>
        <w:shd w:val="clear" w:color="auto" w:fill="F5F5F5"/>
        <w:spacing w:before="80" w:after="80"/>
        <w:ind w:left="720"/>
      </w:pPr>
      <w:r>
        <w:rPr>
          <w:rFonts w:ascii="Consolas" w:hAnsi="Consolas"/>
          <w:color w:val="282828"/>
          <w:sz w:val="18"/>
        </w:rPr>
        <w:t>scp -P &lt;PORT&gt; -r root@&lt;HOST&gt;:/root/autodl-tmp/outputs ~/Downloads/autodl_outputs/</w:t>
      </w:r>
    </w:p>
    <w:p w14:paraId="4D4288F3" w14:textId="77777777" w:rsidR="0068180D" w:rsidRDefault="00000000">
      <w:r>
        <w:lastRenderedPageBreak/>
        <w:t>Replace &lt;PORT&gt; and &lt;HOST&gt; with the SSH connection information provided by your cloud platform. For AutoDL instances, these values are found on the instance details page.</w:t>
      </w:r>
    </w:p>
    <w:p w14:paraId="0C8CA527" w14:textId="77777777" w:rsidR="0068180D" w:rsidRDefault="00000000">
      <w:pPr>
        <w:pStyle w:val="21"/>
      </w:pPr>
      <w:r>
        <w:t>11.2 Cloud Platform File Manager</w:t>
      </w:r>
    </w:p>
    <w:p w14:paraId="0AA8789A" w14:textId="77777777" w:rsidR="0068180D" w:rsidRDefault="00000000">
      <w:r>
        <w:t>Most GPU cloud platforms (AutoDL, etc.) provide a web-based file manager. Navigate to /root/autodl-tmp/outputs/ and click the download button next to each file.</w:t>
      </w:r>
    </w:p>
    <w:p w14:paraId="7C275E98" w14:textId="77777777" w:rsidR="0068180D" w:rsidRDefault="00000000">
      <w:pPr>
        <w:pStyle w:val="21"/>
      </w:pPr>
      <w:r>
        <w:t>11.3 HTTP Server Method</w:t>
      </w:r>
    </w:p>
    <w:p w14:paraId="0D64E555" w14:textId="77777777" w:rsidR="0068180D" w:rsidRDefault="00000000">
      <w:r>
        <w:t>Start a temporary HTTP server on the remote instance:</w:t>
      </w:r>
    </w:p>
    <w:p w14:paraId="72BEA7F2" w14:textId="77777777" w:rsidR="0068180D" w:rsidRDefault="00000000">
      <w:pPr>
        <w:shd w:val="clear" w:color="auto" w:fill="F5F5F5"/>
        <w:spacing w:before="80" w:after="80"/>
        <w:ind w:left="720"/>
      </w:pPr>
      <w:r>
        <w:rPr>
          <w:rFonts w:ascii="Consolas" w:hAnsi="Consolas"/>
          <w:color w:val="282828"/>
          <w:sz w:val="18"/>
        </w:rPr>
        <w:t>cd /root/autodl-tmp/outputs</w:t>
      </w:r>
      <w:r>
        <w:rPr>
          <w:rFonts w:ascii="Consolas" w:hAnsi="Consolas"/>
          <w:color w:val="282828"/>
          <w:sz w:val="18"/>
        </w:rPr>
        <w:br/>
        <w:t>python3 -m http.server 8080</w:t>
      </w:r>
    </w:p>
    <w:p w14:paraId="173DE65A" w14:textId="77777777" w:rsidR="0068180D" w:rsidRDefault="00000000">
      <w:r>
        <w:t>Then access files via browser at http://&lt;PUBLIC_IP&gt;:8080/. This method requires the instance to have port mapping configured.</w:t>
      </w:r>
    </w:p>
    <w:p w14:paraId="3CBAD2B4" w14:textId="77777777" w:rsidR="0068180D" w:rsidRDefault="00000000">
      <w:pPr>
        <w:pStyle w:val="1"/>
      </w:pPr>
      <w:r>
        <w:t>12. Troubleshooting</w:t>
      </w:r>
    </w:p>
    <w:p w14:paraId="66320C38" w14:textId="77777777" w:rsidR="0068180D" w:rsidRDefault="00000000">
      <w:pPr>
        <w:pStyle w:val="21"/>
      </w:pPr>
      <w:r>
        <w:t>12.1 Common Issues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23"/>
        <w:gridCol w:w="2126"/>
        <w:gridCol w:w="4607"/>
      </w:tblGrid>
      <w:tr w:rsidR="0068180D" w14:paraId="2541F01B" w14:textId="77777777">
        <w:tc>
          <w:tcPr>
            <w:tcW w:w="2160" w:type="dxa"/>
            <w:shd w:val="clear" w:color="auto" w:fill="4472C4"/>
          </w:tcPr>
          <w:p w14:paraId="290BAF77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w="2160" w:type="dxa"/>
            <w:shd w:val="clear" w:color="auto" w:fill="4472C4"/>
          </w:tcPr>
          <w:p w14:paraId="40572A05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w="4752" w:type="dxa"/>
            <w:shd w:val="clear" w:color="auto" w:fill="4472C4"/>
          </w:tcPr>
          <w:p w14:paraId="6AF3C7B9" w14:textId="77777777" w:rsidR="0068180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Solution</w:t>
            </w:r>
          </w:p>
        </w:tc>
      </w:tr>
      <w:tr w:rsidR="0068180D" w14:paraId="305C2A80" w14:textId="77777777">
        <w:tc>
          <w:tcPr>
            <w:tcW w:w="2160" w:type="dxa"/>
          </w:tcPr>
          <w:p w14:paraId="6DA504DC" w14:textId="77777777" w:rsidR="0068180D" w:rsidRDefault="00000000">
            <w:r>
              <w:rPr>
                <w:sz w:val="20"/>
              </w:rPr>
              <w:t>TypeError in math.log(delta)</w:t>
            </w:r>
          </w:p>
        </w:tc>
        <w:tc>
          <w:tcPr>
            <w:tcW w:w="2160" w:type="dxa"/>
          </w:tcPr>
          <w:p w14:paraId="6EB86FF1" w14:textId="77777777" w:rsidR="0068180D" w:rsidRDefault="00000000">
            <w:r>
              <w:rPr>
                <w:sz w:val="20"/>
              </w:rPr>
              <w:t>YAML parses 1e-5 as string</w:t>
            </w:r>
          </w:p>
        </w:tc>
        <w:tc>
          <w:tcPr>
            <w:tcW w:w="4752" w:type="dxa"/>
          </w:tcPr>
          <w:p w14:paraId="34AB72B4" w14:textId="77777777" w:rsidR="0068180D" w:rsidRDefault="00000000">
            <w:r>
              <w:rPr>
                <w:sz w:val="20"/>
              </w:rPr>
              <w:t>All config numeric values are auto-cast with float()/int() in run_main.py</w:t>
            </w:r>
          </w:p>
        </w:tc>
      </w:tr>
      <w:tr w:rsidR="0068180D" w14:paraId="0C12B69F" w14:textId="77777777">
        <w:tc>
          <w:tcPr>
            <w:tcW w:w="2160" w:type="dxa"/>
          </w:tcPr>
          <w:p w14:paraId="5AD73270" w14:textId="77777777" w:rsidR="0068180D" w:rsidRDefault="00000000">
            <w:r>
              <w:rPr>
                <w:sz w:val="20"/>
              </w:rPr>
              <w:t>Dimension mismatch: input_dim</w:t>
            </w:r>
          </w:p>
        </w:tc>
        <w:tc>
          <w:tcPr>
            <w:tcW w:w="2160" w:type="dxa"/>
          </w:tcPr>
          <w:p w14:paraId="0CB6C689" w14:textId="77777777" w:rsidR="0068180D" w:rsidRDefault="00000000">
            <w:r>
              <w:rPr>
                <w:sz w:val="20"/>
              </w:rPr>
              <w:t>Config hardcoded F ≠ actual data F</w:t>
            </w:r>
          </w:p>
        </w:tc>
        <w:tc>
          <w:tcPr>
            <w:tcW w:w="4752" w:type="dxa"/>
          </w:tcPr>
          <w:p w14:paraId="5AEB330F" w14:textId="77777777" w:rsidR="0068180D" w:rsidRDefault="00000000">
            <w:r>
              <w:rPr>
                <w:sz w:val="20"/>
              </w:rPr>
              <w:t>input_dim is dynamically overridden from X_train.shape[2] at runtime</w:t>
            </w:r>
          </w:p>
        </w:tc>
      </w:tr>
      <w:tr w:rsidR="0068180D" w14:paraId="4F81A512" w14:textId="77777777">
        <w:tc>
          <w:tcPr>
            <w:tcW w:w="2160" w:type="dxa"/>
          </w:tcPr>
          <w:p w14:paraId="44F4A204" w14:textId="77777777" w:rsidR="0068180D" w:rsidRDefault="00000000">
            <w:r>
              <w:rPr>
                <w:sz w:val="20"/>
              </w:rPr>
              <w:t>Dimension mismatch: geo_dim</w:t>
            </w:r>
          </w:p>
        </w:tc>
        <w:tc>
          <w:tcPr>
            <w:tcW w:w="2160" w:type="dxa"/>
          </w:tcPr>
          <w:p w14:paraId="77F84C64" w14:textId="77777777" w:rsidR="0068180D" w:rsidRDefault="00000000">
            <w:r>
              <w:rPr>
                <w:sz w:val="20"/>
              </w:rPr>
              <w:t>Config hardcoded G ≠ actual data G</w:t>
            </w:r>
          </w:p>
        </w:tc>
        <w:tc>
          <w:tcPr>
            <w:tcW w:w="4752" w:type="dxa"/>
          </w:tcPr>
          <w:p w14:paraId="0B978979" w14:textId="77777777" w:rsidR="0068180D" w:rsidRDefault="00000000">
            <w:r>
              <w:rPr>
                <w:sz w:val="20"/>
              </w:rPr>
              <w:t>geo_dim is dynamically overridden from geo_features.shape[1] at runtime</w:t>
            </w:r>
          </w:p>
        </w:tc>
      </w:tr>
      <w:tr w:rsidR="0068180D" w14:paraId="48DD82B8" w14:textId="77777777">
        <w:tc>
          <w:tcPr>
            <w:tcW w:w="2160" w:type="dxa"/>
          </w:tcPr>
          <w:p w14:paraId="3BA693A2" w14:textId="77777777" w:rsidR="0068180D" w:rsidRDefault="00000000">
            <w:r>
              <w:rPr>
                <w:sz w:val="20"/>
              </w:rPr>
              <w:t>CUDA device mismatch</w:t>
            </w:r>
          </w:p>
        </w:tc>
        <w:tc>
          <w:tcPr>
            <w:tcW w:w="2160" w:type="dxa"/>
          </w:tcPr>
          <w:p w14:paraId="007A7D81" w14:textId="77777777" w:rsidR="0068180D" w:rsidRDefault="00000000">
            <w:r>
              <w:rPr>
                <w:sz w:val="20"/>
              </w:rPr>
              <w:t>Global model on CPU, eval data on GPU</w:t>
            </w:r>
          </w:p>
        </w:tc>
        <w:tc>
          <w:tcPr>
            <w:tcW w:w="4752" w:type="dxa"/>
          </w:tcPr>
          <w:p w14:paraId="762D748F" w14:textId="77777777" w:rsidR="0068180D" w:rsidRDefault="00000000">
            <w:r>
              <w:rPr>
                <w:sz w:val="20"/>
              </w:rPr>
              <w:t>All models and data are consistently moved to the detected device</w:t>
            </w:r>
          </w:p>
        </w:tc>
      </w:tr>
      <w:tr w:rsidR="0068180D" w14:paraId="6694F28C" w14:textId="77777777">
        <w:tc>
          <w:tcPr>
            <w:tcW w:w="2160" w:type="dxa"/>
          </w:tcPr>
          <w:p w14:paraId="74EC99F1" w14:textId="77777777" w:rsidR="0068180D" w:rsidRDefault="00000000">
            <w:r>
              <w:rPr>
                <w:sz w:val="20"/>
              </w:rPr>
              <w:t>Single class in y_train</w:t>
            </w:r>
          </w:p>
        </w:tc>
        <w:tc>
          <w:tcPr>
            <w:tcW w:w="2160" w:type="dxa"/>
          </w:tcPr>
          <w:p w14:paraId="33DAAF3C" w14:textId="77777777" w:rsidR="0068180D" w:rsidRDefault="00000000">
            <w:r>
              <w:rPr>
                <w:sz w:val="20"/>
              </w:rPr>
              <w:t>Preprocessed data has only 1 label value</w:t>
            </w:r>
          </w:p>
        </w:tc>
        <w:tc>
          <w:tcPr>
            <w:tcW w:w="4752" w:type="dxa"/>
          </w:tcPr>
          <w:p w14:paraId="67814DDD" w14:textId="77777777" w:rsidR="0068180D" w:rsidRDefault="00000000">
            <w:r>
              <w:rPr>
                <w:sz w:val="20"/>
              </w:rPr>
              <w:t>run_main.py checks num_classes ≥ 2 and raises ValueError if violated</w:t>
            </w:r>
          </w:p>
        </w:tc>
      </w:tr>
      <w:tr w:rsidR="0068180D" w14:paraId="7EE105D5" w14:textId="77777777">
        <w:tc>
          <w:tcPr>
            <w:tcW w:w="2160" w:type="dxa"/>
          </w:tcPr>
          <w:p w14:paraId="7B29C7D6" w14:textId="77777777" w:rsidR="0068180D" w:rsidRDefault="00000000">
            <w:r>
              <w:rPr>
                <w:sz w:val="20"/>
              </w:rPr>
              <w:t>Public data download fails</w:t>
            </w:r>
          </w:p>
        </w:tc>
        <w:tc>
          <w:tcPr>
            <w:tcW w:w="2160" w:type="dxa"/>
          </w:tcPr>
          <w:p w14:paraId="0CE45AED" w14:textId="77777777" w:rsidR="0068180D" w:rsidRDefault="00000000">
            <w:r>
              <w:rPr>
                <w:sz w:val="20"/>
              </w:rPr>
              <w:t>TPDC/PANGAEA requires registration</w:t>
            </w:r>
          </w:p>
        </w:tc>
        <w:tc>
          <w:tcPr>
            <w:tcW w:w="4752" w:type="dxa"/>
          </w:tcPr>
          <w:p w14:paraId="2F80E514" w14:textId="77777777" w:rsidR="0068180D" w:rsidRDefault="00000000">
            <w:r>
              <w:rPr>
                <w:sz w:val="20"/>
              </w:rPr>
              <w:t>Framework automatically falls back to simulation data generation</w:t>
            </w:r>
          </w:p>
        </w:tc>
      </w:tr>
      <w:tr w:rsidR="0068180D" w14:paraId="0E74E19A" w14:textId="77777777">
        <w:tc>
          <w:tcPr>
            <w:tcW w:w="2160" w:type="dxa"/>
          </w:tcPr>
          <w:p w14:paraId="19A9A6DB" w14:textId="77777777" w:rsidR="0068180D" w:rsidRDefault="00000000">
            <w:r>
              <w:rPr>
                <w:sz w:val="20"/>
              </w:rPr>
              <w:t>GPU not detected</w:t>
            </w:r>
          </w:p>
        </w:tc>
        <w:tc>
          <w:tcPr>
            <w:tcW w:w="2160" w:type="dxa"/>
          </w:tcPr>
          <w:p w14:paraId="1C72D762" w14:textId="77777777" w:rsidR="0068180D" w:rsidRDefault="00000000">
            <w:r>
              <w:rPr>
                <w:sz w:val="20"/>
              </w:rPr>
              <w:t>CUDA driver/runtime mismatch</w:t>
            </w:r>
          </w:p>
        </w:tc>
        <w:tc>
          <w:tcPr>
            <w:tcW w:w="4752" w:type="dxa"/>
          </w:tcPr>
          <w:p w14:paraId="7CBD8A70" w14:textId="77777777" w:rsidR="0068180D" w:rsidRDefault="00000000">
            <w:r>
              <w:rPr>
                <w:sz w:val="20"/>
              </w:rPr>
              <w:t>Check nvidia-smi output; setup_autodl.sh prints CUDA compatibility info</w:t>
            </w:r>
          </w:p>
        </w:tc>
      </w:tr>
    </w:tbl>
    <w:p w14:paraId="34FF8E9D" w14:textId="77777777" w:rsidR="0068180D" w:rsidRDefault="00000000">
      <w:pPr>
        <w:pStyle w:val="21"/>
      </w:pPr>
      <w:r>
        <w:t>12.2 Verbose Levels for Debugging</w:t>
      </w:r>
    </w:p>
    <w:p w14:paraId="4B0EE351" w14:textId="77777777" w:rsidR="0068180D" w:rsidRDefault="00000000">
      <w:r>
        <w:t>Use the following verbosity levels to diagnose issues:</w:t>
      </w:r>
    </w:p>
    <w:p w14:paraId="153382CE" w14:textId="77777777" w:rsidR="0068180D" w:rsidRDefault="00000000">
      <w:pPr>
        <w:pStyle w:val="a0"/>
      </w:pPr>
      <w:r>
        <w:t>--quiet (level 0): Print only final results. Suitable for batch execution.</w:t>
      </w:r>
    </w:p>
    <w:p w14:paraId="742DCD48" w14:textId="77777777" w:rsidR="0068180D" w:rsidRDefault="00000000">
      <w:pPr>
        <w:pStyle w:val="a0"/>
      </w:pPr>
      <w:r>
        <w:t>--verbose (level 1): Default. Print key progress messages, dimension info, and per-model metrics.</w:t>
      </w:r>
    </w:p>
    <w:p w14:paraId="1C29490E" w14:textId="77777777" w:rsidR="0068180D" w:rsidRDefault="00000000">
      <w:pPr>
        <w:pStyle w:val="a0"/>
      </w:pPr>
      <w:r>
        <w:lastRenderedPageBreak/>
        <w:t>--debug (level 2): Print detailed tensor shapes, model internals, and per-step diagnostic information. Recommended for troubleshooting.</w:t>
      </w:r>
    </w:p>
    <w:p w14:paraId="76E46856" w14:textId="77777777" w:rsidR="0068180D" w:rsidRDefault="00000000">
      <w:r>
        <w:t>Combine with --log-file to capture all output for offline analysis:</w:t>
      </w:r>
    </w:p>
    <w:p w14:paraId="3383ABAC" w14:textId="77777777" w:rsidR="0068180D" w:rsidRDefault="00000000">
      <w:pPr>
        <w:shd w:val="clear" w:color="auto" w:fill="F5F5F5"/>
        <w:spacing w:before="80" w:after="80"/>
        <w:ind w:left="720"/>
      </w:pPr>
      <w:r>
        <w:rPr>
          <w:rFonts w:ascii="Consolas" w:hAnsi="Consolas"/>
          <w:color w:val="282828"/>
          <w:sz w:val="18"/>
        </w:rPr>
        <w:t>python3 run_main.py --debug --log-file</w:t>
      </w:r>
    </w:p>
    <w:p w14:paraId="5D5DA5B2" w14:textId="77777777" w:rsidR="0068180D" w:rsidRDefault="00000000">
      <w:pPr>
        <w:pStyle w:val="1"/>
      </w:pPr>
      <w:r>
        <w:t>13. Reference</w:t>
      </w:r>
    </w:p>
    <w:p w14:paraId="6CAA910D" w14:textId="77777777" w:rsidR="0068180D" w:rsidRDefault="00000000">
      <w:pPr>
        <w:pStyle w:val="21"/>
      </w:pPr>
      <w:r>
        <w:t>13.1 Stefan Equation</w:t>
      </w:r>
    </w:p>
    <w:p w14:paraId="668B956F" w14:textId="77777777" w:rsidR="0068180D" w:rsidRDefault="00000000">
      <w:r>
        <w:t>The Stefan equation models the thickness of the active layer (the seasonally thawing layer above permafrost) as a function of thermal conductivity and thawing index:</w:t>
      </w:r>
    </w:p>
    <w:p w14:paraId="13F0AAF4" w14:textId="77777777" w:rsidR="0068180D" w:rsidRDefault="00000000">
      <w:pPr>
        <w:shd w:val="clear" w:color="auto" w:fill="F5F5F5"/>
        <w:spacing w:before="80" w:after="80"/>
        <w:ind w:left="720"/>
      </w:pPr>
      <w:r>
        <w:rPr>
          <w:rFonts w:ascii="Consolas" w:hAnsi="Consolas"/>
          <w:color w:val="282828"/>
          <w:sz w:val="18"/>
        </w:rPr>
        <w:t>ALT = sqrt(2 × k_thaw × I_t × 86400 / L)</w:t>
      </w:r>
    </w:p>
    <w:p w14:paraId="12DB0E23" w14:textId="77777777" w:rsidR="0068180D" w:rsidRDefault="00000000">
      <w:r>
        <w:t>Parameters: k_thaw = 1.2 W/(m·K) (default thawing-period thermal conductivity), L = 3.34 × 10⁷ J/m³ (volumetric latent heat of water→ice phase change), I_t in °C·day (thawing degree-day index).</w:t>
      </w:r>
    </w:p>
    <w:p w14:paraId="78BA10BB" w14:textId="77777777" w:rsidR="0068180D" w:rsidRDefault="00000000">
      <w:pPr>
        <w:pStyle w:val="21"/>
      </w:pPr>
      <w:r>
        <w:t>13.2 FiLM Conditioning</w:t>
      </w:r>
    </w:p>
    <w:p w14:paraId="1520C2BB" w14:textId="77777777" w:rsidR="0068180D" w:rsidRDefault="00000000">
      <w:r>
        <w:t>Feature-wise Linear Modulation (FiLM) is a general conditioning mechanism that applies affine transformations to neural network feature maps based on conditioning information. In this framework, geological priors (ALT, k_s, I_t) generate per-node scaling and shifting parameters that modulate the ST-GAT spatial features, enabling site-specific physics-aware prediction.</w:t>
      </w:r>
    </w:p>
    <w:p w14:paraId="24DB4FE2" w14:textId="77777777" w:rsidR="0068180D" w:rsidRDefault="00000000">
      <w:pPr>
        <w:pStyle w:val="21"/>
      </w:pPr>
      <w:r>
        <w:t>13.3 Data Source References</w:t>
      </w:r>
    </w:p>
    <w:p w14:paraId="0C9463AD" w14:textId="77777777" w:rsidR="0068180D" w:rsidRDefault="00000000">
      <w:pPr>
        <w:pStyle w:val="a0"/>
      </w:pPr>
      <w:r>
        <w:t>TPDC — National Tibetan Plateau Data Center: https://data.tpdc.ac.cn/</w:t>
      </w:r>
    </w:p>
    <w:p w14:paraId="33C09DC5" w14:textId="77777777" w:rsidR="0068180D" w:rsidRDefault="00000000">
      <w:pPr>
        <w:pStyle w:val="a0"/>
      </w:pPr>
      <w:r>
        <w:t>PANGAEA — Data Publisher for Earth &amp; Environmental Science: https://www.pangaea.de/</w:t>
      </w:r>
    </w:p>
    <w:p w14:paraId="7F7151B3" w14:textId="77777777" w:rsidR="0068180D" w:rsidRDefault="00000000">
      <w:pPr>
        <w:pStyle w:val="a0"/>
      </w:pPr>
      <w:r>
        <w:t>ESSD — Earth System Science Data journal: https://www.earth-system-science-data.net/</w:t>
      </w:r>
    </w:p>
    <w:sectPr w:rsidR="0068180D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E31C0A" w14:textId="77777777" w:rsidR="000A7A4A" w:rsidRDefault="000A7A4A">
      <w:pPr>
        <w:spacing w:after="0" w:line="240" w:lineRule="auto"/>
      </w:pPr>
      <w:r>
        <w:separator/>
      </w:r>
    </w:p>
  </w:endnote>
  <w:endnote w:type="continuationSeparator" w:id="0">
    <w:p w14:paraId="5C80D596" w14:textId="77777777" w:rsidR="000A7A4A" w:rsidRDefault="000A7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7D2A33" w14:textId="77777777" w:rsidR="0068180D" w:rsidRDefault="00000000">
    <w:pPr>
      <w:pStyle w:val="a7"/>
      <w:jc w:val="center"/>
    </w:pPr>
    <w:r>
      <w:fldChar w:fldCharType="begin"/>
    </w:r>
    <w:r>
      <w:instrText xml:space="preserve"> PAGE </w:instrText>
    </w:r>
    <w:r w:rsidR="00652050">
      <w:fldChar w:fldCharType="separate"/>
    </w:r>
    <w:r w:rsidR="0065205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F37938" w14:textId="77777777" w:rsidR="000A7A4A" w:rsidRDefault="000A7A4A">
      <w:pPr>
        <w:spacing w:after="0" w:line="240" w:lineRule="auto"/>
      </w:pPr>
      <w:r>
        <w:separator/>
      </w:r>
    </w:p>
  </w:footnote>
  <w:footnote w:type="continuationSeparator" w:id="0">
    <w:p w14:paraId="57F71E50" w14:textId="77777777" w:rsidR="000A7A4A" w:rsidRDefault="000A7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FEA557" w14:textId="77777777" w:rsidR="0068180D" w:rsidRDefault="00000000">
    <w:pPr>
      <w:pStyle w:val="a5"/>
      <w:jc w:val="right"/>
    </w:pPr>
    <w:r>
      <w:rPr>
        <w:color w:val="808080"/>
        <w:sz w:val="16"/>
      </w:rPr>
      <w:t>Deployment Manual — Permafrost Settlement Prediction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966804">
    <w:abstractNumId w:val="8"/>
  </w:num>
  <w:num w:numId="2" w16cid:durableId="2117551730">
    <w:abstractNumId w:val="6"/>
  </w:num>
  <w:num w:numId="3" w16cid:durableId="634986264">
    <w:abstractNumId w:val="5"/>
  </w:num>
  <w:num w:numId="4" w16cid:durableId="1816415258">
    <w:abstractNumId w:val="4"/>
  </w:num>
  <w:num w:numId="5" w16cid:durableId="1843469288">
    <w:abstractNumId w:val="7"/>
  </w:num>
  <w:num w:numId="6" w16cid:durableId="1707215801">
    <w:abstractNumId w:val="3"/>
  </w:num>
  <w:num w:numId="7" w16cid:durableId="113408912">
    <w:abstractNumId w:val="2"/>
  </w:num>
  <w:num w:numId="8" w16cid:durableId="175995849">
    <w:abstractNumId w:val="1"/>
  </w:num>
  <w:num w:numId="9" w16cid:durableId="8518376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A4A"/>
    <w:rsid w:val="0015074B"/>
    <w:rsid w:val="0029639D"/>
    <w:rsid w:val="00326F90"/>
    <w:rsid w:val="00652050"/>
    <w:rsid w:val="0068180D"/>
    <w:rsid w:val="00AA1D8D"/>
    <w:rsid w:val="00B47730"/>
    <w:rsid w:val="00CB0664"/>
    <w:rsid w:val="00CD1A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D9C6B"/>
  <w14:defaultImageDpi w14:val="300"/>
  <w15:docId w15:val="{7BA7AE50-51AB-5B4D-AD12-0A0679AB7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="Arial" w:eastAsia="Arial" w:hAnsi="Arial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eastAsia="Arial" w:hAnsi="Arial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eastAsia="Arial" w:hAnsi="Arial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="Arial" w:eastAsia="Arial" w:hAnsi="Arial"/>
      <w:b/>
      <w:color w:val="000000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652050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6520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nxiaohu@whcp.edu.c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3314</Words>
  <Characters>18890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小虎 范</cp:lastModifiedBy>
  <cp:revision>2</cp:revision>
  <dcterms:created xsi:type="dcterms:W3CDTF">2013-12-23T23:15:00Z</dcterms:created>
  <dcterms:modified xsi:type="dcterms:W3CDTF">2026-08-01T07:30:00Z</dcterms:modified>
  <cp:category/>
</cp:coreProperties>
</file>