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535" w:rsidRPr="00183535" w:rsidRDefault="00183535" w:rsidP="008A4851">
      <w:pPr>
        <w:pStyle w:val="Heading2"/>
        <w:rPr>
          <w:rFonts w:eastAsia="Times New Roman"/>
          <w:lang w:eastAsia="nl-NL"/>
        </w:rPr>
      </w:pPr>
      <w:r w:rsidRPr="00183535">
        <w:rPr>
          <w:rFonts w:eastAsia="Times New Roman"/>
          <w:lang w:eastAsia="nl-NL"/>
        </w:rPr>
        <w:t>Wat moet je kennen uiteindelijk:</w:t>
      </w:r>
    </w:p>
    <w:p w:rsidR="00183535" w:rsidRPr="00183535" w:rsidRDefault="00183535" w:rsidP="00183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3366"/>
          <w:sz w:val="20"/>
          <w:szCs w:val="20"/>
          <w:lang w:eastAsia="nl-NL"/>
        </w:rPr>
      </w:pP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Kent minimaal de volgende elementen van een generiek Design Pattern: Pattern Name and Classification, Intent, Motivation, Applicability, Structure</w:t>
      </w:r>
    </w:p>
    <w:p w:rsidR="00183535" w:rsidRPr="00183535" w:rsidRDefault="00183535" w:rsidP="00183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3366"/>
          <w:sz w:val="20"/>
          <w:szCs w:val="20"/>
          <w:lang w:eastAsia="nl-NL"/>
        </w:rPr>
      </w:pP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Kent de begrippen koppeling (</w:t>
      </w:r>
      <w:r w:rsidRPr="00183535">
        <w:rPr>
          <w:rFonts w:eastAsia="Times New Roman" w:cstheme="minorHAnsi"/>
          <w:i/>
          <w:iCs/>
          <w:color w:val="003366"/>
          <w:sz w:val="20"/>
          <w:szCs w:val="20"/>
          <w:lang w:eastAsia="nl-NL"/>
        </w:rPr>
        <w:t>coupling</w:t>
      </w: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) en cohesie (</w:t>
      </w:r>
      <w:r w:rsidRPr="00183535">
        <w:rPr>
          <w:rFonts w:eastAsia="Times New Roman" w:cstheme="minorHAnsi"/>
          <w:i/>
          <w:iCs/>
          <w:color w:val="003366"/>
          <w:sz w:val="20"/>
          <w:szCs w:val="20"/>
          <w:lang w:eastAsia="nl-NL"/>
        </w:rPr>
        <w:t>cohesion</w:t>
      </w: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) en kan deze gebruiken om ontwerp- of implementatiekeuzes toe te lichten. </w:t>
      </w:r>
    </w:p>
    <w:p w:rsidR="00183535" w:rsidRPr="00183535" w:rsidRDefault="00183535" w:rsidP="00183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3366"/>
          <w:sz w:val="20"/>
          <w:szCs w:val="20"/>
          <w:lang w:eastAsia="nl-NL"/>
        </w:rPr>
      </w:pP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Kent van het Observer-pattern de Classification, Intent, Motivation, Applicability en Structure.</w:t>
      </w:r>
    </w:p>
    <w:p w:rsidR="00183535" w:rsidRPr="00183535" w:rsidRDefault="00183535" w:rsidP="00183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3366"/>
          <w:sz w:val="20"/>
          <w:szCs w:val="20"/>
          <w:lang w:eastAsia="nl-NL"/>
        </w:rPr>
      </w:pP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Kan het Observer pattern in Java toepassen door gebruik van de API-onderdelen </w:t>
      </w:r>
      <w:r w:rsidRPr="00183535">
        <w:rPr>
          <w:rFonts w:eastAsia="Times New Roman" w:cstheme="minorHAnsi"/>
          <w:i/>
          <w:iCs/>
          <w:color w:val="003366"/>
          <w:sz w:val="20"/>
          <w:szCs w:val="20"/>
          <w:lang w:eastAsia="nl-NL"/>
        </w:rPr>
        <w:t>Observable</w:t>
      </w: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 en </w:t>
      </w:r>
      <w:r w:rsidRPr="00183535">
        <w:rPr>
          <w:rFonts w:eastAsia="Times New Roman" w:cstheme="minorHAnsi"/>
          <w:i/>
          <w:iCs/>
          <w:color w:val="003366"/>
          <w:sz w:val="20"/>
          <w:szCs w:val="20"/>
          <w:lang w:eastAsia="nl-NL"/>
        </w:rPr>
        <w:t>Observer</w:t>
      </w:r>
      <w:r w:rsidRPr="00183535">
        <w:rPr>
          <w:rFonts w:eastAsia="Times New Roman" w:cstheme="minorHAnsi"/>
          <w:color w:val="003366"/>
          <w:sz w:val="20"/>
          <w:szCs w:val="20"/>
          <w:lang w:eastAsia="nl-NL"/>
        </w:rPr>
        <w:t>.  </w:t>
      </w:r>
    </w:p>
    <w:p w:rsidR="00183535" w:rsidRPr="00183535" w:rsidRDefault="00183535" w:rsidP="0018353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3366"/>
          <w:sz w:val="20"/>
          <w:szCs w:val="20"/>
          <w:lang w:eastAsia="nl-NL"/>
        </w:rPr>
      </w:pPr>
      <w:r w:rsidRPr="00183535">
        <w:rPr>
          <w:rFonts w:eastAsia="Times New Roman" w:cstheme="minorHAnsi"/>
          <w:color w:val="003366"/>
          <w:sz w:val="20"/>
          <w:szCs w:val="20"/>
          <w:u w:val="single"/>
          <w:lang w:eastAsia="nl-NL"/>
        </w:rPr>
        <w:t>Hoeft het Observer-pattern niet te kunnen toepassen in een gedistribueerde omgeving (bijv. samen met RMI). </w:t>
      </w:r>
    </w:p>
    <w:p w:rsidR="00183535" w:rsidRPr="00183535" w:rsidRDefault="00183535" w:rsidP="008A4851">
      <w:pPr>
        <w:pStyle w:val="Heading2"/>
        <w:rPr>
          <w:rFonts w:eastAsia="Times New Roman"/>
          <w:lang w:eastAsia="nl-NL"/>
        </w:rPr>
      </w:pPr>
      <w:r w:rsidRPr="00183535">
        <w:rPr>
          <w:rFonts w:eastAsia="Times New Roman"/>
          <w:lang w:eastAsia="nl-NL"/>
        </w:rPr>
        <w:t>User stories:</w:t>
      </w:r>
    </w:p>
    <w:p w:rsidR="00183535" w:rsidRPr="008A4851" w:rsidRDefault="00A741CB" w:rsidP="00183535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3366"/>
          <w:sz w:val="20"/>
          <w:szCs w:val="20"/>
          <w:u w:val="single"/>
          <w:lang w:eastAsia="nl-NL"/>
        </w:rPr>
      </w:pPr>
      <w:r>
        <w:rPr>
          <w:rFonts w:eastAsia="Times New Roman" w:cstheme="minorHAnsi"/>
          <w:sz w:val="20"/>
          <w:szCs w:val="20"/>
          <w:lang w:eastAsia="nl-NL"/>
        </w:rPr>
        <w:t>Maak de k</w:t>
      </w:r>
      <w:bookmarkStart w:id="0" w:name="_GoBack"/>
      <w:bookmarkEnd w:id="0"/>
      <w:r w:rsidR="00183535" w:rsidRPr="00183535">
        <w:rPr>
          <w:rFonts w:eastAsia="Times New Roman" w:cstheme="minorHAnsi"/>
          <w:sz w:val="20"/>
          <w:szCs w:val="20"/>
          <w:lang w:eastAsia="nl-NL"/>
        </w:rPr>
        <w:t xml:space="preserve">leurenmenger opdracht </w:t>
      </w:r>
      <w:r w:rsidR="00183535" w:rsidRPr="00183535">
        <w:rPr>
          <w:rFonts w:eastAsia="Times New Roman" w:cstheme="minorHAnsi"/>
          <w:sz w:val="20"/>
          <w:szCs w:val="20"/>
          <w:u w:val="single"/>
          <w:lang w:eastAsia="nl-NL"/>
        </w:rPr>
        <w:t>https://github.com/ddoa/dea-code-examples/tree/master/exercises/kleurenmenger</w:t>
      </w:r>
    </w:p>
    <w:p w:rsidR="00183535" w:rsidRPr="00183535" w:rsidRDefault="00183535" w:rsidP="008A4851">
      <w:pPr>
        <w:pStyle w:val="Heading2"/>
        <w:rPr>
          <w:rFonts w:eastAsia="Times New Roman"/>
          <w:lang w:eastAsia="nl-NL"/>
        </w:rPr>
      </w:pPr>
      <w:r w:rsidRPr="00183535">
        <w:rPr>
          <w:rFonts w:eastAsia="Times New Roman"/>
          <w:lang w:eastAsia="nl-NL"/>
        </w:rPr>
        <w:t>Optioneel:</w:t>
      </w:r>
    </w:p>
    <w:p w:rsidR="00183535" w:rsidRPr="00183535" w:rsidRDefault="00183535" w:rsidP="0018353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nl-NL"/>
        </w:rPr>
      </w:pPr>
      <w:hyperlink r:id="rId5" w:history="1">
        <w:r w:rsidRPr="00183535">
          <w:rPr>
            <w:rFonts w:eastAsia="Times New Roman" w:cstheme="minorHAnsi"/>
            <w:color w:val="4078C0"/>
            <w:sz w:val="24"/>
            <w:szCs w:val="24"/>
            <w:u w:val="single"/>
            <w:lang w:eastAsia="nl-NL"/>
          </w:rPr>
          <w:t>http://www.pluralsight.com/courses/design-patterns-on-ramp</w:t>
        </w:r>
      </w:hyperlink>
      <w:r w:rsidRPr="00183535">
        <w:rPr>
          <w:rFonts w:eastAsia="Times New Roman" w:cstheme="minorHAnsi"/>
          <w:color w:val="333333"/>
          <w:sz w:val="24"/>
          <w:szCs w:val="24"/>
          <w:lang w:eastAsia="nl-NL"/>
        </w:rPr>
        <w:t> (Observer)</w:t>
      </w:r>
    </w:p>
    <w:p w:rsidR="00183535" w:rsidRDefault="00183535" w:rsidP="001835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nl-NL"/>
        </w:rPr>
      </w:pPr>
      <w:hyperlink r:id="rId6" w:history="1">
        <w:r w:rsidRPr="00183535">
          <w:rPr>
            <w:rFonts w:eastAsia="Times New Roman" w:cstheme="minorHAnsi"/>
            <w:color w:val="4078C0"/>
            <w:sz w:val="24"/>
            <w:szCs w:val="24"/>
            <w:u w:val="single"/>
            <w:lang w:eastAsia="nl-NL"/>
          </w:rPr>
          <w:t>http://www.pluralsight.com/courses/patterns-library</w:t>
        </w:r>
      </w:hyperlink>
      <w:r w:rsidRPr="00183535">
        <w:rPr>
          <w:rFonts w:eastAsia="Times New Roman" w:cstheme="minorHAnsi"/>
          <w:color w:val="333333"/>
          <w:sz w:val="24"/>
          <w:szCs w:val="24"/>
          <w:lang w:eastAsia="nl-NL"/>
        </w:rPr>
        <w:t> (Observer)</w:t>
      </w:r>
    </w:p>
    <w:p w:rsidR="00183535" w:rsidRPr="00183535" w:rsidRDefault="00183535" w:rsidP="0018353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333333"/>
          <w:sz w:val="24"/>
          <w:szCs w:val="24"/>
          <w:lang w:eastAsia="nl-NL"/>
        </w:rPr>
      </w:pPr>
      <w:r>
        <w:rPr>
          <w:rFonts w:eastAsia="Times New Roman" w:cstheme="minorHAnsi"/>
          <w:color w:val="333333"/>
          <w:sz w:val="24"/>
          <w:szCs w:val="24"/>
          <w:lang w:eastAsia="nl-NL"/>
        </w:rPr>
        <w:t xml:space="preserve">Sheets voor observer: </w:t>
      </w:r>
      <w:r w:rsidRPr="00183535">
        <w:rPr>
          <w:rFonts w:eastAsia="Times New Roman" w:cstheme="minorHAnsi"/>
          <w:color w:val="333333"/>
          <w:sz w:val="24"/>
          <w:szCs w:val="24"/>
          <w:lang w:eastAsia="nl-NL"/>
        </w:rPr>
        <w:t>https://onderwijsonline.han.nl/elearning/lesson/Vqd3A5D0</w:t>
      </w:r>
    </w:p>
    <w:p w:rsidR="00453580" w:rsidRPr="00183535" w:rsidRDefault="00453580">
      <w:pPr>
        <w:rPr>
          <w:rFonts w:cstheme="minorHAnsi"/>
        </w:rPr>
      </w:pPr>
    </w:p>
    <w:sectPr w:rsidR="00453580" w:rsidRPr="001835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FB77D5"/>
    <w:multiLevelType w:val="hybridMultilevel"/>
    <w:tmpl w:val="FE14DDE2"/>
    <w:lvl w:ilvl="0" w:tplc="8E8E81E0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71B6B"/>
    <w:multiLevelType w:val="multilevel"/>
    <w:tmpl w:val="393C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F24DC5"/>
    <w:multiLevelType w:val="multilevel"/>
    <w:tmpl w:val="AD94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968"/>
    <w:rsid w:val="001040A3"/>
    <w:rsid w:val="00183535"/>
    <w:rsid w:val="00330BB7"/>
    <w:rsid w:val="00447968"/>
    <w:rsid w:val="00453580"/>
    <w:rsid w:val="00697174"/>
    <w:rsid w:val="00783052"/>
    <w:rsid w:val="008A4851"/>
    <w:rsid w:val="00A7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2E545"/>
  <w15:chartTrackingRefBased/>
  <w15:docId w15:val="{50B7244A-7C6F-4759-A158-EFF91156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8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83535"/>
    <w:rPr>
      <w:i/>
      <w:iCs/>
    </w:rPr>
  </w:style>
  <w:style w:type="character" w:customStyle="1" w:styleId="apple-converted-space">
    <w:name w:val="apple-converted-space"/>
    <w:basedOn w:val="DefaultParagraphFont"/>
    <w:rsid w:val="00183535"/>
  </w:style>
  <w:style w:type="character" w:styleId="Hyperlink">
    <w:name w:val="Hyperlink"/>
    <w:basedOn w:val="DefaultParagraphFont"/>
    <w:uiPriority w:val="99"/>
    <w:semiHidden/>
    <w:unhideWhenUsed/>
    <w:rsid w:val="001835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8353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A48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luralsight.com/courses/patterns-library" TargetMode="External"/><Relationship Id="rId5" Type="http://schemas.openxmlformats.org/officeDocument/2006/relationships/hyperlink" Target="http://www.pluralsight.com/courses/design-patterns-on-ram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Buunk</dc:creator>
  <cp:keywords/>
  <dc:description/>
  <cp:lastModifiedBy>René Buunk</cp:lastModifiedBy>
  <cp:revision>5</cp:revision>
  <dcterms:created xsi:type="dcterms:W3CDTF">2016-09-21T11:51:00Z</dcterms:created>
  <dcterms:modified xsi:type="dcterms:W3CDTF">2016-09-21T12:00:00Z</dcterms:modified>
</cp:coreProperties>
</file>