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eastAsia="Times New Roman" w:hAnsi="Cambria" w:cs="Times New Roman"/>
          <w:sz w:val="72"/>
          <w:szCs w:val="72"/>
        </w:rPr>
        <w:id w:val="892863611"/>
        <w:docPartObj>
          <w:docPartGallery w:val="Cover Pages"/>
          <w:docPartUnique/>
        </w:docPartObj>
      </w:sdtPr>
      <w:sdtEndPr>
        <w:rPr>
          <w:rFonts w:ascii="Calibri" w:eastAsia="Calibri" w:hAnsi="Calibri"/>
          <w:sz w:val="22"/>
          <w:szCs w:val="22"/>
        </w:rPr>
      </w:sdtEndPr>
      <w:sdtContent>
        <w:p w14:paraId="10554B92" w14:textId="77777777" w:rsidR="00B76B4B" w:rsidRPr="00DB2CFF" w:rsidRDefault="00B76B4B" w:rsidP="00B76B4B">
          <w:pPr>
            <w:spacing w:after="0" w:line="240" w:lineRule="auto"/>
            <w:rPr>
              <w:rFonts w:ascii="Cambria" w:eastAsia="Times New Roman" w:hAnsi="Cambria" w:cs="Times New Roman"/>
              <w:sz w:val="72"/>
              <w:szCs w:val="72"/>
              <w:lang w:eastAsia="es-MX"/>
            </w:rPr>
          </w:pPr>
          <w:r w:rsidRPr="00DB2CFF">
            <w:rPr>
              <w:rFonts w:ascii="Calibri" w:eastAsia="Times New Roman" w:hAnsi="Calibri" w:cs="Times New Roman"/>
              <w:noProof/>
              <w:lang w:eastAsia="es-MX"/>
            </w:rPr>
            <mc:AlternateContent>
              <mc:Choice Requires="wps">
                <w:drawing>
                  <wp:anchor distT="0" distB="0" distL="114300" distR="114300" simplePos="0" relativeHeight="251659264" behindDoc="0" locked="0" layoutInCell="0" allowOverlap="1" wp14:anchorId="403CEBF3" wp14:editId="7C34AF67">
                    <wp:simplePos x="0" y="0"/>
                    <wp:positionH relativeFrom="page">
                      <wp:align>center</wp:align>
                    </wp:positionH>
                    <wp:positionV relativeFrom="page">
                      <wp:align>bottom</wp:align>
                    </wp:positionV>
                    <wp:extent cx="8161020" cy="817880"/>
                    <wp:effectExtent l="0" t="0" r="11430" b="28575"/>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ED7D31">
                                <a:lumMod val="75000"/>
                              </a:srgbClr>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735CDA"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" o:allowincell="f" fillcolor="#c55a11" strokecolor="#4f81bd">
                    <w10:wrap anchorx="page" anchory="page"/>
                  </v:rect>
                </w:pict>
              </mc:Fallback>
            </mc:AlternateContent>
          </w:r>
          <w:r w:rsidRPr="00DB2CFF">
            <w:rPr>
              <w:rFonts w:ascii="Calibri" w:eastAsia="Times New Roman" w:hAnsi="Calibri" w:cs="Times New Roman"/>
              <w:noProof/>
              <w:lang w:eastAsia="es-MX"/>
            </w:rPr>
            <mc:AlternateContent>
              <mc:Choice Requires="wps">
                <w:drawing>
                  <wp:anchor distT="0" distB="0" distL="114300" distR="114300" simplePos="0" relativeHeight="251662336" behindDoc="0" locked="0" layoutInCell="0" allowOverlap="1" wp14:anchorId="0C39F25D" wp14:editId="26139BA6">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03129BC"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" o:allowincell="f" strokecolor="#4f81bd">
                    <w10:wrap anchorx="margin" anchory="page"/>
                  </v:rect>
                </w:pict>
              </mc:Fallback>
            </mc:AlternateContent>
          </w:r>
          <w:r w:rsidRPr="00DB2CFF">
            <w:rPr>
              <w:rFonts w:ascii="Calibri" w:eastAsia="Times New Roman" w:hAnsi="Calibri" w:cs="Times New Roman"/>
              <w:noProof/>
              <w:lang w:eastAsia="es-MX"/>
            </w:rPr>
            <mc:AlternateContent>
              <mc:Choice Requires="wps">
                <w:drawing>
                  <wp:anchor distT="0" distB="0" distL="114300" distR="114300" simplePos="0" relativeHeight="251661312" behindDoc="0" locked="0" layoutInCell="0" allowOverlap="1" wp14:anchorId="5946FC2E" wp14:editId="1345587D">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BE49388"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" o:allowincell="f" strokecolor="#4f81bd">
                    <w10:wrap anchorx="margin" anchory="page"/>
                  </v:rect>
                </w:pict>
              </mc:Fallback>
            </mc:AlternateContent>
          </w:r>
          <w:r w:rsidRPr="00DB2CFF">
            <w:rPr>
              <w:rFonts w:ascii="Calibri" w:eastAsia="Times New Roman" w:hAnsi="Calibri" w:cs="Times New Roman"/>
              <w:noProof/>
              <w:lang w:eastAsia="es-MX"/>
            </w:rPr>
            <mc:AlternateContent>
              <mc:Choice Requires="wps">
                <w:drawing>
                  <wp:anchor distT="0" distB="0" distL="114300" distR="114300" simplePos="0" relativeHeight="251660288" behindDoc="0" locked="0" layoutInCell="0" allowOverlap="1" wp14:anchorId="66607CD6" wp14:editId="1EA21E3F">
                    <wp:simplePos x="0" y="0"/>
                    <wp:positionH relativeFrom="page">
                      <wp:align>center</wp:align>
                    </wp:positionH>
                    <wp:positionV relativeFrom="topMargin">
                      <wp:align>top</wp:align>
                    </wp:positionV>
                    <wp:extent cx="8161020" cy="822960"/>
                    <wp:effectExtent l="0" t="0" r="11430" b="28575"/>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ED7D31">
                                <a:lumMod val="75000"/>
                              </a:srgbClr>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63CC85"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" o:allowincell="f" fillcolor="#c55a11" strokecolor="#4f81bd">
                    <w10:wrap anchorx="page" anchory="margin"/>
                  </v:rect>
                </w:pict>
              </mc:Fallback>
            </mc:AlternateContent>
          </w:r>
        </w:p>
        <w:sdt>
          <w:sdtPr>
            <w:rPr>
              <w:rFonts w:ascii="Cambria" w:eastAsia="Times New Roman" w:hAnsi="Cambria" w:cs="Times New Roman"/>
              <w:sz w:val="72"/>
              <w:szCs w:val="72"/>
              <w:lang w:eastAsia="es-MX"/>
            </w:rPr>
            <w:alias w:val="Título"/>
            <w:id w:val="14700071"/>
            <w:placeholder>
              <w:docPart w:val="D960DF44504D4A53A9EEA07E52FA8A8B"/>
            </w:placeholder>
            <w:showingPlcHdr/>
            <w:dataBinding w:prefixMappings="xmlns:ns0='http://schemas.openxmlformats.org/package/2006/metadata/core-properties' xmlns:ns1='http://purl.org/dc/elements/1.1/'" w:xpath="/ns0:coreProperties[1]/ns1:title[1]" w:storeItemID="{6C3C8BC8-F283-45AE-878A-BAB7291924A1}"/>
            <w:text/>
          </w:sdtPr>
          <w:sdtContent>
            <w:p w14:paraId="3340C907" w14:textId="04FD429A" w:rsidR="00B76B4B" w:rsidRPr="00DB2CFF" w:rsidRDefault="00B76B4B" w:rsidP="00B76B4B">
              <w:pPr>
                <w:spacing w:after="0" w:line="240" w:lineRule="auto"/>
                <w:rPr>
                  <w:rFonts w:ascii="Cambria" w:eastAsia="Times New Roman" w:hAnsi="Cambria" w:cs="Times New Roman"/>
                  <w:sz w:val="72"/>
                  <w:szCs w:val="72"/>
                  <w:lang w:eastAsia="es-MX"/>
                </w:rPr>
              </w:pPr>
              <w:r>
                <w:rPr>
                  <w:rFonts w:asciiTheme="majorHAnsi" w:eastAsiaTheme="majorEastAsia" w:hAnsiTheme="majorHAnsi" w:cstheme="majorBidi"/>
                  <w:sz w:val="72"/>
                  <w:szCs w:val="72"/>
                  <w:lang w:val="es-ES"/>
                </w:rPr>
                <w:t>[Escriba el título del documento]</w:t>
              </w:r>
            </w:p>
          </w:sdtContent>
        </w:sdt>
        <w:sdt>
          <w:sdtPr>
            <w:rPr>
              <w:rFonts w:ascii="Cambria" w:eastAsia="Times New Roman" w:hAnsi="Cambria" w:cs="Times New Roman"/>
              <w:sz w:val="36"/>
              <w:szCs w:val="36"/>
              <w:lang w:eastAsia="es-MX"/>
            </w:rPr>
            <w:alias w:val="Subtítulo"/>
            <w:id w:val="14700077"/>
            <w:showingPlcHdr/>
            <w:dataBinding w:prefixMappings="xmlns:ns0='http://schemas.openxmlformats.org/package/2006/metadata/core-properties' xmlns:ns1='http://purl.org/dc/elements/1.1/'" w:xpath="/ns0:coreProperties[1]/ns1:subject[1]" w:storeItemID="{6C3C8BC8-F283-45AE-878A-BAB7291924A1}"/>
            <w:text/>
          </w:sdtPr>
          <w:sdtContent>
            <w:p w14:paraId="576CD2BB" w14:textId="77777777" w:rsidR="00B76B4B" w:rsidRPr="00DB2CFF" w:rsidRDefault="00B76B4B" w:rsidP="00B76B4B">
              <w:pPr>
                <w:spacing w:after="0" w:line="240" w:lineRule="auto"/>
                <w:rPr>
                  <w:rFonts w:ascii="Cambria" w:eastAsia="Times New Roman" w:hAnsi="Cambria" w:cs="Times New Roman"/>
                  <w:sz w:val="36"/>
                  <w:szCs w:val="36"/>
                  <w:lang w:eastAsia="es-MX"/>
                </w:rPr>
              </w:pPr>
              <w:r>
                <w:rPr>
                  <w:rFonts w:ascii="Cambria" w:eastAsia="Times New Roman" w:hAnsi="Cambria" w:cs="Times New Roman"/>
                  <w:sz w:val="36"/>
                  <w:szCs w:val="36"/>
                  <w:lang w:eastAsia="es-MX"/>
                </w:rPr>
                <w:t xml:space="preserve">     </w:t>
              </w:r>
            </w:p>
          </w:sdtContent>
        </w:sdt>
        <w:p w14:paraId="04DD2AD3" w14:textId="77777777" w:rsidR="00B76B4B" w:rsidRPr="00DB2CFF" w:rsidRDefault="00B76B4B" w:rsidP="00B76B4B">
          <w:pPr>
            <w:spacing w:after="0" w:line="240" w:lineRule="auto"/>
            <w:jc w:val="center"/>
            <w:rPr>
              <w:rFonts w:ascii="Cambria" w:eastAsia="Times New Roman" w:hAnsi="Cambria" w:cs="Times New Roman"/>
              <w:sz w:val="36"/>
              <w:szCs w:val="36"/>
              <w:lang w:eastAsia="es-MX"/>
            </w:rPr>
          </w:pPr>
          <w:r>
            <w:rPr>
              <w:noProof/>
            </w:rPr>
            <w:drawing>
              <wp:inline distT="0" distB="0" distL="0" distR="0" wp14:anchorId="4C6F1E11" wp14:editId="5DE16171">
                <wp:extent cx="4114800" cy="1181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14800" cy="1181100"/>
                        </a:xfrm>
                        <a:prstGeom prst="rect">
                          <a:avLst/>
                        </a:prstGeom>
                      </pic:spPr>
                    </pic:pic>
                  </a:graphicData>
                </a:graphic>
              </wp:inline>
            </w:drawing>
          </w:r>
        </w:p>
        <w:p w14:paraId="33C0A0CB" w14:textId="77777777" w:rsidR="00B76B4B" w:rsidRPr="00DB2CFF" w:rsidRDefault="00B76B4B" w:rsidP="00B76B4B">
          <w:pPr>
            <w:spacing w:after="200" w:line="276" w:lineRule="auto"/>
            <w:rPr>
              <w:rFonts w:ascii="Calibri" w:eastAsia="Calibri" w:hAnsi="Calibri" w:cs="Times New Roman"/>
            </w:rPr>
          </w:pPr>
        </w:p>
      </w:sdtContent>
    </w:sdt>
    <w:p w14:paraId="7FE551CD" w14:textId="77777777" w:rsidR="00B76B4B" w:rsidRPr="00DB2CFF" w:rsidRDefault="00B76B4B" w:rsidP="00B76B4B">
      <w:pPr>
        <w:spacing w:after="200" w:line="276" w:lineRule="auto"/>
        <w:rPr>
          <w:rFonts w:ascii="Calibri" w:eastAsia="Calibri" w:hAnsi="Calibri" w:cs="Times New Roman"/>
        </w:rPr>
      </w:pPr>
    </w:p>
    <w:p w14:paraId="1B801F4F" w14:textId="77777777" w:rsidR="00B76B4B" w:rsidRPr="00DB2CFF" w:rsidRDefault="00B76B4B" w:rsidP="00B76B4B">
      <w:pPr>
        <w:spacing w:after="200" w:line="276" w:lineRule="auto"/>
        <w:rPr>
          <w:rFonts w:ascii="Calibri" w:eastAsia="Calibri" w:hAnsi="Calibri" w:cs="Times New Roman"/>
        </w:rPr>
      </w:pPr>
    </w:p>
    <w:p w14:paraId="1D3DDAAA" w14:textId="77777777" w:rsidR="00B76B4B" w:rsidRPr="00DB2CFF" w:rsidRDefault="00B76B4B" w:rsidP="00B76B4B">
      <w:pPr>
        <w:spacing w:after="200" w:line="276" w:lineRule="auto"/>
        <w:rPr>
          <w:rFonts w:ascii="Calibri" w:eastAsia="Calibri" w:hAnsi="Calibri" w:cs="Times New Roman"/>
        </w:rPr>
      </w:pPr>
    </w:p>
    <w:p w14:paraId="68FA71BD" w14:textId="77777777" w:rsidR="00B76B4B" w:rsidRPr="00DB2CFF" w:rsidRDefault="00B76B4B" w:rsidP="00B76B4B">
      <w:pPr>
        <w:spacing w:after="200" w:line="276" w:lineRule="auto"/>
        <w:rPr>
          <w:rFonts w:ascii="Calibri" w:eastAsia="Calibri" w:hAnsi="Calibri" w:cs="Times New Roman"/>
        </w:rPr>
      </w:pPr>
    </w:p>
    <w:p w14:paraId="6AEA5286" w14:textId="77777777" w:rsidR="00B76B4B" w:rsidRDefault="00B76B4B" w:rsidP="00B76B4B">
      <w:pPr>
        <w:spacing w:after="200" w:line="276" w:lineRule="auto"/>
        <w:rPr>
          <w:rFonts w:ascii="Calibri" w:eastAsia="Calibri" w:hAnsi="Calibri" w:cs="Times New Roman"/>
        </w:rPr>
      </w:pPr>
    </w:p>
    <w:p w14:paraId="3A6CC9FA" w14:textId="77777777" w:rsidR="00B76B4B" w:rsidRDefault="00B76B4B" w:rsidP="00B76B4B">
      <w:pPr>
        <w:spacing w:after="200" w:line="276" w:lineRule="auto"/>
        <w:rPr>
          <w:rFonts w:ascii="Calibri" w:eastAsia="Calibri" w:hAnsi="Calibri" w:cs="Times New Roman"/>
        </w:rPr>
      </w:pPr>
    </w:p>
    <w:p w14:paraId="7A8D59DA" w14:textId="77777777" w:rsidR="00B76B4B" w:rsidRDefault="00B76B4B" w:rsidP="00B76B4B">
      <w:pPr>
        <w:spacing w:after="200" w:line="276" w:lineRule="auto"/>
        <w:rPr>
          <w:rFonts w:ascii="Calibri" w:eastAsia="Calibri" w:hAnsi="Calibri" w:cs="Times New Roman"/>
        </w:rPr>
      </w:pPr>
    </w:p>
    <w:p w14:paraId="1BBCFED4" w14:textId="77777777" w:rsidR="00B76B4B" w:rsidRDefault="00B76B4B" w:rsidP="00B76B4B">
      <w:pPr>
        <w:spacing w:after="200" w:line="276" w:lineRule="auto"/>
        <w:rPr>
          <w:rFonts w:ascii="Calibri" w:eastAsia="Calibri" w:hAnsi="Calibri" w:cs="Times New Roman"/>
        </w:rPr>
      </w:pPr>
    </w:p>
    <w:p w14:paraId="3C88BD98" w14:textId="77777777" w:rsidR="00B76B4B" w:rsidRDefault="00B76B4B" w:rsidP="00B76B4B">
      <w:pPr>
        <w:spacing w:after="200" w:line="276" w:lineRule="auto"/>
        <w:rPr>
          <w:rFonts w:ascii="Calibri" w:eastAsia="Calibri" w:hAnsi="Calibri" w:cs="Times New Roman"/>
        </w:rPr>
      </w:pPr>
    </w:p>
    <w:p w14:paraId="64DE3AFF" w14:textId="77777777" w:rsidR="00B76B4B" w:rsidRDefault="00B76B4B" w:rsidP="00B76B4B">
      <w:pPr>
        <w:spacing w:after="200" w:line="276" w:lineRule="auto"/>
        <w:rPr>
          <w:rFonts w:ascii="Calibri" w:eastAsia="Calibri" w:hAnsi="Calibri" w:cs="Times New Roman"/>
        </w:rPr>
      </w:pPr>
    </w:p>
    <w:p w14:paraId="3C8A2D1E" w14:textId="77777777" w:rsidR="00B76B4B" w:rsidRDefault="00B76B4B" w:rsidP="00B76B4B">
      <w:pPr>
        <w:spacing w:after="200" w:line="276" w:lineRule="auto"/>
        <w:rPr>
          <w:rFonts w:ascii="Calibri" w:eastAsia="Calibri" w:hAnsi="Calibri" w:cs="Times New Roman"/>
        </w:rPr>
      </w:pPr>
    </w:p>
    <w:p w14:paraId="1BF1A1A1" w14:textId="77777777" w:rsidR="00B76B4B" w:rsidRDefault="00B76B4B" w:rsidP="00B76B4B">
      <w:pPr>
        <w:spacing w:after="200" w:line="276" w:lineRule="auto"/>
        <w:rPr>
          <w:rFonts w:ascii="Calibri" w:eastAsia="Calibri" w:hAnsi="Calibri" w:cs="Times New Roman"/>
        </w:rPr>
      </w:pPr>
    </w:p>
    <w:p w14:paraId="1FD26D24" w14:textId="77777777" w:rsidR="00B76B4B" w:rsidRDefault="00B76B4B" w:rsidP="00B76B4B">
      <w:pPr>
        <w:spacing w:after="200" w:line="276" w:lineRule="auto"/>
        <w:rPr>
          <w:rFonts w:ascii="Calibri" w:eastAsia="Calibri" w:hAnsi="Calibri" w:cs="Times New Roman"/>
        </w:rPr>
      </w:pPr>
    </w:p>
    <w:p w14:paraId="66B1B4C6" w14:textId="77777777" w:rsidR="00B76B4B" w:rsidRPr="00DB2CFF" w:rsidRDefault="00B76B4B" w:rsidP="00B76B4B">
      <w:pPr>
        <w:spacing w:after="200" w:line="276" w:lineRule="auto"/>
        <w:rPr>
          <w:rFonts w:ascii="Calibri" w:eastAsia="Calibri" w:hAnsi="Calibri" w:cs="Times New Roman"/>
        </w:rPr>
      </w:pPr>
    </w:p>
    <w:p w14:paraId="4A7100B2" w14:textId="77777777" w:rsidR="00B76B4B" w:rsidRPr="00DB2CFF" w:rsidRDefault="00B76B4B" w:rsidP="00B76B4B">
      <w:pPr>
        <w:spacing w:after="200" w:line="276" w:lineRule="auto"/>
        <w:rPr>
          <w:rFonts w:ascii="Calibri" w:eastAsia="Calibri" w:hAnsi="Calibri" w:cs="Times New Roman"/>
        </w:rPr>
      </w:pPr>
    </w:p>
    <w:p w14:paraId="6C3494AA" w14:textId="77777777" w:rsidR="00B76B4B" w:rsidRPr="00DB2CFF" w:rsidRDefault="00B76B4B" w:rsidP="00B76B4B">
      <w:pPr>
        <w:spacing w:after="200" w:line="276" w:lineRule="auto"/>
        <w:jc w:val="center"/>
        <w:rPr>
          <w:rFonts w:ascii="Arial" w:eastAsia="Calibri" w:hAnsi="Arial" w:cs="Arial"/>
          <w:sz w:val="32"/>
          <w:szCs w:val="32"/>
        </w:rPr>
      </w:pPr>
      <w:r w:rsidRPr="00DB2CFF">
        <w:rPr>
          <w:rFonts w:ascii="Arial" w:eastAsia="Calibri" w:hAnsi="Arial" w:cs="Arial"/>
          <w:sz w:val="32"/>
          <w:szCs w:val="32"/>
        </w:rPr>
        <w:lastRenderedPageBreak/>
        <w:t>Introducción</w:t>
      </w:r>
    </w:p>
    <w:p w14:paraId="38381C18" w14:textId="77777777" w:rsidR="00B76B4B" w:rsidRPr="00DB2CFF" w:rsidRDefault="00B76B4B" w:rsidP="00B76B4B">
      <w:pPr>
        <w:spacing w:after="200" w:line="276" w:lineRule="auto"/>
        <w:jc w:val="both"/>
        <w:rPr>
          <w:rFonts w:ascii="Arial" w:eastAsia="Calibri" w:hAnsi="Arial" w:cs="Arial"/>
          <w:sz w:val="24"/>
          <w:szCs w:val="24"/>
        </w:rPr>
      </w:pPr>
      <w:r w:rsidRPr="00DB2CFF">
        <w:rPr>
          <w:rFonts w:ascii="Arial" w:eastAsia="Calibri" w:hAnsi="Arial" w:cs="Arial"/>
          <w:sz w:val="24"/>
          <w:szCs w:val="24"/>
        </w:rPr>
        <w:t xml:space="preserve">Nuestro programa fue desarrollado más o menos en 4 semanas el programa Banks lo desarrollamos para cualquier persona con un sueldo a retirar en este caso lo hicimos para un cliente especifico a petición del cliente de que quería y como lo quería nos dio la idea base nosotros la desarrollamos y lo hicimos un poco elegante NO saliéndonos de lo que pidió el cliente. El programa es la simulación de un cajero de cualquier banco lo que hace el programa es dependiendo el usuario ingresado o registrado después de a ver puesto el número de tarjeta y nip ingresara si los datos son correctos.   Le dará la bienvenida con el nombre del usuario ingresado </w:t>
      </w:r>
    </w:p>
    <w:p w14:paraId="5B9A9291" w14:textId="77777777" w:rsidR="00B76B4B" w:rsidRPr="00DB2CFF" w:rsidRDefault="00B76B4B" w:rsidP="00B76B4B">
      <w:pPr>
        <w:spacing w:after="200" w:line="276" w:lineRule="auto"/>
        <w:jc w:val="both"/>
        <w:rPr>
          <w:rFonts w:ascii="Arial" w:eastAsia="Calibri" w:hAnsi="Arial" w:cs="Arial"/>
          <w:sz w:val="24"/>
          <w:szCs w:val="24"/>
        </w:rPr>
      </w:pPr>
      <w:r w:rsidRPr="00DB2CFF">
        <w:rPr>
          <w:rFonts w:ascii="Arial" w:eastAsia="Calibri" w:hAnsi="Arial" w:cs="Arial"/>
          <w:sz w:val="24"/>
          <w:szCs w:val="24"/>
        </w:rPr>
        <w:t xml:space="preserve">Opciones como consultar abonar y retirar.  La opción de consultar te dará la información del usuario ingresado su saldo disponible, su saldo total, nombre etc. </w:t>
      </w:r>
    </w:p>
    <w:p w14:paraId="53F5BA50" w14:textId="77777777" w:rsidR="00B76B4B" w:rsidRPr="00DB2CFF" w:rsidRDefault="00B76B4B" w:rsidP="00B76B4B">
      <w:pPr>
        <w:spacing w:after="200" w:line="276" w:lineRule="auto"/>
        <w:jc w:val="both"/>
        <w:rPr>
          <w:rFonts w:ascii="Arial" w:eastAsia="Calibri" w:hAnsi="Arial" w:cs="Arial"/>
          <w:sz w:val="24"/>
          <w:szCs w:val="24"/>
        </w:rPr>
      </w:pPr>
      <w:r w:rsidRPr="00DB2CFF">
        <w:rPr>
          <w:rFonts w:ascii="Arial" w:eastAsia="Calibri" w:hAnsi="Arial" w:cs="Arial"/>
          <w:sz w:val="24"/>
          <w:szCs w:val="24"/>
        </w:rPr>
        <w:t xml:space="preserve">La opción de abonar te pedirá cuanto deseas abonar y te dará el saldo que tenías y el nuevo saldo con lo abonado. </w:t>
      </w:r>
    </w:p>
    <w:p w14:paraId="14F96FA6" w14:textId="77777777" w:rsidR="00B76B4B" w:rsidRPr="00DB2CFF" w:rsidRDefault="00B76B4B" w:rsidP="00B76B4B">
      <w:pPr>
        <w:spacing w:after="200" w:line="276" w:lineRule="auto"/>
        <w:jc w:val="both"/>
        <w:rPr>
          <w:rFonts w:ascii="Arial" w:eastAsia="Calibri" w:hAnsi="Arial" w:cs="Arial"/>
          <w:sz w:val="24"/>
          <w:szCs w:val="24"/>
        </w:rPr>
      </w:pPr>
      <w:r w:rsidRPr="00DB2CFF">
        <w:rPr>
          <w:rFonts w:ascii="Arial" w:eastAsia="Calibri" w:hAnsi="Arial" w:cs="Arial"/>
          <w:sz w:val="24"/>
          <w:szCs w:val="24"/>
        </w:rPr>
        <w:t xml:space="preserve">La opción de retirar te dirá tu saldo disponible o cantidad máxima que tienes disponible en ese momento y tú pondrás cuando deseas retirar. </w:t>
      </w:r>
    </w:p>
    <w:p w14:paraId="2F2F55C8" w14:textId="77777777" w:rsidR="00B76B4B" w:rsidRDefault="00B76B4B" w:rsidP="00B76B4B">
      <w:r>
        <w:t>Conexión</w:t>
      </w:r>
    </w:p>
    <w:p w14:paraId="45FAAE8D" w14:textId="77777777" w:rsidR="00B76B4B" w:rsidRDefault="00B76B4B" w:rsidP="00B76B4B">
      <w:r>
        <w:t>Es el Corazón de todo el Programa, en este se encuentran muchas funciones vitales del programa como la conexión entre este programa y la base de datos del banco, Además de todas las clases que se llamaron para muchos de los formularios.</w:t>
      </w:r>
    </w:p>
    <w:p w14:paraId="3D072958" w14:textId="77777777" w:rsidR="00B76B4B" w:rsidRDefault="00B76B4B" w:rsidP="00B76B4B">
      <w:r>
        <w:t xml:space="preserve">A continuación todos los códigos de la Clase </w:t>
      </w:r>
      <w:proofErr w:type="gramStart"/>
      <w:r>
        <w:t>Conexión.-</w:t>
      </w:r>
      <w:proofErr w:type="gramEnd"/>
    </w:p>
    <w:p w14:paraId="56C9F1CE" w14:textId="2CCE1CAA" w:rsidR="00B76B4B" w:rsidRDefault="00B76B4B" w:rsidP="00B76B4B">
      <w:r>
        <w:rPr>
          <w:noProof/>
        </w:rPr>
        <w:drawing>
          <wp:inline distT="0" distB="0" distL="0" distR="0" wp14:anchorId="03DC22CA" wp14:editId="5099869D">
            <wp:extent cx="5591175" cy="3143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inline>
        </w:drawing>
      </w:r>
    </w:p>
    <w:p w14:paraId="1C4E47B3" w14:textId="534C2B5C" w:rsidR="00B76B4B" w:rsidRDefault="00B76B4B" w:rsidP="00B76B4B">
      <w:r>
        <w:lastRenderedPageBreak/>
        <w:t xml:space="preserve">*Estas son las librerías usadas en la </w:t>
      </w:r>
      <w:r>
        <w:t>conexión. -</w:t>
      </w:r>
    </w:p>
    <w:p w14:paraId="02216C08" w14:textId="2C9EE8BF" w:rsidR="00B76B4B" w:rsidRDefault="00B76B4B" w:rsidP="00B76B4B">
      <w:r>
        <w:t>-Java.sql. *</w:t>
      </w:r>
      <w:r>
        <w:t>: esta librería pone todas las opciones con mysql para bases de datos.</w:t>
      </w:r>
    </w:p>
    <w:p w14:paraId="573A25C1" w14:textId="77777777" w:rsidR="00B76B4B" w:rsidRDefault="00B76B4B" w:rsidP="00B76B4B">
      <w:r>
        <w:t>-</w:t>
      </w:r>
      <w:proofErr w:type="gramStart"/>
      <w:r>
        <w:t>javax.swing</w:t>
      </w:r>
      <w:proofErr w:type="gramEnd"/>
      <w:r>
        <w:t>.JOptionpane: Esta librería trae las utilidades de las ventanas emergentes de JOptionpane.</w:t>
      </w:r>
    </w:p>
    <w:p w14:paraId="62581D46" w14:textId="77777777" w:rsidR="00B90CFC" w:rsidRDefault="00B90CFC"/>
    <w:sectPr w:rsidR="00B90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5B0"/>
    <w:rsid w:val="006755B0"/>
    <w:rsid w:val="00B76B4B"/>
    <w:rsid w:val="00B90C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ABC45-1C65-483A-9D93-CEBD92D1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B4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60DF44504D4A53A9EEA07E52FA8A8B"/>
        <w:category>
          <w:name w:val="General"/>
          <w:gallery w:val="placeholder"/>
        </w:category>
        <w:types>
          <w:type w:val="bbPlcHdr"/>
        </w:types>
        <w:behaviors>
          <w:behavior w:val="content"/>
        </w:behaviors>
        <w:guid w:val="{BA2AAB96-1F5E-4D52-AFA1-2BD9C749414A}"/>
      </w:docPartPr>
      <w:docPartBody>
        <w:p w:rsidR="00000000" w:rsidRDefault="00D91563" w:rsidP="00D91563">
          <w:pPr>
            <w:pStyle w:val="D960DF44504D4A53A9EEA07E52FA8A8B"/>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63"/>
    <w:rsid w:val="003F423D"/>
    <w:rsid w:val="00D915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60DF44504D4A53A9EEA07E52FA8A8B">
    <w:name w:val="D960DF44504D4A53A9EEA07E52FA8A8B"/>
    <w:rsid w:val="00D91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260</Words>
  <Characters>1430</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RaymundoH22@outlook.com</dc:creator>
  <cp:keywords/>
  <dc:description/>
  <cp:lastModifiedBy>RaymundoH22@outlook.com</cp:lastModifiedBy>
  <cp:revision>2</cp:revision>
  <dcterms:created xsi:type="dcterms:W3CDTF">2022-08-23T22:27:00Z</dcterms:created>
  <dcterms:modified xsi:type="dcterms:W3CDTF">2022-08-23T22:28:00Z</dcterms:modified>
</cp:coreProperties>
</file>