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color w:val="auto"/>
          <w:sz w:val="22"/>
          <w:szCs w:val="22"/>
          <w:lang w:eastAsia="en-US"/>
        </w:rPr>
        <w:id w:val="1312833722"/>
        <w:docPartObj>
          <w:docPartGallery w:val="Table of Contents"/>
          <w:docPartUnique/>
        </w:docPartObj>
      </w:sdtPr>
      <w:sdtEndPr/>
      <w:sdtContent>
        <w:p w:rsidR="00A0391E" w:rsidRDefault="00A0391E">
          <w:pPr>
            <w:pStyle w:val="Inhaltsverzeichnisberschrift"/>
          </w:pPr>
          <w:r>
            <w:t>Inhalt</w:t>
          </w:r>
        </w:p>
        <w:p w:rsidR="00BF26D9" w:rsidRDefault="00A0391E">
          <w:pPr>
            <w:pStyle w:val="Verzeichnis1"/>
            <w:rPr>
              <w:rFonts w:asciiTheme="minorHAnsi" w:eastAsiaTheme="minorEastAsia" w:hAnsiTheme="minorHAnsi"/>
              <w:noProof/>
              <w:lang w:eastAsia="de-DE"/>
            </w:rPr>
          </w:pPr>
          <w:r>
            <w:fldChar w:fldCharType="begin"/>
          </w:r>
          <w:r>
            <w:instrText xml:space="preserve"> TOC \o "1-3" \h \z \u </w:instrText>
          </w:r>
          <w:r>
            <w:fldChar w:fldCharType="separate"/>
          </w:r>
          <w:hyperlink w:anchor="_Toc21330995" w:history="1">
            <w:r w:rsidR="00BF26D9" w:rsidRPr="000C20CC">
              <w:rPr>
                <w:rStyle w:val="Hyperlink"/>
                <w:noProof/>
              </w:rPr>
              <w:t>1.</w:t>
            </w:r>
            <w:r w:rsidR="00BF26D9">
              <w:rPr>
                <w:rFonts w:asciiTheme="minorHAnsi" w:eastAsiaTheme="minorEastAsia" w:hAnsiTheme="minorHAnsi"/>
                <w:noProof/>
                <w:lang w:eastAsia="de-DE"/>
              </w:rPr>
              <w:tab/>
            </w:r>
            <w:r w:rsidR="00BF26D9" w:rsidRPr="000C20CC">
              <w:rPr>
                <w:rStyle w:val="Hyperlink"/>
                <w:noProof/>
              </w:rPr>
              <w:t>Einleitung</w:t>
            </w:r>
            <w:r w:rsidR="00BF26D9">
              <w:rPr>
                <w:noProof/>
                <w:webHidden/>
              </w:rPr>
              <w:tab/>
            </w:r>
            <w:r w:rsidR="00BF26D9">
              <w:rPr>
                <w:noProof/>
                <w:webHidden/>
              </w:rPr>
              <w:fldChar w:fldCharType="begin"/>
            </w:r>
            <w:r w:rsidR="00BF26D9">
              <w:rPr>
                <w:noProof/>
                <w:webHidden/>
              </w:rPr>
              <w:instrText xml:space="preserve"> PAGEREF _Toc21330995 \h </w:instrText>
            </w:r>
            <w:r w:rsidR="00BF26D9">
              <w:rPr>
                <w:noProof/>
                <w:webHidden/>
              </w:rPr>
            </w:r>
            <w:r w:rsidR="00BF26D9">
              <w:rPr>
                <w:noProof/>
                <w:webHidden/>
              </w:rPr>
              <w:fldChar w:fldCharType="separate"/>
            </w:r>
            <w:r w:rsidR="00BF26D9">
              <w:rPr>
                <w:noProof/>
                <w:webHidden/>
              </w:rPr>
              <w:t>0</w:t>
            </w:r>
            <w:r w:rsidR="00BF26D9">
              <w:rPr>
                <w:noProof/>
                <w:webHidden/>
              </w:rPr>
              <w:fldChar w:fldCharType="end"/>
            </w:r>
          </w:hyperlink>
        </w:p>
        <w:p w:rsidR="00BF26D9" w:rsidRDefault="00BF26D9">
          <w:pPr>
            <w:pStyle w:val="Verzeichnis1"/>
            <w:rPr>
              <w:rFonts w:asciiTheme="minorHAnsi" w:eastAsiaTheme="minorEastAsia" w:hAnsiTheme="minorHAnsi"/>
              <w:noProof/>
              <w:lang w:eastAsia="de-DE"/>
            </w:rPr>
          </w:pPr>
          <w:hyperlink w:anchor="_Toc21330996" w:history="1">
            <w:r w:rsidRPr="000C20CC">
              <w:rPr>
                <w:rStyle w:val="Hyperlink"/>
                <w:noProof/>
              </w:rPr>
              <w:t>2.</w:t>
            </w:r>
            <w:r>
              <w:rPr>
                <w:rFonts w:asciiTheme="minorHAnsi" w:eastAsiaTheme="minorEastAsia" w:hAnsiTheme="minorHAnsi"/>
                <w:noProof/>
                <w:lang w:eastAsia="de-DE"/>
              </w:rPr>
              <w:tab/>
            </w:r>
            <w:r w:rsidRPr="000C20CC">
              <w:rPr>
                <w:rStyle w:val="Hyperlink"/>
                <w:noProof/>
              </w:rPr>
              <w:t>Was sind Meetings?</w:t>
            </w:r>
            <w:r>
              <w:rPr>
                <w:noProof/>
                <w:webHidden/>
              </w:rPr>
              <w:tab/>
            </w:r>
            <w:r>
              <w:rPr>
                <w:noProof/>
                <w:webHidden/>
              </w:rPr>
              <w:fldChar w:fldCharType="begin"/>
            </w:r>
            <w:r>
              <w:rPr>
                <w:noProof/>
                <w:webHidden/>
              </w:rPr>
              <w:instrText xml:space="preserve"> PAGEREF _Toc21330996 \h </w:instrText>
            </w:r>
            <w:r>
              <w:rPr>
                <w:noProof/>
                <w:webHidden/>
              </w:rPr>
            </w:r>
            <w:r>
              <w:rPr>
                <w:noProof/>
                <w:webHidden/>
              </w:rPr>
              <w:fldChar w:fldCharType="separate"/>
            </w:r>
            <w:r>
              <w:rPr>
                <w:noProof/>
                <w:webHidden/>
              </w:rPr>
              <w:t>0</w:t>
            </w:r>
            <w:r>
              <w:rPr>
                <w:noProof/>
                <w:webHidden/>
              </w:rPr>
              <w:fldChar w:fldCharType="end"/>
            </w:r>
          </w:hyperlink>
        </w:p>
        <w:p w:rsidR="00BF26D9" w:rsidRDefault="00BF26D9">
          <w:pPr>
            <w:pStyle w:val="Verzeichnis1"/>
            <w:rPr>
              <w:rFonts w:asciiTheme="minorHAnsi" w:eastAsiaTheme="minorEastAsia" w:hAnsiTheme="minorHAnsi"/>
              <w:noProof/>
              <w:lang w:eastAsia="de-DE"/>
            </w:rPr>
          </w:pPr>
          <w:hyperlink w:anchor="_Toc21330997" w:history="1">
            <w:r w:rsidRPr="000C20CC">
              <w:rPr>
                <w:rStyle w:val="Hyperlink"/>
                <w:noProof/>
              </w:rPr>
              <w:t>3.</w:t>
            </w:r>
            <w:r>
              <w:rPr>
                <w:rFonts w:asciiTheme="minorHAnsi" w:eastAsiaTheme="minorEastAsia" w:hAnsiTheme="minorHAnsi"/>
                <w:noProof/>
                <w:lang w:eastAsia="de-DE"/>
              </w:rPr>
              <w:tab/>
            </w:r>
            <w:r w:rsidRPr="000C20CC">
              <w:rPr>
                <w:rStyle w:val="Hyperlink"/>
                <w:noProof/>
              </w:rPr>
              <w:t>Welchen Zweck verfolgen Meetings?</w:t>
            </w:r>
            <w:r>
              <w:rPr>
                <w:noProof/>
                <w:webHidden/>
              </w:rPr>
              <w:tab/>
            </w:r>
            <w:r>
              <w:rPr>
                <w:noProof/>
                <w:webHidden/>
              </w:rPr>
              <w:fldChar w:fldCharType="begin"/>
            </w:r>
            <w:r>
              <w:rPr>
                <w:noProof/>
                <w:webHidden/>
              </w:rPr>
              <w:instrText xml:space="preserve"> PAGEREF _Toc21330997 \h </w:instrText>
            </w:r>
            <w:r>
              <w:rPr>
                <w:noProof/>
                <w:webHidden/>
              </w:rPr>
            </w:r>
            <w:r>
              <w:rPr>
                <w:noProof/>
                <w:webHidden/>
              </w:rPr>
              <w:fldChar w:fldCharType="separate"/>
            </w:r>
            <w:r>
              <w:rPr>
                <w:noProof/>
                <w:webHidden/>
              </w:rPr>
              <w:t>1</w:t>
            </w:r>
            <w:r>
              <w:rPr>
                <w:noProof/>
                <w:webHidden/>
              </w:rPr>
              <w:fldChar w:fldCharType="end"/>
            </w:r>
          </w:hyperlink>
        </w:p>
        <w:p w:rsidR="00BF26D9" w:rsidRDefault="00BF26D9">
          <w:pPr>
            <w:pStyle w:val="Verzeichnis1"/>
            <w:rPr>
              <w:rFonts w:asciiTheme="minorHAnsi" w:eastAsiaTheme="minorEastAsia" w:hAnsiTheme="minorHAnsi"/>
              <w:noProof/>
              <w:lang w:eastAsia="de-DE"/>
            </w:rPr>
          </w:pPr>
          <w:hyperlink w:anchor="_Toc21330998" w:history="1">
            <w:r w:rsidRPr="000C20CC">
              <w:rPr>
                <w:rStyle w:val="Hyperlink"/>
                <w:noProof/>
              </w:rPr>
              <w:t>3.1.</w:t>
            </w:r>
            <w:r>
              <w:rPr>
                <w:rFonts w:asciiTheme="minorHAnsi" w:eastAsiaTheme="minorEastAsia" w:hAnsiTheme="minorHAnsi"/>
                <w:noProof/>
                <w:lang w:eastAsia="de-DE"/>
              </w:rPr>
              <w:tab/>
            </w:r>
            <w:r w:rsidRPr="000C20CC">
              <w:rPr>
                <w:rStyle w:val="Hyperlink"/>
                <w:noProof/>
              </w:rPr>
              <w:t>Austausch von Informationen</w:t>
            </w:r>
            <w:r>
              <w:rPr>
                <w:noProof/>
                <w:webHidden/>
              </w:rPr>
              <w:tab/>
            </w:r>
            <w:r>
              <w:rPr>
                <w:noProof/>
                <w:webHidden/>
              </w:rPr>
              <w:fldChar w:fldCharType="begin"/>
            </w:r>
            <w:r>
              <w:rPr>
                <w:noProof/>
                <w:webHidden/>
              </w:rPr>
              <w:instrText xml:space="preserve"> PAGEREF _Toc21330998 \h </w:instrText>
            </w:r>
            <w:r>
              <w:rPr>
                <w:noProof/>
                <w:webHidden/>
              </w:rPr>
            </w:r>
            <w:r>
              <w:rPr>
                <w:noProof/>
                <w:webHidden/>
              </w:rPr>
              <w:fldChar w:fldCharType="separate"/>
            </w:r>
            <w:r>
              <w:rPr>
                <w:noProof/>
                <w:webHidden/>
              </w:rPr>
              <w:t>1</w:t>
            </w:r>
            <w:r>
              <w:rPr>
                <w:noProof/>
                <w:webHidden/>
              </w:rPr>
              <w:fldChar w:fldCharType="end"/>
            </w:r>
          </w:hyperlink>
        </w:p>
        <w:p w:rsidR="00BF26D9" w:rsidRDefault="00BF26D9">
          <w:pPr>
            <w:pStyle w:val="Verzeichnis1"/>
            <w:rPr>
              <w:rFonts w:asciiTheme="minorHAnsi" w:eastAsiaTheme="minorEastAsia" w:hAnsiTheme="minorHAnsi"/>
              <w:noProof/>
              <w:lang w:eastAsia="de-DE"/>
            </w:rPr>
          </w:pPr>
          <w:hyperlink w:anchor="_Toc21330999" w:history="1">
            <w:r w:rsidRPr="000C20CC">
              <w:rPr>
                <w:rStyle w:val="Hyperlink"/>
                <w:noProof/>
              </w:rPr>
              <w:t>4.</w:t>
            </w:r>
            <w:r>
              <w:rPr>
                <w:rFonts w:asciiTheme="minorHAnsi" w:eastAsiaTheme="minorEastAsia" w:hAnsiTheme="minorHAnsi"/>
                <w:noProof/>
                <w:lang w:eastAsia="de-DE"/>
              </w:rPr>
              <w:tab/>
            </w:r>
            <w:r w:rsidRPr="000C20CC">
              <w:rPr>
                <w:rStyle w:val="Hyperlink"/>
                <w:noProof/>
              </w:rPr>
              <w:t>Verschiedene Arten von Meetings</w:t>
            </w:r>
            <w:r>
              <w:rPr>
                <w:noProof/>
                <w:webHidden/>
              </w:rPr>
              <w:tab/>
            </w:r>
            <w:r>
              <w:rPr>
                <w:noProof/>
                <w:webHidden/>
              </w:rPr>
              <w:fldChar w:fldCharType="begin"/>
            </w:r>
            <w:r>
              <w:rPr>
                <w:noProof/>
                <w:webHidden/>
              </w:rPr>
              <w:instrText xml:space="preserve"> PAGEREF _Toc21330999 \h </w:instrText>
            </w:r>
            <w:r>
              <w:rPr>
                <w:noProof/>
                <w:webHidden/>
              </w:rPr>
            </w:r>
            <w:r>
              <w:rPr>
                <w:noProof/>
                <w:webHidden/>
              </w:rPr>
              <w:fldChar w:fldCharType="separate"/>
            </w:r>
            <w:r>
              <w:rPr>
                <w:noProof/>
                <w:webHidden/>
              </w:rPr>
              <w:t>1</w:t>
            </w:r>
            <w:r>
              <w:rPr>
                <w:noProof/>
                <w:webHidden/>
              </w:rPr>
              <w:fldChar w:fldCharType="end"/>
            </w:r>
          </w:hyperlink>
        </w:p>
        <w:p w:rsidR="00BF26D9" w:rsidRDefault="00BF26D9">
          <w:pPr>
            <w:pStyle w:val="Verzeichnis2"/>
            <w:tabs>
              <w:tab w:val="right" w:leader="dot" w:pos="8494"/>
            </w:tabs>
            <w:rPr>
              <w:rFonts w:asciiTheme="minorHAnsi" w:eastAsiaTheme="minorEastAsia" w:hAnsiTheme="minorHAnsi"/>
              <w:noProof/>
              <w:lang w:eastAsia="de-DE"/>
            </w:rPr>
          </w:pPr>
          <w:hyperlink w:anchor="_Toc21331000" w:history="1">
            <w:r w:rsidRPr="000C20CC">
              <w:rPr>
                <w:rStyle w:val="Hyperlink"/>
                <w:noProof/>
              </w:rPr>
              <w:t>4.1 Informationsaustauschmeeting</w:t>
            </w:r>
            <w:r>
              <w:rPr>
                <w:noProof/>
                <w:webHidden/>
              </w:rPr>
              <w:tab/>
            </w:r>
            <w:r>
              <w:rPr>
                <w:noProof/>
                <w:webHidden/>
              </w:rPr>
              <w:fldChar w:fldCharType="begin"/>
            </w:r>
            <w:r>
              <w:rPr>
                <w:noProof/>
                <w:webHidden/>
              </w:rPr>
              <w:instrText xml:space="preserve"> PAGEREF _Toc21331000 \h </w:instrText>
            </w:r>
            <w:r>
              <w:rPr>
                <w:noProof/>
                <w:webHidden/>
              </w:rPr>
            </w:r>
            <w:r>
              <w:rPr>
                <w:noProof/>
                <w:webHidden/>
              </w:rPr>
              <w:fldChar w:fldCharType="separate"/>
            </w:r>
            <w:r>
              <w:rPr>
                <w:noProof/>
                <w:webHidden/>
              </w:rPr>
              <w:t>1</w:t>
            </w:r>
            <w:r>
              <w:rPr>
                <w:noProof/>
                <w:webHidden/>
              </w:rPr>
              <w:fldChar w:fldCharType="end"/>
            </w:r>
          </w:hyperlink>
        </w:p>
        <w:p w:rsidR="00BF26D9" w:rsidRDefault="00BF26D9">
          <w:pPr>
            <w:pStyle w:val="Verzeichnis2"/>
            <w:tabs>
              <w:tab w:val="right" w:leader="dot" w:pos="8494"/>
            </w:tabs>
            <w:rPr>
              <w:rFonts w:asciiTheme="minorHAnsi" w:eastAsiaTheme="minorEastAsia" w:hAnsiTheme="minorHAnsi"/>
              <w:noProof/>
              <w:lang w:eastAsia="de-DE"/>
            </w:rPr>
          </w:pPr>
          <w:hyperlink w:anchor="_Toc21331001" w:history="1">
            <w:r w:rsidRPr="000C20CC">
              <w:rPr>
                <w:rStyle w:val="Hyperlink"/>
                <w:noProof/>
              </w:rPr>
              <w:t>4.2 Entscheidungsvorbereitungsmeeting</w:t>
            </w:r>
            <w:r>
              <w:rPr>
                <w:noProof/>
                <w:webHidden/>
              </w:rPr>
              <w:tab/>
            </w:r>
            <w:r>
              <w:rPr>
                <w:noProof/>
                <w:webHidden/>
              </w:rPr>
              <w:fldChar w:fldCharType="begin"/>
            </w:r>
            <w:r>
              <w:rPr>
                <w:noProof/>
                <w:webHidden/>
              </w:rPr>
              <w:instrText xml:space="preserve"> PAGEREF _Toc21331001 \h </w:instrText>
            </w:r>
            <w:r>
              <w:rPr>
                <w:noProof/>
                <w:webHidden/>
              </w:rPr>
            </w:r>
            <w:r>
              <w:rPr>
                <w:noProof/>
                <w:webHidden/>
              </w:rPr>
              <w:fldChar w:fldCharType="separate"/>
            </w:r>
            <w:r>
              <w:rPr>
                <w:noProof/>
                <w:webHidden/>
              </w:rPr>
              <w:t>1</w:t>
            </w:r>
            <w:r>
              <w:rPr>
                <w:noProof/>
                <w:webHidden/>
              </w:rPr>
              <w:fldChar w:fldCharType="end"/>
            </w:r>
          </w:hyperlink>
        </w:p>
        <w:p w:rsidR="00BF26D9" w:rsidRDefault="00BF26D9">
          <w:pPr>
            <w:pStyle w:val="Verzeichnis2"/>
            <w:tabs>
              <w:tab w:val="right" w:leader="dot" w:pos="8494"/>
            </w:tabs>
            <w:rPr>
              <w:rFonts w:asciiTheme="minorHAnsi" w:eastAsiaTheme="minorEastAsia" w:hAnsiTheme="minorHAnsi"/>
              <w:noProof/>
              <w:lang w:eastAsia="de-DE"/>
            </w:rPr>
          </w:pPr>
          <w:hyperlink w:anchor="_Toc21331002" w:history="1">
            <w:r w:rsidRPr="000C20CC">
              <w:rPr>
                <w:rStyle w:val="Hyperlink"/>
                <w:noProof/>
              </w:rPr>
              <w:t>4.3 Problemlösungsmeeting</w:t>
            </w:r>
            <w:r>
              <w:rPr>
                <w:noProof/>
                <w:webHidden/>
              </w:rPr>
              <w:tab/>
            </w:r>
            <w:r>
              <w:rPr>
                <w:noProof/>
                <w:webHidden/>
              </w:rPr>
              <w:fldChar w:fldCharType="begin"/>
            </w:r>
            <w:r>
              <w:rPr>
                <w:noProof/>
                <w:webHidden/>
              </w:rPr>
              <w:instrText xml:space="preserve"> PAGEREF _Toc21331002 \h </w:instrText>
            </w:r>
            <w:r>
              <w:rPr>
                <w:noProof/>
                <w:webHidden/>
              </w:rPr>
            </w:r>
            <w:r>
              <w:rPr>
                <w:noProof/>
                <w:webHidden/>
              </w:rPr>
              <w:fldChar w:fldCharType="separate"/>
            </w:r>
            <w:r>
              <w:rPr>
                <w:noProof/>
                <w:webHidden/>
              </w:rPr>
              <w:t>1</w:t>
            </w:r>
            <w:r>
              <w:rPr>
                <w:noProof/>
                <w:webHidden/>
              </w:rPr>
              <w:fldChar w:fldCharType="end"/>
            </w:r>
          </w:hyperlink>
        </w:p>
        <w:p w:rsidR="00BF26D9" w:rsidRDefault="00BF26D9">
          <w:pPr>
            <w:pStyle w:val="Verzeichnis1"/>
            <w:rPr>
              <w:rFonts w:asciiTheme="minorHAnsi" w:eastAsiaTheme="minorEastAsia" w:hAnsiTheme="minorHAnsi"/>
              <w:noProof/>
              <w:lang w:eastAsia="de-DE"/>
            </w:rPr>
          </w:pPr>
          <w:hyperlink w:anchor="_Toc21331003" w:history="1">
            <w:r w:rsidRPr="000C20CC">
              <w:rPr>
                <w:rStyle w:val="Hyperlink"/>
                <w:noProof/>
              </w:rPr>
              <w:t>5.</w:t>
            </w:r>
            <w:r>
              <w:rPr>
                <w:rFonts w:asciiTheme="minorHAnsi" w:eastAsiaTheme="minorEastAsia" w:hAnsiTheme="minorHAnsi"/>
                <w:noProof/>
                <w:lang w:eastAsia="de-DE"/>
              </w:rPr>
              <w:tab/>
            </w:r>
            <w:r w:rsidRPr="000C20CC">
              <w:rPr>
                <w:rStyle w:val="Hyperlink"/>
                <w:noProof/>
              </w:rPr>
              <w:t>Moderation von Meetings</w:t>
            </w:r>
            <w:r>
              <w:rPr>
                <w:noProof/>
                <w:webHidden/>
              </w:rPr>
              <w:tab/>
            </w:r>
            <w:r>
              <w:rPr>
                <w:noProof/>
                <w:webHidden/>
              </w:rPr>
              <w:fldChar w:fldCharType="begin"/>
            </w:r>
            <w:r>
              <w:rPr>
                <w:noProof/>
                <w:webHidden/>
              </w:rPr>
              <w:instrText xml:space="preserve"> PAGEREF _Toc21331003 \h </w:instrText>
            </w:r>
            <w:r>
              <w:rPr>
                <w:noProof/>
                <w:webHidden/>
              </w:rPr>
            </w:r>
            <w:r>
              <w:rPr>
                <w:noProof/>
                <w:webHidden/>
              </w:rPr>
              <w:fldChar w:fldCharType="separate"/>
            </w:r>
            <w:r>
              <w:rPr>
                <w:noProof/>
                <w:webHidden/>
              </w:rPr>
              <w:t>1</w:t>
            </w:r>
            <w:r>
              <w:rPr>
                <w:noProof/>
                <w:webHidden/>
              </w:rPr>
              <w:fldChar w:fldCharType="end"/>
            </w:r>
          </w:hyperlink>
        </w:p>
        <w:p w:rsidR="00BF26D9" w:rsidRDefault="00BF26D9">
          <w:pPr>
            <w:pStyle w:val="Verzeichnis1"/>
            <w:rPr>
              <w:rFonts w:asciiTheme="minorHAnsi" w:eastAsiaTheme="minorEastAsia" w:hAnsiTheme="minorHAnsi"/>
              <w:noProof/>
              <w:lang w:eastAsia="de-DE"/>
            </w:rPr>
          </w:pPr>
          <w:hyperlink w:anchor="_Toc21331004" w:history="1">
            <w:r w:rsidRPr="000C20CC">
              <w:rPr>
                <w:rStyle w:val="Hyperlink"/>
                <w:noProof/>
              </w:rPr>
              <w:t>6.</w:t>
            </w:r>
            <w:r>
              <w:rPr>
                <w:rFonts w:asciiTheme="minorHAnsi" w:eastAsiaTheme="minorEastAsia" w:hAnsiTheme="minorHAnsi"/>
                <w:noProof/>
                <w:lang w:eastAsia="de-DE"/>
              </w:rPr>
              <w:tab/>
            </w:r>
            <w:r w:rsidRPr="000C20CC">
              <w:rPr>
                <w:rStyle w:val="Hyperlink"/>
                <w:noProof/>
              </w:rPr>
              <w:t>Wie laufen Meetings ab?</w:t>
            </w:r>
            <w:r>
              <w:rPr>
                <w:noProof/>
                <w:webHidden/>
              </w:rPr>
              <w:tab/>
            </w:r>
            <w:r>
              <w:rPr>
                <w:noProof/>
                <w:webHidden/>
              </w:rPr>
              <w:fldChar w:fldCharType="begin"/>
            </w:r>
            <w:r>
              <w:rPr>
                <w:noProof/>
                <w:webHidden/>
              </w:rPr>
              <w:instrText xml:space="preserve"> PAGEREF _Toc21331004 \h </w:instrText>
            </w:r>
            <w:r>
              <w:rPr>
                <w:noProof/>
                <w:webHidden/>
              </w:rPr>
            </w:r>
            <w:r>
              <w:rPr>
                <w:noProof/>
                <w:webHidden/>
              </w:rPr>
              <w:fldChar w:fldCharType="separate"/>
            </w:r>
            <w:r>
              <w:rPr>
                <w:noProof/>
                <w:webHidden/>
              </w:rPr>
              <w:t>1</w:t>
            </w:r>
            <w:r>
              <w:rPr>
                <w:noProof/>
                <w:webHidden/>
              </w:rPr>
              <w:fldChar w:fldCharType="end"/>
            </w:r>
          </w:hyperlink>
        </w:p>
        <w:p w:rsidR="00BF26D9" w:rsidRDefault="00BF26D9">
          <w:pPr>
            <w:pStyle w:val="Verzeichnis2"/>
            <w:tabs>
              <w:tab w:val="left" w:pos="880"/>
              <w:tab w:val="right" w:leader="dot" w:pos="8494"/>
            </w:tabs>
            <w:rPr>
              <w:rFonts w:asciiTheme="minorHAnsi" w:eastAsiaTheme="minorEastAsia" w:hAnsiTheme="minorHAnsi"/>
              <w:noProof/>
              <w:lang w:eastAsia="de-DE"/>
            </w:rPr>
          </w:pPr>
          <w:hyperlink w:anchor="_Toc21331005" w:history="1">
            <w:r w:rsidRPr="000C20CC">
              <w:rPr>
                <w:rStyle w:val="Hyperlink"/>
                <w:noProof/>
              </w:rPr>
              <w:t>6.1.</w:t>
            </w:r>
            <w:r>
              <w:rPr>
                <w:rFonts w:asciiTheme="minorHAnsi" w:eastAsiaTheme="minorEastAsia" w:hAnsiTheme="minorHAnsi"/>
                <w:noProof/>
                <w:lang w:eastAsia="de-DE"/>
              </w:rPr>
              <w:tab/>
            </w:r>
            <w:r w:rsidRPr="000C20CC">
              <w:rPr>
                <w:rStyle w:val="Hyperlink"/>
                <w:noProof/>
              </w:rPr>
              <w:t>Vorbereitung</w:t>
            </w:r>
            <w:r>
              <w:rPr>
                <w:noProof/>
                <w:webHidden/>
              </w:rPr>
              <w:tab/>
            </w:r>
            <w:r>
              <w:rPr>
                <w:noProof/>
                <w:webHidden/>
              </w:rPr>
              <w:fldChar w:fldCharType="begin"/>
            </w:r>
            <w:r>
              <w:rPr>
                <w:noProof/>
                <w:webHidden/>
              </w:rPr>
              <w:instrText xml:space="preserve"> PAGEREF _Toc21331005 \h </w:instrText>
            </w:r>
            <w:r>
              <w:rPr>
                <w:noProof/>
                <w:webHidden/>
              </w:rPr>
            </w:r>
            <w:r>
              <w:rPr>
                <w:noProof/>
                <w:webHidden/>
              </w:rPr>
              <w:fldChar w:fldCharType="separate"/>
            </w:r>
            <w:r>
              <w:rPr>
                <w:noProof/>
                <w:webHidden/>
              </w:rPr>
              <w:t>1</w:t>
            </w:r>
            <w:r>
              <w:rPr>
                <w:noProof/>
                <w:webHidden/>
              </w:rPr>
              <w:fldChar w:fldCharType="end"/>
            </w:r>
          </w:hyperlink>
        </w:p>
        <w:p w:rsidR="00BF26D9" w:rsidRDefault="00BF26D9">
          <w:pPr>
            <w:pStyle w:val="Verzeichnis2"/>
            <w:tabs>
              <w:tab w:val="left" w:pos="880"/>
              <w:tab w:val="right" w:leader="dot" w:pos="8494"/>
            </w:tabs>
            <w:rPr>
              <w:rFonts w:asciiTheme="minorHAnsi" w:eastAsiaTheme="minorEastAsia" w:hAnsiTheme="minorHAnsi"/>
              <w:noProof/>
              <w:lang w:eastAsia="de-DE"/>
            </w:rPr>
          </w:pPr>
          <w:hyperlink w:anchor="_Toc21331006" w:history="1">
            <w:r w:rsidRPr="000C20CC">
              <w:rPr>
                <w:rStyle w:val="Hyperlink"/>
                <w:noProof/>
              </w:rPr>
              <w:t>6.2.</w:t>
            </w:r>
            <w:r>
              <w:rPr>
                <w:rFonts w:asciiTheme="minorHAnsi" w:eastAsiaTheme="minorEastAsia" w:hAnsiTheme="minorHAnsi"/>
                <w:noProof/>
                <w:lang w:eastAsia="de-DE"/>
              </w:rPr>
              <w:tab/>
            </w:r>
            <w:r w:rsidRPr="000C20CC">
              <w:rPr>
                <w:rStyle w:val="Hyperlink"/>
                <w:noProof/>
              </w:rPr>
              <w:t>Einleitung</w:t>
            </w:r>
            <w:r>
              <w:rPr>
                <w:noProof/>
                <w:webHidden/>
              </w:rPr>
              <w:tab/>
            </w:r>
            <w:r>
              <w:rPr>
                <w:noProof/>
                <w:webHidden/>
              </w:rPr>
              <w:fldChar w:fldCharType="begin"/>
            </w:r>
            <w:r>
              <w:rPr>
                <w:noProof/>
                <w:webHidden/>
              </w:rPr>
              <w:instrText xml:space="preserve"> PAGEREF _Toc21331006 \h </w:instrText>
            </w:r>
            <w:r>
              <w:rPr>
                <w:noProof/>
                <w:webHidden/>
              </w:rPr>
            </w:r>
            <w:r>
              <w:rPr>
                <w:noProof/>
                <w:webHidden/>
              </w:rPr>
              <w:fldChar w:fldCharType="separate"/>
            </w:r>
            <w:r>
              <w:rPr>
                <w:noProof/>
                <w:webHidden/>
              </w:rPr>
              <w:t>2</w:t>
            </w:r>
            <w:r>
              <w:rPr>
                <w:noProof/>
                <w:webHidden/>
              </w:rPr>
              <w:fldChar w:fldCharType="end"/>
            </w:r>
          </w:hyperlink>
        </w:p>
        <w:p w:rsidR="00BF26D9" w:rsidRDefault="00BF26D9">
          <w:pPr>
            <w:pStyle w:val="Verzeichnis2"/>
            <w:tabs>
              <w:tab w:val="left" w:pos="880"/>
              <w:tab w:val="right" w:leader="dot" w:pos="8494"/>
            </w:tabs>
            <w:rPr>
              <w:rFonts w:asciiTheme="minorHAnsi" w:eastAsiaTheme="minorEastAsia" w:hAnsiTheme="minorHAnsi"/>
              <w:noProof/>
              <w:lang w:eastAsia="de-DE"/>
            </w:rPr>
          </w:pPr>
          <w:hyperlink w:anchor="_Toc21331007" w:history="1">
            <w:r w:rsidRPr="000C20CC">
              <w:rPr>
                <w:rStyle w:val="Hyperlink"/>
                <w:noProof/>
              </w:rPr>
              <w:t>6.3.</w:t>
            </w:r>
            <w:r>
              <w:rPr>
                <w:rFonts w:asciiTheme="minorHAnsi" w:eastAsiaTheme="minorEastAsia" w:hAnsiTheme="minorHAnsi"/>
                <w:noProof/>
                <w:lang w:eastAsia="de-DE"/>
              </w:rPr>
              <w:tab/>
            </w:r>
            <w:r w:rsidRPr="000C20CC">
              <w:rPr>
                <w:rStyle w:val="Hyperlink"/>
                <w:noProof/>
              </w:rPr>
              <w:t>Hauptziel</w:t>
            </w:r>
            <w:r>
              <w:rPr>
                <w:noProof/>
                <w:webHidden/>
              </w:rPr>
              <w:tab/>
            </w:r>
            <w:r>
              <w:rPr>
                <w:noProof/>
                <w:webHidden/>
              </w:rPr>
              <w:fldChar w:fldCharType="begin"/>
            </w:r>
            <w:r>
              <w:rPr>
                <w:noProof/>
                <w:webHidden/>
              </w:rPr>
              <w:instrText xml:space="preserve"> PAGEREF _Toc21331007 \h </w:instrText>
            </w:r>
            <w:r>
              <w:rPr>
                <w:noProof/>
                <w:webHidden/>
              </w:rPr>
            </w:r>
            <w:r>
              <w:rPr>
                <w:noProof/>
                <w:webHidden/>
              </w:rPr>
              <w:fldChar w:fldCharType="separate"/>
            </w:r>
            <w:r>
              <w:rPr>
                <w:noProof/>
                <w:webHidden/>
              </w:rPr>
              <w:t>3</w:t>
            </w:r>
            <w:r>
              <w:rPr>
                <w:noProof/>
                <w:webHidden/>
              </w:rPr>
              <w:fldChar w:fldCharType="end"/>
            </w:r>
          </w:hyperlink>
        </w:p>
        <w:p w:rsidR="00BF26D9" w:rsidRDefault="00BF26D9">
          <w:pPr>
            <w:pStyle w:val="Verzeichnis3"/>
            <w:tabs>
              <w:tab w:val="left" w:pos="1320"/>
              <w:tab w:val="right" w:leader="dot" w:pos="8494"/>
            </w:tabs>
            <w:rPr>
              <w:rFonts w:asciiTheme="minorHAnsi" w:eastAsiaTheme="minorEastAsia" w:hAnsiTheme="minorHAnsi"/>
              <w:noProof/>
              <w:lang w:eastAsia="de-DE"/>
            </w:rPr>
          </w:pPr>
          <w:hyperlink w:anchor="_Toc21331008" w:history="1">
            <w:r w:rsidRPr="000C20CC">
              <w:rPr>
                <w:rStyle w:val="Hyperlink"/>
                <w:noProof/>
              </w:rPr>
              <w:t xml:space="preserve">6.3.1 </w:t>
            </w:r>
            <w:r>
              <w:rPr>
                <w:rFonts w:asciiTheme="minorHAnsi" w:eastAsiaTheme="minorEastAsia" w:hAnsiTheme="minorHAnsi"/>
                <w:noProof/>
                <w:lang w:eastAsia="de-DE"/>
              </w:rPr>
              <w:tab/>
            </w:r>
            <w:r w:rsidRPr="000C20CC">
              <w:rPr>
                <w:rStyle w:val="Hyperlink"/>
                <w:noProof/>
              </w:rPr>
              <w:t>Fragestellung</w:t>
            </w:r>
            <w:r>
              <w:rPr>
                <w:noProof/>
                <w:webHidden/>
              </w:rPr>
              <w:tab/>
            </w:r>
            <w:r>
              <w:rPr>
                <w:noProof/>
                <w:webHidden/>
              </w:rPr>
              <w:fldChar w:fldCharType="begin"/>
            </w:r>
            <w:r>
              <w:rPr>
                <w:noProof/>
                <w:webHidden/>
              </w:rPr>
              <w:instrText xml:space="preserve"> PAGEREF _Toc21331008 \h </w:instrText>
            </w:r>
            <w:r>
              <w:rPr>
                <w:noProof/>
                <w:webHidden/>
              </w:rPr>
            </w:r>
            <w:r>
              <w:rPr>
                <w:noProof/>
                <w:webHidden/>
              </w:rPr>
              <w:fldChar w:fldCharType="separate"/>
            </w:r>
            <w:r>
              <w:rPr>
                <w:noProof/>
                <w:webHidden/>
              </w:rPr>
              <w:t>3</w:t>
            </w:r>
            <w:r>
              <w:rPr>
                <w:noProof/>
                <w:webHidden/>
              </w:rPr>
              <w:fldChar w:fldCharType="end"/>
            </w:r>
          </w:hyperlink>
        </w:p>
        <w:p w:rsidR="00BF26D9" w:rsidRDefault="00BF26D9">
          <w:pPr>
            <w:pStyle w:val="Verzeichnis3"/>
            <w:tabs>
              <w:tab w:val="left" w:pos="1320"/>
              <w:tab w:val="right" w:leader="dot" w:pos="8494"/>
            </w:tabs>
            <w:rPr>
              <w:rFonts w:asciiTheme="minorHAnsi" w:eastAsiaTheme="minorEastAsia" w:hAnsiTheme="minorHAnsi"/>
              <w:noProof/>
              <w:lang w:eastAsia="de-DE"/>
            </w:rPr>
          </w:pPr>
          <w:hyperlink w:anchor="_Toc21331009" w:history="1">
            <w:r w:rsidRPr="000C20CC">
              <w:rPr>
                <w:rStyle w:val="Hyperlink"/>
                <w:noProof/>
              </w:rPr>
              <w:t>6.3.2</w:t>
            </w:r>
            <w:r>
              <w:rPr>
                <w:rFonts w:asciiTheme="minorHAnsi" w:eastAsiaTheme="minorEastAsia" w:hAnsiTheme="minorHAnsi"/>
                <w:noProof/>
                <w:lang w:eastAsia="de-DE"/>
              </w:rPr>
              <w:tab/>
            </w:r>
            <w:r w:rsidRPr="000C20CC">
              <w:rPr>
                <w:rStyle w:val="Hyperlink"/>
                <w:noProof/>
              </w:rPr>
              <w:t>Informationssammlung</w:t>
            </w:r>
            <w:r>
              <w:rPr>
                <w:noProof/>
                <w:webHidden/>
              </w:rPr>
              <w:tab/>
            </w:r>
            <w:r>
              <w:rPr>
                <w:noProof/>
                <w:webHidden/>
              </w:rPr>
              <w:fldChar w:fldCharType="begin"/>
            </w:r>
            <w:r>
              <w:rPr>
                <w:noProof/>
                <w:webHidden/>
              </w:rPr>
              <w:instrText xml:space="preserve"> PAGEREF _Toc21331009 \h </w:instrText>
            </w:r>
            <w:r>
              <w:rPr>
                <w:noProof/>
                <w:webHidden/>
              </w:rPr>
            </w:r>
            <w:r>
              <w:rPr>
                <w:noProof/>
                <w:webHidden/>
              </w:rPr>
              <w:fldChar w:fldCharType="separate"/>
            </w:r>
            <w:r>
              <w:rPr>
                <w:noProof/>
                <w:webHidden/>
              </w:rPr>
              <w:t>3</w:t>
            </w:r>
            <w:r>
              <w:rPr>
                <w:noProof/>
                <w:webHidden/>
              </w:rPr>
              <w:fldChar w:fldCharType="end"/>
            </w:r>
          </w:hyperlink>
        </w:p>
        <w:p w:rsidR="00BF26D9" w:rsidRDefault="00BF26D9">
          <w:pPr>
            <w:pStyle w:val="Verzeichnis2"/>
            <w:tabs>
              <w:tab w:val="left" w:pos="880"/>
              <w:tab w:val="right" w:leader="dot" w:pos="8494"/>
            </w:tabs>
            <w:rPr>
              <w:rFonts w:asciiTheme="minorHAnsi" w:eastAsiaTheme="minorEastAsia" w:hAnsiTheme="minorHAnsi"/>
              <w:noProof/>
              <w:lang w:eastAsia="de-DE"/>
            </w:rPr>
          </w:pPr>
          <w:hyperlink w:anchor="_Toc21331010" w:history="1">
            <w:r w:rsidRPr="000C20CC">
              <w:rPr>
                <w:rStyle w:val="Hyperlink"/>
                <w:noProof/>
              </w:rPr>
              <w:t>6.4.</w:t>
            </w:r>
            <w:r>
              <w:rPr>
                <w:rFonts w:asciiTheme="minorHAnsi" w:eastAsiaTheme="minorEastAsia" w:hAnsiTheme="minorHAnsi"/>
                <w:noProof/>
                <w:lang w:eastAsia="de-DE"/>
              </w:rPr>
              <w:tab/>
            </w:r>
            <w:r w:rsidRPr="000C20CC">
              <w:rPr>
                <w:rStyle w:val="Hyperlink"/>
                <w:noProof/>
              </w:rPr>
              <w:t>Rückfragen</w:t>
            </w:r>
            <w:r>
              <w:rPr>
                <w:noProof/>
                <w:webHidden/>
              </w:rPr>
              <w:tab/>
            </w:r>
            <w:r>
              <w:rPr>
                <w:noProof/>
                <w:webHidden/>
              </w:rPr>
              <w:fldChar w:fldCharType="begin"/>
            </w:r>
            <w:r>
              <w:rPr>
                <w:noProof/>
                <w:webHidden/>
              </w:rPr>
              <w:instrText xml:space="preserve"> PAGEREF _Toc21331010 \h </w:instrText>
            </w:r>
            <w:r>
              <w:rPr>
                <w:noProof/>
                <w:webHidden/>
              </w:rPr>
            </w:r>
            <w:r>
              <w:rPr>
                <w:noProof/>
                <w:webHidden/>
              </w:rPr>
              <w:fldChar w:fldCharType="separate"/>
            </w:r>
            <w:r>
              <w:rPr>
                <w:noProof/>
                <w:webHidden/>
              </w:rPr>
              <w:t>4</w:t>
            </w:r>
            <w:r>
              <w:rPr>
                <w:noProof/>
                <w:webHidden/>
              </w:rPr>
              <w:fldChar w:fldCharType="end"/>
            </w:r>
          </w:hyperlink>
        </w:p>
        <w:p w:rsidR="00BF26D9" w:rsidRDefault="00BF26D9">
          <w:pPr>
            <w:pStyle w:val="Verzeichnis2"/>
            <w:tabs>
              <w:tab w:val="left" w:pos="880"/>
              <w:tab w:val="right" w:leader="dot" w:pos="8494"/>
            </w:tabs>
            <w:rPr>
              <w:rFonts w:asciiTheme="minorHAnsi" w:eastAsiaTheme="minorEastAsia" w:hAnsiTheme="minorHAnsi"/>
              <w:noProof/>
              <w:lang w:eastAsia="de-DE"/>
            </w:rPr>
          </w:pPr>
          <w:hyperlink w:anchor="_Toc21331011" w:history="1">
            <w:r w:rsidRPr="000C20CC">
              <w:rPr>
                <w:rStyle w:val="Hyperlink"/>
                <w:noProof/>
              </w:rPr>
              <w:t>6.5.</w:t>
            </w:r>
            <w:r>
              <w:rPr>
                <w:rFonts w:asciiTheme="minorHAnsi" w:eastAsiaTheme="minorEastAsia" w:hAnsiTheme="minorHAnsi"/>
                <w:noProof/>
                <w:lang w:eastAsia="de-DE"/>
              </w:rPr>
              <w:tab/>
            </w:r>
            <w:r w:rsidRPr="000C20CC">
              <w:rPr>
                <w:rStyle w:val="Hyperlink"/>
                <w:noProof/>
              </w:rPr>
              <w:t>Ende</w:t>
            </w:r>
            <w:r>
              <w:rPr>
                <w:noProof/>
                <w:webHidden/>
              </w:rPr>
              <w:tab/>
            </w:r>
            <w:r>
              <w:rPr>
                <w:noProof/>
                <w:webHidden/>
              </w:rPr>
              <w:fldChar w:fldCharType="begin"/>
            </w:r>
            <w:r>
              <w:rPr>
                <w:noProof/>
                <w:webHidden/>
              </w:rPr>
              <w:instrText xml:space="preserve"> PAGEREF _Toc21331011 \h </w:instrText>
            </w:r>
            <w:r>
              <w:rPr>
                <w:noProof/>
                <w:webHidden/>
              </w:rPr>
            </w:r>
            <w:r>
              <w:rPr>
                <w:noProof/>
                <w:webHidden/>
              </w:rPr>
              <w:fldChar w:fldCharType="separate"/>
            </w:r>
            <w:r>
              <w:rPr>
                <w:noProof/>
                <w:webHidden/>
              </w:rPr>
              <w:t>4</w:t>
            </w:r>
            <w:r>
              <w:rPr>
                <w:noProof/>
                <w:webHidden/>
              </w:rPr>
              <w:fldChar w:fldCharType="end"/>
            </w:r>
          </w:hyperlink>
        </w:p>
        <w:p w:rsidR="00A0391E" w:rsidRDefault="00A0391E" w:rsidP="00E04E76">
          <w:r>
            <w:fldChar w:fldCharType="end"/>
          </w:r>
        </w:p>
      </w:sdtContent>
    </w:sdt>
    <w:p w:rsidR="0048625D" w:rsidRDefault="00A0391E" w:rsidP="00E04E76">
      <w:pPr>
        <w:pStyle w:val="berschrift1"/>
        <w:numPr>
          <w:ilvl w:val="0"/>
          <w:numId w:val="2"/>
        </w:numPr>
      </w:pPr>
      <w:bookmarkStart w:id="0" w:name="_Toc21330995"/>
      <w:r>
        <w:t>Einleitung</w:t>
      </w:r>
      <w:bookmarkEnd w:id="0"/>
    </w:p>
    <w:p w:rsidR="00A0391E" w:rsidRDefault="00A0391E" w:rsidP="00E04E76">
      <w:pPr>
        <w:pStyle w:val="berschrift1"/>
        <w:numPr>
          <w:ilvl w:val="0"/>
          <w:numId w:val="2"/>
        </w:numPr>
      </w:pPr>
      <w:bookmarkStart w:id="1" w:name="_Toc21330996"/>
      <w:r>
        <w:t>Was sind Meetings?</w:t>
      </w:r>
      <w:bookmarkEnd w:id="1"/>
    </w:p>
    <w:p w:rsidR="00C05610" w:rsidRDefault="00C05610" w:rsidP="00E04E76"/>
    <w:p w:rsidR="00E04E76" w:rsidRPr="00E04E76" w:rsidRDefault="00810732" w:rsidP="00E04E76">
      <w:pPr>
        <w:rPr>
          <w:vertAlign w:val="superscript"/>
        </w:rPr>
      </w:pPr>
      <w:r>
        <w:t>„</w:t>
      </w:r>
      <w:r w:rsidR="00E04E76">
        <w:t xml:space="preserve">Die Besprechung ist eine Form der internen </w:t>
      </w:r>
      <w:r w:rsidR="00E04E76" w:rsidRPr="00E04E76">
        <w:t>Kommunikation</w:t>
      </w:r>
      <w:r w:rsidR="00E04E76">
        <w:t xml:space="preserve"> durch gegenseitigen Gesprächsaustausch im Rahmen eines </w:t>
      </w:r>
      <w:r w:rsidR="00E04E76" w:rsidRPr="00E04E76">
        <w:t>Dialogs</w:t>
      </w:r>
      <w:r>
        <w:t>“</w:t>
      </w:r>
      <w:r w:rsidR="00676CD9">
        <w:rPr>
          <w:rStyle w:val="Funotenzeichen"/>
        </w:rPr>
        <w:footnoteReference w:id="1"/>
      </w:r>
    </w:p>
    <w:p w:rsidR="00E04E76" w:rsidRDefault="00E04E76" w:rsidP="00E04E76">
      <w:pPr>
        <w:pStyle w:val="berschrift1"/>
        <w:numPr>
          <w:ilvl w:val="0"/>
          <w:numId w:val="2"/>
        </w:numPr>
      </w:pPr>
      <w:bookmarkStart w:id="2" w:name="_Toc21330997"/>
      <w:r>
        <w:lastRenderedPageBreak/>
        <w:t>Welchen Zweck verfolgen Meetings?</w:t>
      </w:r>
      <w:bookmarkEnd w:id="2"/>
    </w:p>
    <w:p w:rsidR="00E04E76" w:rsidRDefault="00E04E76" w:rsidP="00E04E76">
      <w:pPr>
        <w:pStyle w:val="berschrift1"/>
        <w:numPr>
          <w:ilvl w:val="1"/>
          <w:numId w:val="2"/>
        </w:numPr>
      </w:pPr>
      <w:bookmarkStart w:id="3" w:name="_Toc21330998"/>
      <w:r>
        <w:t>Austausch von Informationen</w:t>
      </w:r>
      <w:bookmarkEnd w:id="3"/>
    </w:p>
    <w:p w:rsidR="00E04E76" w:rsidRDefault="00E04E76" w:rsidP="00E04E76">
      <w:pPr>
        <w:pStyle w:val="berschrift1"/>
        <w:numPr>
          <w:ilvl w:val="0"/>
          <w:numId w:val="2"/>
        </w:numPr>
      </w:pPr>
      <w:bookmarkStart w:id="4" w:name="_Toc21330999"/>
      <w:r>
        <w:t>Verschiedene Arten von Meetings</w:t>
      </w:r>
      <w:bookmarkEnd w:id="4"/>
    </w:p>
    <w:p w:rsidR="00106481" w:rsidRDefault="00106481" w:rsidP="00106481">
      <w:pPr>
        <w:pStyle w:val="berschrift2"/>
        <w:ind w:firstLine="360"/>
      </w:pPr>
      <w:bookmarkStart w:id="5" w:name="_Toc21331000"/>
      <w:r>
        <w:t>4.1 Informationsaustauschmeeting</w:t>
      </w:r>
      <w:bookmarkEnd w:id="5"/>
    </w:p>
    <w:p w:rsidR="00106481" w:rsidRDefault="00106481" w:rsidP="00106481">
      <w:pPr>
        <w:pStyle w:val="berschrift2"/>
        <w:ind w:firstLine="360"/>
      </w:pPr>
      <w:bookmarkStart w:id="6" w:name="_Toc21331001"/>
      <w:r>
        <w:t>4.2 Entscheidungsvorbereitungsmeeting</w:t>
      </w:r>
      <w:bookmarkEnd w:id="6"/>
    </w:p>
    <w:p w:rsidR="00106481" w:rsidRDefault="00106481" w:rsidP="00106481">
      <w:pPr>
        <w:pStyle w:val="berschrift2"/>
        <w:ind w:firstLine="360"/>
      </w:pPr>
      <w:bookmarkStart w:id="7" w:name="_Toc21331002"/>
      <w:r>
        <w:t>4.3 Problemlösungsmeeting</w:t>
      </w:r>
      <w:bookmarkEnd w:id="7"/>
    </w:p>
    <w:p w:rsidR="00E04E76" w:rsidRDefault="00E04E76" w:rsidP="00E04E76">
      <w:pPr>
        <w:pStyle w:val="berschrift1"/>
        <w:numPr>
          <w:ilvl w:val="0"/>
          <w:numId w:val="2"/>
        </w:numPr>
      </w:pPr>
      <w:bookmarkStart w:id="8" w:name="_Toc21331003"/>
      <w:r>
        <w:t>Moderation von Meetings</w:t>
      </w:r>
      <w:bookmarkEnd w:id="8"/>
    </w:p>
    <w:p w:rsidR="00E04E76" w:rsidRDefault="00E04E76" w:rsidP="00E04E76"/>
    <w:p w:rsidR="00A0391E" w:rsidRDefault="00A0391E" w:rsidP="00E04E76">
      <w:pPr>
        <w:pStyle w:val="berschrift1"/>
        <w:numPr>
          <w:ilvl w:val="0"/>
          <w:numId w:val="2"/>
        </w:numPr>
      </w:pPr>
      <w:bookmarkStart w:id="9" w:name="_Toc21331004"/>
      <w:r>
        <w:t>Wie laufen Meetings ab?</w:t>
      </w:r>
      <w:bookmarkEnd w:id="9"/>
    </w:p>
    <w:p w:rsidR="00A0391E" w:rsidRDefault="00A0391E" w:rsidP="00DB1792">
      <w:pPr>
        <w:pStyle w:val="berschrift2"/>
        <w:numPr>
          <w:ilvl w:val="1"/>
          <w:numId w:val="2"/>
        </w:numPr>
      </w:pPr>
      <w:bookmarkStart w:id="10" w:name="_Toc21331005"/>
      <w:r>
        <w:t>Vorbereitung</w:t>
      </w:r>
      <w:bookmarkEnd w:id="10"/>
    </w:p>
    <w:p w:rsidR="00F308B1" w:rsidRDefault="00F308B1" w:rsidP="00F308B1"/>
    <w:p w:rsidR="00F308B1" w:rsidRDefault="00F308B1" w:rsidP="00F308B1">
      <w:r>
        <w:t>Die Vorbereitung eines Meetings</w:t>
      </w:r>
      <w:r w:rsidR="00371994">
        <w:t xml:space="preserve"> ist der wichtigste Punkt um</w:t>
      </w:r>
      <w:r>
        <w:t xml:space="preserve"> das Meeting möglichst kurz, interessant und vor allem zielführend zu gestalten.</w:t>
      </w:r>
    </w:p>
    <w:p w:rsidR="00F308B1" w:rsidRDefault="00F308B1" w:rsidP="00F308B1">
      <w:r>
        <w:t>Hierbei ist es wichtig, dass nicht nur der Moderator angemessen vorbereitet ist, sondern im besten Fall auch noch alle Teilnehmer.</w:t>
      </w:r>
    </w:p>
    <w:p w:rsidR="00F308B1" w:rsidRPr="00F308B1" w:rsidRDefault="00F308B1" w:rsidP="00F308B1">
      <w:r>
        <w:t>Daher sollte im Voraus geklärt werden, worum es in dem Meeting gehen soll, wer dazu eingeladen wird, wie lange das Meeting gehen soll und welches Ziel es haben soll. So können die eingeladenen Teilnehmer schon im Voraus entscheiden, ob sie überhaupt an dem Meeting teilnehmen sollen. Diese Entscheidung sollte nicht nur getroffen werden, weil ein Meeting interessant oder auch nicht ist, sondern vor allem danach, ob der Teilnehmer etwas zum Meeting beitragen kann. Nur so kann die Gruppe der Teilnehmer möglichst k</w:t>
      </w:r>
      <w:r w:rsidR="00371994">
        <w:t>lein gehalten werden, was wiede</w:t>
      </w:r>
      <w:r>
        <w:t>rum die Produktivität des Meetings steigert.</w:t>
      </w:r>
    </w:p>
    <w:p w:rsidR="00983432" w:rsidRDefault="004118E9" w:rsidP="00371994">
      <w:r>
        <w:t>Je nach Meeting kann auch überlegt werden ein Handout auszuteilen, damit die Teilnehmer auch während des Meetings stets über die Agenda informiert sind.</w:t>
      </w:r>
    </w:p>
    <w:p w:rsidR="00F308B1" w:rsidRDefault="00F308B1" w:rsidP="004118E9">
      <w:r>
        <w:t>Themen der Tagesordnung nach Relevanz sortieren. Das wichtigste zuerst.</w:t>
      </w:r>
    </w:p>
    <w:p w:rsidR="004118E9" w:rsidRDefault="004118E9" w:rsidP="004118E9">
      <w:r>
        <w:t xml:space="preserve">Die Themen des Meetings sollten nach Relevanz sortiert sein, damit das wichtigste zuerst abgeschlossen werden kann. Das sorgt dafür, </w:t>
      </w:r>
      <w:proofErr w:type="spellStart"/>
      <w:proofErr w:type="gramStart"/>
      <w:r>
        <w:t>das</w:t>
      </w:r>
      <w:proofErr w:type="spellEnd"/>
      <w:proofErr w:type="gramEnd"/>
      <w:r>
        <w:t xml:space="preserve"> die Aufmerksamkeit der Teilnehmer noch am höchsten ist und der Punkt bei Zeitüberschreitung trotzdem abgehakt werden kann.</w:t>
      </w:r>
    </w:p>
    <w:p w:rsidR="004118E9" w:rsidRDefault="004118E9" w:rsidP="004118E9"/>
    <w:p w:rsidR="004118E9" w:rsidRDefault="004118E9" w:rsidP="004118E9">
      <w:r>
        <w:lastRenderedPageBreak/>
        <w:t>Bei der Planung des Zeitrahmens im Voraus sollten folgende Punkte berücksichtigt werden:</w:t>
      </w:r>
      <w:r w:rsidR="00F15E8A">
        <w:rPr>
          <w:rStyle w:val="Funotenzeichen"/>
        </w:rPr>
        <w:footnoteReference w:id="2"/>
      </w:r>
    </w:p>
    <w:p w:rsidR="00F308B1" w:rsidRPr="007738E7" w:rsidRDefault="00F308B1" w:rsidP="004118E9">
      <w:pPr>
        <w:pStyle w:val="Listenabsatz"/>
        <w:numPr>
          <w:ilvl w:val="0"/>
          <w:numId w:val="14"/>
        </w:numPr>
        <w:rPr>
          <w:u w:val="single"/>
        </w:rPr>
      </w:pPr>
      <w:r w:rsidRPr="007738E7">
        <w:rPr>
          <w:u w:val="single"/>
        </w:rPr>
        <w:t>Fakten Klären</w:t>
      </w:r>
    </w:p>
    <w:p w:rsidR="004118E9" w:rsidRDefault="004118E9" w:rsidP="004118E9">
      <w:pPr>
        <w:pStyle w:val="Listenabsatz"/>
      </w:pPr>
      <w:r>
        <w:t>Alle Fakten die die Themen des Meetings betreffen sollten dem Moderator schon im Voraus bekannt sein.</w:t>
      </w:r>
    </w:p>
    <w:p w:rsidR="004118E9" w:rsidRDefault="004118E9" w:rsidP="004118E9">
      <w:pPr>
        <w:pStyle w:val="Listenabsatz"/>
      </w:pPr>
    </w:p>
    <w:p w:rsidR="00F308B1" w:rsidRPr="007738E7" w:rsidRDefault="00F308B1" w:rsidP="00F308B1">
      <w:pPr>
        <w:pStyle w:val="Listenabsatz"/>
        <w:numPr>
          <w:ilvl w:val="0"/>
          <w:numId w:val="14"/>
        </w:numPr>
        <w:rPr>
          <w:u w:val="single"/>
        </w:rPr>
      </w:pPr>
      <w:r w:rsidRPr="007738E7">
        <w:rPr>
          <w:u w:val="single"/>
        </w:rPr>
        <w:t>Alternativen entwickeln und bewerten</w:t>
      </w:r>
    </w:p>
    <w:p w:rsidR="004118E9" w:rsidRDefault="004118E9" w:rsidP="004118E9">
      <w:pPr>
        <w:pStyle w:val="Listenabsatz"/>
      </w:pPr>
      <w:r>
        <w:t>Wenn das Meeting zum Zweck hat, eine Lösung zu einem Ziel zu präsentieren, überlegen Sie sich auch alternative Möglichkeiten um auf diese bei deren Aufkommen im Meeting und bei deren Diskussion eingehen zu können.</w:t>
      </w:r>
    </w:p>
    <w:p w:rsidR="004118E9" w:rsidRDefault="004118E9" w:rsidP="004118E9">
      <w:pPr>
        <w:pStyle w:val="Listenabsatz"/>
      </w:pPr>
    </w:p>
    <w:p w:rsidR="00F308B1" w:rsidRPr="007738E7" w:rsidRDefault="00F308B1" w:rsidP="00F308B1">
      <w:pPr>
        <w:pStyle w:val="Listenabsatz"/>
        <w:numPr>
          <w:ilvl w:val="0"/>
          <w:numId w:val="14"/>
        </w:numPr>
        <w:rPr>
          <w:u w:val="single"/>
        </w:rPr>
      </w:pPr>
      <w:r w:rsidRPr="007738E7">
        <w:rPr>
          <w:u w:val="single"/>
        </w:rPr>
        <w:t>Schlüssigkeit und Richtigkeit der Entscheidung Prüfen</w:t>
      </w:r>
    </w:p>
    <w:p w:rsidR="004118E9" w:rsidRDefault="007738E7" w:rsidP="004118E9">
      <w:pPr>
        <w:pStyle w:val="Listenabsatz"/>
      </w:pPr>
      <w:r>
        <w:t>Der Moderator sollte im Voraus prüfen, ob seine Argumentation logisch nachvollziehbar ist und sich eine zweite Meinung einholen um mögliche subjektive Fehler zu vermeiden.</w:t>
      </w:r>
    </w:p>
    <w:p w:rsidR="00F308B1" w:rsidRDefault="00F308B1" w:rsidP="00F308B1"/>
    <w:p w:rsidR="00F308B1" w:rsidRPr="00983432" w:rsidRDefault="00F308B1" w:rsidP="00983432"/>
    <w:p w:rsidR="00A0391E" w:rsidRDefault="00A0391E" w:rsidP="00E04E76">
      <w:pPr>
        <w:pStyle w:val="berschrift2"/>
        <w:numPr>
          <w:ilvl w:val="1"/>
          <w:numId w:val="2"/>
        </w:numPr>
      </w:pPr>
      <w:bookmarkStart w:id="11" w:name="_Toc21331006"/>
      <w:r>
        <w:t>Einleitung</w:t>
      </w:r>
      <w:bookmarkEnd w:id="11"/>
    </w:p>
    <w:p w:rsidR="00983432" w:rsidRPr="00983432" w:rsidRDefault="00983432" w:rsidP="00983432"/>
    <w:p w:rsidR="00983432" w:rsidRDefault="00983432" w:rsidP="00DB1792">
      <w:r>
        <w:t>Die vollständige Einleitung sollte nur wenige Sätze beinhalten und macht daher nur einen kleinen Teil des Meetings aus.</w:t>
      </w:r>
    </w:p>
    <w:p w:rsidR="00DB1792" w:rsidRDefault="00983432" w:rsidP="00DB1792">
      <w:r>
        <w:t>Sie</w:t>
      </w:r>
      <w:r w:rsidR="00DB1792">
        <w:t xml:space="preserve"> dient nicht allein der Begrüßung der Teilnehmer, sondern soll auch einen Überblick über das kommende schaffen, sowie die Teilnehmer zu motivieren</w:t>
      </w:r>
      <w:r>
        <w:t>.</w:t>
      </w:r>
    </w:p>
    <w:p w:rsidR="00DB1792" w:rsidRDefault="00DB1792" w:rsidP="00DB1792">
      <w:r>
        <w:t>Die Begrüßung ist natürlich dennoch ein wichtiger Bestandteil eines jeden Meetings und sollte stets am Anfang stehen.</w:t>
      </w:r>
    </w:p>
    <w:p w:rsidR="00DB1792" w:rsidRDefault="00DB1792" w:rsidP="00DB1792">
      <w:r>
        <w:t>Zur Einleitung gehört jedoch auch die Vorstellung, in der sich der Moderator oder auch die Teilnehmer gegenseitig vorstellen.</w:t>
      </w:r>
    </w:p>
    <w:p w:rsidR="00DB1792" w:rsidRDefault="00DB1792" w:rsidP="00DB1792">
      <w:r>
        <w:t>Es liegt im Anschluss in der Verantwortung des Moderators, das Thema des Meetings, dessen Relevanz und Ziel sowie die Tagesordnung festzulegen.</w:t>
      </w:r>
    </w:p>
    <w:p w:rsidR="00DB1792" w:rsidRDefault="00DB1792" w:rsidP="00DB1792">
      <w:r>
        <w:t>Dabei sollte auch ein Zeitrahmen vorgegeben werden und im Zweifel geklärt werden, in welcher Art ein Protokoll geführt wird.</w:t>
      </w:r>
    </w:p>
    <w:p w:rsidR="00DB1792" w:rsidRPr="00DB1792" w:rsidRDefault="00983432" w:rsidP="00DB1792">
      <w:r>
        <w:t>Die vollständige Einleitung sollte nur wenige Sätze beinhalten und macht daher nur einen kleinen Teil des Meetings aus.</w:t>
      </w:r>
    </w:p>
    <w:p w:rsidR="00A0391E" w:rsidRDefault="00A0391E" w:rsidP="00E04E76">
      <w:pPr>
        <w:pStyle w:val="berschrift2"/>
        <w:numPr>
          <w:ilvl w:val="1"/>
          <w:numId w:val="2"/>
        </w:numPr>
      </w:pPr>
      <w:bookmarkStart w:id="12" w:name="_Toc21331007"/>
      <w:r>
        <w:t>Hauptziel</w:t>
      </w:r>
      <w:bookmarkEnd w:id="12"/>
    </w:p>
    <w:p w:rsidR="007F7A37" w:rsidRDefault="007F7A37" w:rsidP="007F7A37">
      <w:pPr>
        <w:pStyle w:val="berschrift3"/>
        <w:rPr>
          <w:rFonts w:eastAsiaTheme="minorHAnsi" w:cstheme="minorBidi"/>
          <w:b w:val="0"/>
          <w:bCs w:val="0"/>
          <w:color w:val="auto"/>
        </w:rPr>
      </w:pPr>
    </w:p>
    <w:p w:rsidR="007F7A37" w:rsidRPr="00BF26D9" w:rsidRDefault="00EB236F" w:rsidP="00BF26D9">
      <w:r w:rsidRPr="00BF26D9">
        <w:t xml:space="preserve">Meetings dienen zumeist der Klärung von Fragen oder dem simplen Informationsaustausch. In beiden Fällen wird jedoch ein klares Hauptziel in der Agenda </w:t>
      </w:r>
      <w:r w:rsidRPr="00BF26D9">
        <w:lastRenderedPageBreak/>
        <w:t>genannt. Beide Fälle unterscheiden sich jedoch im Ablauf und der Durchführung, weshalb sie im Folgenden unterschieden werden. Wenn mehrere Ziele existieren, so sollte das wichtigste immer zuerst genannt werden.</w:t>
      </w:r>
      <w:r w:rsidR="007F7A37" w:rsidRPr="00BF26D9">
        <w:t xml:space="preserve"> Sobald das Meeting länger als angedacht braucht oder generell die Konzentration nachlässt ist somit sichergestellt, dass zumindest der wichtigste Punkt abgearbeitet worden ist. Es sollte außerdem nie mehr als ein Hauptziel pro Meeting geben und nur wenige nahe am Hauptziel befindliche Unterpunkte.</w:t>
      </w:r>
    </w:p>
    <w:p w:rsidR="00BF26D9" w:rsidRPr="00BF26D9" w:rsidRDefault="00BF26D9" w:rsidP="00BF26D9"/>
    <w:p w:rsidR="00EB236F" w:rsidRDefault="00EB236F" w:rsidP="00EB236F">
      <w:pPr>
        <w:pStyle w:val="berschrift3"/>
      </w:pPr>
      <w:bookmarkStart w:id="13" w:name="_Toc21331008"/>
      <w:r>
        <w:t xml:space="preserve">6.3.1 </w:t>
      </w:r>
      <w:r>
        <w:tab/>
        <w:t>Fragestellung</w:t>
      </w:r>
      <w:bookmarkEnd w:id="13"/>
    </w:p>
    <w:p w:rsidR="00EB236F" w:rsidRDefault="00EB236F" w:rsidP="00EB236F"/>
    <w:p w:rsidR="007F7A37" w:rsidRDefault="007F7A37" w:rsidP="00EB236F">
      <w:r>
        <w:t>Ist das Hauptziel des Meetings die Klärung einer Frage, so sollten am Meeting nur jene teilnehmen, die zu deren Klärung beitragen können, also Vorwissen auf dem entsprechenden Gebiet haben.</w:t>
      </w:r>
    </w:p>
    <w:p w:rsidR="00092CFC" w:rsidRDefault="00092CFC" w:rsidP="00EB236F">
      <w:r>
        <w:t>Zu Beginn muss jedem klar sein, um welche Frage es geht und im besten Fall hat jeder bereits eine Meinung zu dem Thema.</w:t>
      </w:r>
    </w:p>
    <w:p w:rsidR="00092CFC" w:rsidRDefault="00092CFC" w:rsidP="00EB236F">
      <w:r>
        <w:t>Die Fragestellung wird zu Beginn kurz wiedergegeben und möglichst genau auf den Punkt gebracht. Im Anschluss werden verschiedene Lösungsansätze vorgestellt und alle Teilnehmer haben die Möglichkeit ihr Vorwissen zu vermitteln um alle Teilnehmer auf einen besseren Wissensstand anzuheben.</w:t>
      </w:r>
    </w:p>
    <w:p w:rsidR="00092CFC" w:rsidRDefault="00092CFC" w:rsidP="00EB236F">
      <w:r>
        <w:t>Im Anschluss wird über die Antwort, zumeist eine Lösung, abgestimmt.</w:t>
      </w:r>
    </w:p>
    <w:p w:rsidR="007F7A37" w:rsidRPr="00EB236F" w:rsidRDefault="007F7A37" w:rsidP="00EB236F"/>
    <w:p w:rsidR="00EB236F" w:rsidRPr="00EB236F" w:rsidRDefault="00EB236F" w:rsidP="00EB236F">
      <w:pPr>
        <w:pStyle w:val="berschrift3"/>
      </w:pPr>
      <w:bookmarkStart w:id="14" w:name="_Toc21331009"/>
      <w:r>
        <w:t>6.3.2</w:t>
      </w:r>
      <w:r>
        <w:tab/>
        <w:t>Informationssammlung</w:t>
      </w:r>
      <w:bookmarkEnd w:id="14"/>
    </w:p>
    <w:p w:rsidR="00371994" w:rsidRDefault="00371994" w:rsidP="00371994"/>
    <w:p w:rsidR="00092CFC" w:rsidRDefault="00092CFC" w:rsidP="00371994">
      <w:r>
        <w:t xml:space="preserve">Handelt es sich bei dem Thema des Meetings um reine Informationssammlung so z.B. in Form eines </w:t>
      </w:r>
      <w:r w:rsidRPr="00092CFC">
        <w:rPr>
          <w:u w:val="single"/>
        </w:rPr>
        <w:t>Wochenmeetings</w:t>
      </w:r>
      <w:r>
        <w:t xml:space="preserve"> und Austausch des geschehenen, so ist zwar dieser Austausch das Ziel des Meetings, man verlässt dieses jedoch nicht mit einer Änderung und geklärten Frage, sondern lediglich mit neuen Informationen.</w:t>
      </w:r>
    </w:p>
    <w:p w:rsidR="00092CFC" w:rsidRDefault="00092CFC" w:rsidP="00371994">
      <w:r>
        <w:t>In diesem Fall stellt jeder Teilnehmer kurz vor, was er die vergangene Woche gemacht hat und gleicht dies mit seinen Kollegen ab. So sind im Anschluss alle auf gleichem Stand und können die Arbeit der kommenden Woche besser aufteilen und sich gegenseitig Tipps und Verbesserungsvorschläge geben.</w:t>
      </w:r>
    </w:p>
    <w:p w:rsidR="00A0391E" w:rsidRDefault="00B67624" w:rsidP="00BF26D9">
      <w:r>
        <w:t>Am Ende sollte jeder in der Lage sein, Fragen über die Arbeit des anderen beantworten zu können und im Krankheitsfall dessen Arbeit weiterführen. Wichtig ist hier natürlich auch außerhalb des Meetings alles vernünftig zu protokollieren.</w:t>
      </w:r>
    </w:p>
    <w:p w:rsidR="00BF26D9" w:rsidRDefault="00BF26D9" w:rsidP="00BF26D9"/>
    <w:p w:rsidR="00A0391E" w:rsidRDefault="00A0391E" w:rsidP="00E04E76">
      <w:pPr>
        <w:pStyle w:val="berschrift2"/>
        <w:numPr>
          <w:ilvl w:val="1"/>
          <w:numId w:val="2"/>
        </w:numPr>
      </w:pPr>
      <w:bookmarkStart w:id="15" w:name="_Toc21331010"/>
      <w:r>
        <w:t>Rückfragen</w:t>
      </w:r>
      <w:bookmarkEnd w:id="15"/>
    </w:p>
    <w:p w:rsidR="00BF26D9" w:rsidRDefault="00BF26D9" w:rsidP="00B67624"/>
    <w:p w:rsidR="00B67624" w:rsidRDefault="00B67624" w:rsidP="00B67624">
      <w:r>
        <w:t>Zum Schluss gibt es meist immer Fragen, entweder zum Besprochenen oder zum weiteren Vorgehen.</w:t>
      </w:r>
    </w:p>
    <w:p w:rsidR="00B67624" w:rsidRDefault="00E66058" w:rsidP="00B67624">
      <w:pPr>
        <w:rPr>
          <w:lang w:val="en-US"/>
        </w:rPr>
      </w:pPr>
      <w:proofErr w:type="spellStart"/>
      <w:r>
        <w:rPr>
          <w:lang w:val="en-US"/>
        </w:rPr>
        <w:lastRenderedPageBreak/>
        <w:t>Laut</w:t>
      </w:r>
      <w:proofErr w:type="spellEnd"/>
      <w:r w:rsidR="00D03FFC">
        <w:rPr>
          <w:lang w:val="en-US"/>
        </w:rPr>
        <w:t xml:space="preserve"> Mark Toro, </w:t>
      </w:r>
      <w:proofErr w:type="spellStart"/>
      <w:r w:rsidR="00D03FFC">
        <w:rPr>
          <w:lang w:val="en-US"/>
        </w:rPr>
        <w:t>geschäftsführender</w:t>
      </w:r>
      <w:proofErr w:type="spellEnd"/>
      <w:r w:rsidR="00D03FFC">
        <w:rPr>
          <w:lang w:val="en-US"/>
        </w:rPr>
        <w:t xml:space="preserve"> </w:t>
      </w:r>
      <w:proofErr w:type="spellStart"/>
      <w:r w:rsidR="00D03FFC">
        <w:rPr>
          <w:lang w:val="en-US"/>
        </w:rPr>
        <w:t>Teilhaber</w:t>
      </w:r>
      <w:proofErr w:type="spellEnd"/>
      <w:r w:rsidR="00D03FFC">
        <w:rPr>
          <w:lang w:val="en-US"/>
        </w:rPr>
        <w:t xml:space="preserve"> der North American Properties – Atlanta: </w:t>
      </w:r>
      <w:r w:rsidR="00B67624">
        <w:rPr>
          <w:lang w:val="en-US"/>
        </w:rPr>
        <w:t>“</w:t>
      </w:r>
      <w:r w:rsidR="00B53683">
        <w:rPr>
          <w:lang w:val="en-US"/>
        </w:rPr>
        <w:t>’</w:t>
      </w:r>
      <w:r w:rsidR="00B67624">
        <w:rPr>
          <w:lang w:val="en-US"/>
        </w:rPr>
        <w:t>If somebody says during a meeting, ‘</w:t>
      </w:r>
      <w:proofErr w:type="gramStart"/>
      <w:r w:rsidR="00B67624">
        <w:rPr>
          <w:lang w:val="en-US"/>
        </w:rPr>
        <w:t>We’ve</w:t>
      </w:r>
      <w:proofErr w:type="gramEnd"/>
      <w:r w:rsidR="00B67624">
        <w:rPr>
          <w:lang w:val="en-US"/>
        </w:rPr>
        <w:t xml:space="preserve"> got to get this lease signed,’ everybody knows what the follow-up question is going to be. I type the acronym so often in emails — “W.W.D.W.B.W.</w:t>
      </w:r>
      <w:r w:rsidR="00B53683">
        <w:rPr>
          <w:lang w:val="en-US"/>
        </w:rPr>
        <w:t>’</w:t>
      </w:r>
      <w:r w:rsidR="00B67624">
        <w:rPr>
          <w:lang w:val="en-US"/>
        </w:rPr>
        <w:t>” — that my phone just auto-fills it.”</w:t>
      </w:r>
      <w:r w:rsidR="00B67624">
        <w:rPr>
          <w:rStyle w:val="Funotenzeichen"/>
          <w:lang w:val="en-US"/>
        </w:rPr>
        <w:footnoteReference w:id="3"/>
      </w:r>
    </w:p>
    <w:p w:rsidR="00B67624" w:rsidRDefault="00D03FFC" w:rsidP="00B67624">
      <w:r w:rsidRPr="00D03FFC">
        <w:t xml:space="preserve">W.W.D.W.B.W. steht hier für: “ Who will do </w:t>
      </w:r>
      <w:proofErr w:type="spellStart"/>
      <w:r w:rsidRPr="00D03FFC">
        <w:t>what</w:t>
      </w:r>
      <w:proofErr w:type="spellEnd"/>
      <w:r w:rsidRPr="00D03FFC">
        <w:t xml:space="preserve"> </w:t>
      </w:r>
      <w:proofErr w:type="spellStart"/>
      <w:r w:rsidRPr="00D03FFC">
        <w:t>by</w:t>
      </w:r>
      <w:proofErr w:type="spellEnd"/>
      <w:r w:rsidRPr="00D03FFC">
        <w:t xml:space="preserve"> </w:t>
      </w:r>
      <w:proofErr w:type="spellStart"/>
      <w:r w:rsidRPr="00D03FFC">
        <w:t>when</w:t>
      </w:r>
      <w:proofErr w:type="spellEnd"/>
      <w:r w:rsidRPr="00D03FFC">
        <w:t>?”, also Wer wird wann was erledigen?</w:t>
      </w:r>
    </w:p>
    <w:p w:rsidR="00BF26D9" w:rsidRDefault="00B53683" w:rsidP="00BF26D9">
      <w:r>
        <w:t>Mittels dieser Fragestellung wird sichergestellt, dass jedem bewusst ist, was das vorausgegangene Meeting zur Konsequenz hat und wie damit umzugehen ist. Es bleibt nicht nur die Information und das neue Wissen bestehen sondern es gibt auch einen festen Zeitplan und eine Klara Aufgabe, welche dafür sorgt, dass geplante umzusetzen und das in einem vorgegebenen Zeitrahmen.</w:t>
      </w:r>
    </w:p>
    <w:p w:rsidR="00BF26D9" w:rsidRDefault="00BF26D9" w:rsidP="00BF26D9">
      <w:pPr>
        <w:rPr>
          <w:rFonts w:eastAsiaTheme="majorEastAsia" w:cstheme="majorBidi"/>
          <w:b/>
          <w:bCs/>
          <w:color w:val="000000" w:themeColor="text1"/>
          <w:sz w:val="26"/>
          <w:szCs w:val="26"/>
        </w:rPr>
      </w:pPr>
    </w:p>
    <w:p w:rsidR="00BF26D9" w:rsidRDefault="00BF26D9" w:rsidP="00BF26D9">
      <w:pPr>
        <w:pStyle w:val="berschrift2"/>
        <w:numPr>
          <w:ilvl w:val="1"/>
          <w:numId w:val="2"/>
        </w:numPr>
      </w:pPr>
      <w:bookmarkStart w:id="16" w:name="_Toc21331011"/>
      <w:r>
        <w:t>Ende</w:t>
      </w:r>
      <w:bookmarkEnd w:id="16"/>
    </w:p>
    <w:p w:rsidR="00BF26D9" w:rsidRDefault="00BF26D9" w:rsidP="00BF26D9"/>
    <w:p w:rsidR="00E66058" w:rsidRDefault="00BF26D9" w:rsidP="00BF26D9">
      <w:r>
        <w:t>Genauso wichtig, wie pünktlich zu starten, ist es auch pünktlich zu beenden</w:t>
      </w:r>
      <w:r w:rsidR="00E66058">
        <w:t xml:space="preserve">. Das Festsetzen eines Festen Endes, das vor allem auch durchgesetzt wird, sorgt dafür, dass die Agenda besser eingehalten wird und verhindert so „Off-Topic“-Themen. Auf diese Weise können alle Beteiligten pünktlich mit Ihrer Arbeit fortfahren und alle für das Meeting geplanten </w:t>
      </w:r>
      <w:proofErr w:type="spellStart"/>
      <w:r w:rsidR="00E66058">
        <w:t>Agendapunkte</w:t>
      </w:r>
      <w:proofErr w:type="spellEnd"/>
      <w:r w:rsidR="00E66058">
        <w:t xml:space="preserve"> sind bearbeitet.</w:t>
      </w:r>
      <w:r w:rsidR="00E66058">
        <w:rPr>
          <w:rStyle w:val="Funotenzeichen"/>
        </w:rPr>
        <w:footnoteReference w:id="4"/>
      </w:r>
      <w:r w:rsidR="00E66058">
        <w:t xml:space="preserve"> </w:t>
      </w:r>
    </w:p>
    <w:p w:rsidR="00E66058" w:rsidRPr="00BF26D9" w:rsidRDefault="00E66058" w:rsidP="00BF26D9">
      <w:r>
        <w:t xml:space="preserve">Sollten jedoch, die Agenda erweiternde, Gedankenanstöße erwünscht sein, was durchaus dazu beitragen kann kreative Lösungsansätze zu erarbeiten, dann ist es von </w:t>
      </w:r>
      <w:bookmarkStart w:id="17" w:name="_GoBack"/>
      <w:r>
        <w:t xml:space="preserve">Nöten hierfür Zeit einzuplanen und diese im Zweifel als eigenständigen Punkt in der </w:t>
      </w:r>
      <w:bookmarkEnd w:id="17"/>
      <w:r>
        <w:t>Agenda anzubringen. Setzt man diesen Punkt zusätzlich an das Ende des Meetings, ermöglicht es den Teilnehmern selbstständig zu entscheiden, ob diese zusätzlichen Punkte für sie interessant sind und ob sie zu dieser zusätzlichen Diskussion beitragen wollen und können.</w:t>
      </w:r>
      <w:r>
        <w:rPr>
          <w:rStyle w:val="Funotenzeichen"/>
        </w:rPr>
        <w:footnoteReference w:id="5"/>
      </w:r>
    </w:p>
    <w:sectPr w:rsidR="00E66058" w:rsidRPr="00BF26D9" w:rsidSect="00810732">
      <w:footerReference w:type="default" r:id="rId9"/>
      <w:footerReference w:type="first" r:id="rId10"/>
      <w:pgSz w:w="11906" w:h="16838"/>
      <w:pgMar w:top="851" w:right="1701"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C7" w:rsidRDefault="00E26CC7" w:rsidP="00E04E76">
      <w:pPr>
        <w:spacing w:after="0" w:line="240" w:lineRule="auto"/>
      </w:pPr>
      <w:r>
        <w:separator/>
      </w:r>
    </w:p>
  </w:endnote>
  <w:endnote w:type="continuationSeparator" w:id="0">
    <w:p w:rsidR="00E26CC7" w:rsidRDefault="00E26CC7" w:rsidP="00E0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280968"/>
      <w:docPartObj>
        <w:docPartGallery w:val="Page Numbers (Bottom of Page)"/>
        <w:docPartUnique/>
      </w:docPartObj>
    </w:sdtPr>
    <w:sdtEndPr/>
    <w:sdtContent>
      <w:p w:rsidR="00810732" w:rsidRDefault="00810732">
        <w:pPr>
          <w:pStyle w:val="Fuzeile"/>
          <w:jc w:val="right"/>
        </w:pPr>
        <w:r>
          <w:fldChar w:fldCharType="begin"/>
        </w:r>
        <w:r>
          <w:instrText>PAGE   \* MERGEFORMAT</w:instrText>
        </w:r>
        <w:r>
          <w:fldChar w:fldCharType="separate"/>
        </w:r>
        <w:r w:rsidR="00C7191E">
          <w:rPr>
            <w:noProof/>
          </w:rPr>
          <w:t>4</w:t>
        </w:r>
        <w:r>
          <w:fldChar w:fldCharType="end"/>
        </w:r>
      </w:p>
    </w:sdtContent>
  </w:sdt>
  <w:p w:rsidR="00E04E76" w:rsidRDefault="00E04E76" w:rsidP="00106481">
    <w:pPr>
      <w:pStyle w:val="Fuzeile"/>
      <w:tabs>
        <w:tab w:val="clear" w:pos="4536"/>
        <w:tab w:val="clear" w:pos="9072"/>
        <w:tab w:val="left" w:pos="3555"/>
      </w:tabs>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32" w:rsidRDefault="00810732">
    <w:pPr>
      <w:pStyle w:val="Fuzeile"/>
      <w:jc w:val="right"/>
    </w:pPr>
  </w:p>
  <w:p w:rsidR="00810732" w:rsidRDefault="008107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C7" w:rsidRDefault="00E26CC7" w:rsidP="00E04E76">
      <w:pPr>
        <w:spacing w:after="0" w:line="240" w:lineRule="auto"/>
      </w:pPr>
      <w:r>
        <w:separator/>
      </w:r>
    </w:p>
  </w:footnote>
  <w:footnote w:type="continuationSeparator" w:id="0">
    <w:p w:rsidR="00E26CC7" w:rsidRDefault="00E26CC7" w:rsidP="00E04E76">
      <w:pPr>
        <w:spacing w:after="0" w:line="240" w:lineRule="auto"/>
      </w:pPr>
      <w:r>
        <w:continuationSeparator/>
      </w:r>
    </w:p>
  </w:footnote>
  <w:footnote w:id="1">
    <w:p w:rsidR="00676CD9" w:rsidRDefault="00676CD9">
      <w:pPr>
        <w:pStyle w:val="Funotentext"/>
      </w:pPr>
      <w:r>
        <w:rPr>
          <w:rStyle w:val="Funotenzeichen"/>
        </w:rPr>
        <w:footnoteRef/>
      </w:r>
      <w:r>
        <w:t xml:space="preserve"> </w:t>
      </w:r>
      <w:r w:rsidRPr="00810732">
        <w:t>https://de.wikipedia.org/wiki/Besprechung</w:t>
      </w:r>
    </w:p>
  </w:footnote>
  <w:footnote w:id="2">
    <w:p w:rsidR="00F15E8A" w:rsidRPr="00C7191E" w:rsidRDefault="00F15E8A" w:rsidP="00F15E8A">
      <w:pPr>
        <w:rPr>
          <w:sz w:val="18"/>
          <w:szCs w:val="18"/>
        </w:rPr>
      </w:pPr>
      <w:r w:rsidRPr="00C7191E">
        <w:rPr>
          <w:rStyle w:val="Funotenzeichen"/>
          <w:sz w:val="18"/>
          <w:szCs w:val="18"/>
        </w:rPr>
        <w:footnoteRef/>
      </w:r>
      <w:r w:rsidRPr="00C7191E">
        <w:rPr>
          <w:sz w:val="18"/>
          <w:szCs w:val="18"/>
        </w:rPr>
        <w:t xml:space="preserve"> Fridrich, Michael, 2015, </w:t>
      </w:r>
      <w:r w:rsidRPr="00C7191E">
        <w:rPr>
          <w:rStyle w:val="watch-title"/>
          <w:rFonts w:cs="Arial"/>
          <w:kern w:val="36"/>
          <w:sz w:val="18"/>
          <w:szCs w:val="18"/>
        </w:rPr>
        <w:t>Kommunikation: Optimaler Aufbau von Meetings und Konferenzen in Ihrem Unternehmen</w:t>
      </w:r>
      <w:r w:rsidRPr="00C7191E">
        <w:rPr>
          <w:rStyle w:val="watch-title"/>
          <w:rFonts w:cs="Arial"/>
          <w:kern w:val="36"/>
          <w:sz w:val="18"/>
          <w:szCs w:val="18"/>
        </w:rPr>
        <w:t xml:space="preserve">, Video, </w:t>
      </w:r>
      <w:hyperlink r:id="rId1" w:history="1">
        <w:r w:rsidRPr="00C7191E">
          <w:rPr>
            <w:rStyle w:val="Hyperlink"/>
            <w:sz w:val="18"/>
            <w:szCs w:val="18"/>
          </w:rPr>
          <w:t>https://www.youtube.com/watch?v=2M3Oo4-e-S8</w:t>
        </w:r>
      </w:hyperlink>
      <w:r w:rsidRPr="00C7191E">
        <w:rPr>
          <w:sz w:val="18"/>
          <w:szCs w:val="18"/>
        </w:rPr>
        <w:t>, 07.10.2019</w:t>
      </w:r>
    </w:p>
    <w:p w:rsidR="00F15E8A" w:rsidRDefault="00F15E8A">
      <w:pPr>
        <w:pStyle w:val="Funotentext"/>
      </w:pPr>
    </w:p>
  </w:footnote>
  <w:footnote w:id="3">
    <w:p w:rsidR="00B67624" w:rsidRPr="00C7191E" w:rsidRDefault="00B67624" w:rsidP="00B67624">
      <w:pPr>
        <w:pStyle w:val="berschrift1"/>
        <w:rPr>
          <w:b w:val="0"/>
          <w:sz w:val="18"/>
          <w:szCs w:val="18"/>
          <w:lang w:val="en-US"/>
        </w:rPr>
      </w:pPr>
      <w:r w:rsidRPr="00C7191E">
        <w:rPr>
          <w:rStyle w:val="Funotenzeichen"/>
          <w:sz w:val="18"/>
          <w:szCs w:val="18"/>
        </w:rPr>
        <w:footnoteRef/>
      </w:r>
      <w:r w:rsidRPr="00C7191E">
        <w:rPr>
          <w:sz w:val="18"/>
          <w:szCs w:val="18"/>
          <w:lang w:val="en-US"/>
        </w:rPr>
        <w:t xml:space="preserve"> </w:t>
      </w:r>
      <w:r w:rsidRPr="00C7191E">
        <w:rPr>
          <w:b w:val="0"/>
          <w:sz w:val="18"/>
          <w:szCs w:val="18"/>
          <w:lang w:val="en-US"/>
        </w:rPr>
        <w:t>Bryant, Adam: How to Run a More Effective Meeting</w:t>
      </w:r>
      <w:r w:rsidR="00D03FFC" w:rsidRPr="00C7191E">
        <w:rPr>
          <w:b w:val="0"/>
          <w:sz w:val="18"/>
          <w:szCs w:val="18"/>
          <w:lang w:val="en-US"/>
        </w:rPr>
        <w:t xml:space="preserve">, New York Times, </w:t>
      </w:r>
      <w:hyperlink r:id="rId2" w:history="1">
        <w:r w:rsidR="00D03FFC" w:rsidRPr="00C7191E">
          <w:rPr>
            <w:rStyle w:val="Hyperlink"/>
            <w:b w:val="0"/>
            <w:sz w:val="18"/>
            <w:szCs w:val="18"/>
            <w:lang w:val="en-US"/>
          </w:rPr>
          <w:t>https://www.nytimes.com/guides/business/how-to-run-an-effective-meeting</w:t>
        </w:r>
      </w:hyperlink>
      <w:r w:rsidR="00D03FFC" w:rsidRPr="00C7191E">
        <w:rPr>
          <w:b w:val="0"/>
          <w:sz w:val="18"/>
          <w:szCs w:val="18"/>
          <w:lang w:val="en-US"/>
        </w:rPr>
        <w:t>,</w:t>
      </w:r>
    </w:p>
    <w:p w:rsidR="00B67624" w:rsidRPr="00C7191E" w:rsidRDefault="00D03FFC" w:rsidP="00E66058">
      <w:pPr>
        <w:rPr>
          <w:sz w:val="18"/>
          <w:szCs w:val="18"/>
          <w:lang w:val="en-US"/>
        </w:rPr>
      </w:pPr>
      <w:r w:rsidRPr="00C7191E">
        <w:rPr>
          <w:sz w:val="18"/>
          <w:szCs w:val="18"/>
          <w:lang w:val="en-US"/>
        </w:rPr>
        <w:t>30.09.2019</w:t>
      </w:r>
    </w:p>
  </w:footnote>
  <w:footnote w:id="4">
    <w:p w:rsidR="00E66058" w:rsidRPr="00C7191E" w:rsidRDefault="00E66058" w:rsidP="00E66058">
      <w:pPr>
        <w:pStyle w:val="berschrift1"/>
        <w:rPr>
          <w:b w:val="0"/>
          <w:sz w:val="18"/>
          <w:szCs w:val="18"/>
          <w:lang w:val="en-US"/>
        </w:rPr>
      </w:pPr>
      <w:r w:rsidRPr="00C7191E">
        <w:rPr>
          <w:rStyle w:val="Funotenzeichen"/>
          <w:sz w:val="18"/>
          <w:szCs w:val="18"/>
        </w:rPr>
        <w:footnoteRef/>
      </w:r>
      <w:r w:rsidRPr="00C7191E">
        <w:rPr>
          <w:sz w:val="18"/>
          <w:szCs w:val="18"/>
          <w:lang w:val="en-US"/>
        </w:rPr>
        <w:t xml:space="preserve"> </w:t>
      </w:r>
      <w:r w:rsidRPr="00C7191E">
        <w:rPr>
          <w:b w:val="0"/>
          <w:sz w:val="18"/>
          <w:szCs w:val="18"/>
          <w:lang w:val="en-US"/>
        </w:rPr>
        <w:t xml:space="preserve">Bryant, Adam: How to Run a More Effective Meeting, New York Times, </w:t>
      </w:r>
      <w:hyperlink r:id="rId3" w:history="1">
        <w:r w:rsidRPr="00C7191E">
          <w:rPr>
            <w:rStyle w:val="Hyperlink"/>
            <w:b w:val="0"/>
            <w:sz w:val="18"/>
            <w:szCs w:val="18"/>
            <w:lang w:val="en-US"/>
          </w:rPr>
          <w:t>https://www.nytimes.com/guides/business/how-to-run-an-effective-meeting</w:t>
        </w:r>
      </w:hyperlink>
      <w:r w:rsidRPr="00C7191E">
        <w:rPr>
          <w:b w:val="0"/>
          <w:sz w:val="18"/>
          <w:szCs w:val="18"/>
          <w:lang w:val="en-US"/>
        </w:rPr>
        <w:t>,</w:t>
      </w:r>
    </w:p>
    <w:p w:rsidR="00E66058" w:rsidRPr="00C7191E" w:rsidRDefault="00E66058" w:rsidP="00E66058">
      <w:pPr>
        <w:rPr>
          <w:sz w:val="18"/>
          <w:szCs w:val="18"/>
        </w:rPr>
      </w:pPr>
      <w:r w:rsidRPr="00C7191E">
        <w:rPr>
          <w:sz w:val="18"/>
          <w:szCs w:val="18"/>
          <w:lang w:val="en-US"/>
        </w:rPr>
        <w:t>07.10</w:t>
      </w:r>
      <w:r w:rsidRPr="00C7191E">
        <w:rPr>
          <w:sz w:val="18"/>
          <w:szCs w:val="18"/>
          <w:lang w:val="en-US"/>
        </w:rPr>
        <w:t>.2019</w:t>
      </w:r>
    </w:p>
  </w:footnote>
  <w:footnote w:id="5">
    <w:p w:rsidR="00E66058" w:rsidRPr="00E66058" w:rsidRDefault="00E66058">
      <w:pPr>
        <w:pStyle w:val="Funotentext"/>
        <w:rPr>
          <w:lang w:val="en-US"/>
        </w:rPr>
      </w:pPr>
      <w:r w:rsidRPr="00C7191E">
        <w:rPr>
          <w:rStyle w:val="Funotenzeichen"/>
          <w:sz w:val="18"/>
          <w:szCs w:val="18"/>
        </w:rPr>
        <w:footnoteRef/>
      </w:r>
      <w:r w:rsidRPr="00C7191E">
        <w:rPr>
          <w:sz w:val="18"/>
          <w:szCs w:val="18"/>
          <w:lang w:val="en-US"/>
        </w:rPr>
        <w:t xml:space="preserve"> Davey, Liane: </w:t>
      </w:r>
      <w:r w:rsidRPr="00C7191E">
        <w:rPr>
          <w:sz w:val="18"/>
          <w:szCs w:val="18"/>
          <w:lang w:val="en-US"/>
        </w:rPr>
        <w:t>A Step-by-Step Guide to Structuring Better Meetings</w:t>
      </w:r>
      <w:r w:rsidR="00C7191E" w:rsidRPr="00C7191E">
        <w:rPr>
          <w:sz w:val="18"/>
          <w:szCs w:val="18"/>
          <w:lang w:val="en-US"/>
        </w:rPr>
        <w:t xml:space="preserve">, Harvard Business Review, </w:t>
      </w:r>
      <w:hyperlink r:id="rId4" w:history="1">
        <w:r w:rsidR="00C7191E" w:rsidRPr="00C7191E">
          <w:rPr>
            <w:rStyle w:val="Hyperlink"/>
            <w:sz w:val="18"/>
            <w:szCs w:val="18"/>
            <w:lang w:val="en-US"/>
          </w:rPr>
          <w:t>https://hbr.org/2016/04/a-step-by-step-guide-to-structuring-better-meetings</w:t>
        </w:r>
      </w:hyperlink>
      <w:r w:rsidR="00C7191E" w:rsidRPr="00C7191E">
        <w:rPr>
          <w:sz w:val="18"/>
          <w:szCs w:val="18"/>
          <w:lang w:val="en-US"/>
        </w:rPr>
        <w:t>, 07.10.2019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A6632"/>
    <w:multiLevelType w:val="hybridMultilevel"/>
    <w:tmpl w:val="138E7D0A"/>
    <w:lvl w:ilvl="0" w:tplc="EB605F8C">
      <w:start w:val="1"/>
      <w:numFmt w:val="decimal"/>
      <w:lvlText w:val="%1-"/>
      <w:lvlJc w:val="left"/>
      <w:pPr>
        <w:ind w:left="4890" w:hanging="453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B566474"/>
    <w:multiLevelType w:val="hybridMultilevel"/>
    <w:tmpl w:val="A8320268"/>
    <w:lvl w:ilvl="0" w:tplc="5426A7E0">
      <w:start w:val="1"/>
      <w:numFmt w:val="decimal"/>
      <w:lvlText w:val="%1-"/>
      <w:lvlJc w:val="left"/>
      <w:pPr>
        <w:ind w:left="360" w:hanging="360"/>
      </w:pPr>
      <w:rPr>
        <w:rFonts w:ascii="Arial" w:hAnsi="Arial" w:cs="Arial" w:hint="default"/>
        <w:sz w:val="1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ECB0161"/>
    <w:multiLevelType w:val="hybridMultilevel"/>
    <w:tmpl w:val="11C4F5D8"/>
    <w:lvl w:ilvl="0" w:tplc="C9B233F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nsid w:val="296D7699"/>
    <w:multiLevelType w:val="hybridMultilevel"/>
    <w:tmpl w:val="E1262CA6"/>
    <w:lvl w:ilvl="0" w:tplc="935A507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E47237B"/>
    <w:multiLevelType w:val="hybridMultilevel"/>
    <w:tmpl w:val="1688BE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0C6882"/>
    <w:multiLevelType w:val="hybridMultilevel"/>
    <w:tmpl w:val="54EAF404"/>
    <w:lvl w:ilvl="0" w:tplc="74DC9D9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B3355AC"/>
    <w:multiLevelType w:val="hybridMultilevel"/>
    <w:tmpl w:val="BB7AA5EA"/>
    <w:lvl w:ilvl="0" w:tplc="3E4EA8F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nsid w:val="47530E73"/>
    <w:multiLevelType w:val="hybridMultilevel"/>
    <w:tmpl w:val="B20E3D16"/>
    <w:lvl w:ilvl="0" w:tplc="81E47C86">
      <w:start w:val="1"/>
      <w:numFmt w:val="decimal"/>
      <w:lvlText w:val="%1-"/>
      <w:lvlJc w:val="left"/>
      <w:pPr>
        <w:ind w:left="720" w:hanging="360"/>
      </w:pPr>
      <w:rPr>
        <w:rFonts w:ascii="Arial" w:hAnsi="Arial" w:cs="Arial" w:hint="default"/>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F194036"/>
    <w:multiLevelType w:val="hybridMultilevel"/>
    <w:tmpl w:val="82E6570A"/>
    <w:lvl w:ilvl="0" w:tplc="6930D504">
      <w:start w:val="1"/>
      <w:numFmt w:val="decimal"/>
      <w:lvlText w:val="%1"/>
      <w:lvlJc w:val="left"/>
      <w:pPr>
        <w:ind w:left="720" w:hanging="360"/>
      </w:pPr>
      <w:rPr>
        <w:rFonts w:ascii="Arial" w:eastAsiaTheme="minorHAnsi" w:hAnsi="Arial"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1544223"/>
    <w:multiLevelType w:val="hybridMultilevel"/>
    <w:tmpl w:val="97C4D8BE"/>
    <w:lvl w:ilvl="0" w:tplc="6B18EC9A">
      <w:start w:val="1"/>
      <w:numFmt w:val="decimal"/>
      <w:lvlText w:val="%1-"/>
      <w:lvlJc w:val="left"/>
      <w:pPr>
        <w:ind w:left="1068" w:hanging="360"/>
      </w:pPr>
      <w:rPr>
        <w:rFonts w:ascii="Arial" w:eastAsiaTheme="minorHAnsi" w:hAnsi="Arial" w:cstheme="minorBidi"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nsid w:val="5C3A5DD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FE0684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2C11670"/>
    <w:multiLevelType w:val="hybridMultilevel"/>
    <w:tmpl w:val="623064E8"/>
    <w:lvl w:ilvl="0" w:tplc="E5326C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D9F05D1"/>
    <w:multiLevelType w:val="hybridMultilevel"/>
    <w:tmpl w:val="1CD2FEA6"/>
    <w:lvl w:ilvl="0" w:tplc="E81C2F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8"/>
  </w:num>
  <w:num w:numId="5">
    <w:abstractNumId w:val="9"/>
  </w:num>
  <w:num w:numId="6">
    <w:abstractNumId w:val="1"/>
  </w:num>
  <w:num w:numId="7">
    <w:abstractNumId w:val="7"/>
  </w:num>
  <w:num w:numId="8">
    <w:abstractNumId w:val="2"/>
  </w:num>
  <w:num w:numId="9">
    <w:abstractNumId w:val="5"/>
  </w:num>
  <w:num w:numId="10">
    <w:abstractNumId w:val="13"/>
  </w:num>
  <w:num w:numId="11">
    <w:abstractNumId w:val="6"/>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91E"/>
    <w:rsid w:val="00092CFC"/>
    <w:rsid w:val="00106481"/>
    <w:rsid w:val="00371994"/>
    <w:rsid w:val="003F2643"/>
    <w:rsid w:val="004118E9"/>
    <w:rsid w:val="0048625D"/>
    <w:rsid w:val="00676CD9"/>
    <w:rsid w:val="006C2E52"/>
    <w:rsid w:val="007738E7"/>
    <w:rsid w:val="007F7A37"/>
    <w:rsid w:val="00810732"/>
    <w:rsid w:val="00983432"/>
    <w:rsid w:val="00991873"/>
    <w:rsid w:val="00A0391E"/>
    <w:rsid w:val="00B53683"/>
    <w:rsid w:val="00B67624"/>
    <w:rsid w:val="00BF26D9"/>
    <w:rsid w:val="00C05610"/>
    <w:rsid w:val="00C7191E"/>
    <w:rsid w:val="00D03FFC"/>
    <w:rsid w:val="00DB1792"/>
    <w:rsid w:val="00E04E76"/>
    <w:rsid w:val="00E26CC7"/>
    <w:rsid w:val="00E66058"/>
    <w:rsid w:val="00EB236F"/>
    <w:rsid w:val="00F15E8A"/>
    <w:rsid w:val="00F308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4E76"/>
    <w:rPr>
      <w:rFonts w:ascii="Arial" w:hAnsi="Arial"/>
    </w:rPr>
  </w:style>
  <w:style w:type="paragraph" w:styleId="berschrift1">
    <w:name w:val="heading 1"/>
    <w:basedOn w:val="Standard"/>
    <w:next w:val="Standard"/>
    <w:link w:val="berschrift1Zchn"/>
    <w:uiPriority w:val="9"/>
    <w:qFormat/>
    <w:rsid w:val="00E04E76"/>
    <w:pPr>
      <w:keepNext/>
      <w:keepLines/>
      <w:spacing w:before="480" w:after="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E04E76"/>
    <w:pPr>
      <w:keepNext/>
      <w:keepLines/>
      <w:spacing w:before="200" w:after="0"/>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EB236F"/>
    <w:pPr>
      <w:keepNext/>
      <w:keepLines/>
      <w:spacing w:before="200" w:after="0"/>
      <w:outlineLvl w:val="2"/>
    </w:pPr>
    <w:rPr>
      <w:rFonts w:eastAsiaTheme="majorEastAsia" w:cstheme="majorBidi"/>
      <w:b/>
      <w:bCs/>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4E76"/>
    <w:rPr>
      <w:rFonts w:ascii="Arial" w:eastAsiaTheme="majorEastAsia" w:hAnsi="Arial" w:cstheme="majorBidi"/>
      <w:b/>
      <w:bCs/>
      <w:color w:val="000000" w:themeColor="text1"/>
      <w:sz w:val="28"/>
      <w:szCs w:val="28"/>
    </w:rPr>
  </w:style>
  <w:style w:type="paragraph" w:styleId="Inhaltsverzeichnisberschrift">
    <w:name w:val="TOC Heading"/>
    <w:basedOn w:val="berschrift1"/>
    <w:next w:val="Standard"/>
    <w:uiPriority w:val="39"/>
    <w:semiHidden/>
    <w:unhideWhenUsed/>
    <w:qFormat/>
    <w:rsid w:val="00A0391E"/>
    <w:pPr>
      <w:outlineLvl w:val="9"/>
    </w:pPr>
    <w:rPr>
      <w:lang w:eastAsia="de-DE"/>
    </w:rPr>
  </w:style>
  <w:style w:type="paragraph" w:styleId="Sprechblasentext">
    <w:name w:val="Balloon Text"/>
    <w:basedOn w:val="Standard"/>
    <w:link w:val="SprechblasentextZchn"/>
    <w:uiPriority w:val="99"/>
    <w:semiHidden/>
    <w:unhideWhenUsed/>
    <w:rsid w:val="00A039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391E"/>
    <w:rPr>
      <w:rFonts w:ascii="Tahoma" w:hAnsi="Tahoma" w:cs="Tahoma"/>
      <w:sz w:val="16"/>
      <w:szCs w:val="16"/>
    </w:rPr>
  </w:style>
  <w:style w:type="character" w:customStyle="1" w:styleId="berschrift2Zchn">
    <w:name w:val="Überschrift 2 Zchn"/>
    <w:basedOn w:val="Absatz-Standardschriftart"/>
    <w:link w:val="berschrift2"/>
    <w:uiPriority w:val="9"/>
    <w:rsid w:val="00E04E76"/>
    <w:rPr>
      <w:rFonts w:ascii="Arial" w:eastAsiaTheme="majorEastAsia" w:hAnsi="Arial" w:cstheme="majorBidi"/>
      <w:b/>
      <w:bCs/>
      <w:color w:val="000000" w:themeColor="text1"/>
      <w:sz w:val="26"/>
      <w:szCs w:val="26"/>
    </w:rPr>
  </w:style>
  <w:style w:type="paragraph" w:styleId="Verzeichnis1">
    <w:name w:val="toc 1"/>
    <w:basedOn w:val="Standard"/>
    <w:next w:val="Standard"/>
    <w:autoRedefine/>
    <w:uiPriority w:val="39"/>
    <w:unhideWhenUsed/>
    <w:rsid w:val="00E04E76"/>
    <w:pPr>
      <w:tabs>
        <w:tab w:val="left" w:pos="440"/>
        <w:tab w:val="right" w:leader="dot" w:pos="9062"/>
      </w:tabs>
      <w:spacing w:after="100"/>
    </w:pPr>
  </w:style>
  <w:style w:type="paragraph" w:styleId="Verzeichnis2">
    <w:name w:val="toc 2"/>
    <w:basedOn w:val="Standard"/>
    <w:next w:val="Standard"/>
    <w:autoRedefine/>
    <w:uiPriority w:val="39"/>
    <w:unhideWhenUsed/>
    <w:rsid w:val="00A0391E"/>
    <w:pPr>
      <w:spacing w:after="100"/>
      <w:ind w:left="220"/>
    </w:pPr>
  </w:style>
  <w:style w:type="character" w:styleId="Hyperlink">
    <w:name w:val="Hyperlink"/>
    <w:basedOn w:val="Absatz-Standardschriftart"/>
    <w:uiPriority w:val="99"/>
    <w:unhideWhenUsed/>
    <w:rsid w:val="00A0391E"/>
    <w:rPr>
      <w:color w:val="0000FF" w:themeColor="hyperlink"/>
      <w:u w:val="single"/>
    </w:rPr>
  </w:style>
  <w:style w:type="paragraph" w:styleId="Kopfzeile">
    <w:name w:val="header"/>
    <w:basedOn w:val="Standard"/>
    <w:link w:val="KopfzeileZchn"/>
    <w:uiPriority w:val="99"/>
    <w:unhideWhenUsed/>
    <w:rsid w:val="00E04E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E76"/>
    <w:rPr>
      <w:rFonts w:ascii="Arial" w:hAnsi="Arial"/>
    </w:rPr>
  </w:style>
  <w:style w:type="paragraph" w:styleId="Fuzeile">
    <w:name w:val="footer"/>
    <w:basedOn w:val="Standard"/>
    <w:link w:val="FuzeileZchn"/>
    <w:uiPriority w:val="99"/>
    <w:unhideWhenUsed/>
    <w:rsid w:val="00E04E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E76"/>
    <w:rPr>
      <w:rFonts w:ascii="Arial" w:hAnsi="Arial"/>
    </w:rPr>
  </w:style>
  <w:style w:type="paragraph" w:styleId="Listenabsatz">
    <w:name w:val="List Paragraph"/>
    <w:basedOn w:val="Standard"/>
    <w:uiPriority w:val="34"/>
    <w:qFormat/>
    <w:rsid w:val="00106481"/>
    <w:pPr>
      <w:ind w:left="720"/>
      <w:contextualSpacing/>
    </w:pPr>
  </w:style>
  <w:style w:type="paragraph" w:styleId="Funotentext">
    <w:name w:val="footnote text"/>
    <w:basedOn w:val="Standard"/>
    <w:link w:val="FunotentextZchn"/>
    <w:uiPriority w:val="99"/>
    <w:semiHidden/>
    <w:unhideWhenUsed/>
    <w:rsid w:val="0081073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0732"/>
    <w:rPr>
      <w:rFonts w:ascii="Arial" w:hAnsi="Arial"/>
      <w:sz w:val="20"/>
      <w:szCs w:val="20"/>
    </w:rPr>
  </w:style>
  <w:style w:type="character" w:styleId="Funotenzeichen">
    <w:name w:val="footnote reference"/>
    <w:basedOn w:val="Absatz-Standardschriftart"/>
    <w:uiPriority w:val="99"/>
    <w:semiHidden/>
    <w:unhideWhenUsed/>
    <w:rsid w:val="00810732"/>
    <w:rPr>
      <w:vertAlign w:val="superscript"/>
    </w:rPr>
  </w:style>
  <w:style w:type="character" w:customStyle="1" w:styleId="berschrift3Zchn">
    <w:name w:val="Überschrift 3 Zchn"/>
    <w:basedOn w:val="Absatz-Standardschriftart"/>
    <w:link w:val="berschrift3"/>
    <w:uiPriority w:val="9"/>
    <w:rsid w:val="00EB236F"/>
    <w:rPr>
      <w:rFonts w:ascii="Arial" w:eastAsiaTheme="majorEastAsia" w:hAnsi="Arial" w:cstheme="majorBidi"/>
      <w:b/>
      <w:bCs/>
      <w:color w:val="000000" w:themeColor="text1"/>
    </w:rPr>
  </w:style>
  <w:style w:type="paragraph" w:styleId="Verzeichnis3">
    <w:name w:val="toc 3"/>
    <w:basedOn w:val="Standard"/>
    <w:next w:val="Standard"/>
    <w:autoRedefine/>
    <w:uiPriority w:val="39"/>
    <w:unhideWhenUsed/>
    <w:rsid w:val="00EB236F"/>
    <w:pPr>
      <w:spacing w:after="100"/>
      <w:ind w:left="440"/>
    </w:pPr>
  </w:style>
  <w:style w:type="paragraph" w:styleId="StandardWeb">
    <w:name w:val="Normal (Web)"/>
    <w:basedOn w:val="Standard"/>
    <w:uiPriority w:val="99"/>
    <w:semiHidden/>
    <w:unhideWhenUsed/>
    <w:rsid w:val="00B6762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watch-title">
    <w:name w:val="watch-title"/>
    <w:basedOn w:val="Absatz-Standardschriftart"/>
    <w:rsid w:val="00F15E8A"/>
    <w:rPr>
      <w:sz w:val="24"/>
      <w:szCs w:val="24"/>
      <w:bdr w:val="none" w:sz="0" w:space="0" w:color="auto" w:frame="1"/>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4E76"/>
    <w:rPr>
      <w:rFonts w:ascii="Arial" w:hAnsi="Arial"/>
    </w:rPr>
  </w:style>
  <w:style w:type="paragraph" w:styleId="berschrift1">
    <w:name w:val="heading 1"/>
    <w:basedOn w:val="Standard"/>
    <w:next w:val="Standard"/>
    <w:link w:val="berschrift1Zchn"/>
    <w:uiPriority w:val="9"/>
    <w:qFormat/>
    <w:rsid w:val="00E04E76"/>
    <w:pPr>
      <w:keepNext/>
      <w:keepLines/>
      <w:spacing w:before="480" w:after="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E04E76"/>
    <w:pPr>
      <w:keepNext/>
      <w:keepLines/>
      <w:spacing w:before="200" w:after="0"/>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EB236F"/>
    <w:pPr>
      <w:keepNext/>
      <w:keepLines/>
      <w:spacing w:before="200" w:after="0"/>
      <w:outlineLvl w:val="2"/>
    </w:pPr>
    <w:rPr>
      <w:rFonts w:eastAsiaTheme="majorEastAsia" w:cstheme="majorBidi"/>
      <w:b/>
      <w:bCs/>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4E76"/>
    <w:rPr>
      <w:rFonts w:ascii="Arial" w:eastAsiaTheme="majorEastAsia" w:hAnsi="Arial" w:cstheme="majorBidi"/>
      <w:b/>
      <w:bCs/>
      <w:color w:val="000000" w:themeColor="text1"/>
      <w:sz w:val="28"/>
      <w:szCs w:val="28"/>
    </w:rPr>
  </w:style>
  <w:style w:type="paragraph" w:styleId="Inhaltsverzeichnisberschrift">
    <w:name w:val="TOC Heading"/>
    <w:basedOn w:val="berschrift1"/>
    <w:next w:val="Standard"/>
    <w:uiPriority w:val="39"/>
    <w:semiHidden/>
    <w:unhideWhenUsed/>
    <w:qFormat/>
    <w:rsid w:val="00A0391E"/>
    <w:pPr>
      <w:outlineLvl w:val="9"/>
    </w:pPr>
    <w:rPr>
      <w:lang w:eastAsia="de-DE"/>
    </w:rPr>
  </w:style>
  <w:style w:type="paragraph" w:styleId="Sprechblasentext">
    <w:name w:val="Balloon Text"/>
    <w:basedOn w:val="Standard"/>
    <w:link w:val="SprechblasentextZchn"/>
    <w:uiPriority w:val="99"/>
    <w:semiHidden/>
    <w:unhideWhenUsed/>
    <w:rsid w:val="00A039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391E"/>
    <w:rPr>
      <w:rFonts w:ascii="Tahoma" w:hAnsi="Tahoma" w:cs="Tahoma"/>
      <w:sz w:val="16"/>
      <w:szCs w:val="16"/>
    </w:rPr>
  </w:style>
  <w:style w:type="character" w:customStyle="1" w:styleId="berschrift2Zchn">
    <w:name w:val="Überschrift 2 Zchn"/>
    <w:basedOn w:val="Absatz-Standardschriftart"/>
    <w:link w:val="berschrift2"/>
    <w:uiPriority w:val="9"/>
    <w:rsid w:val="00E04E76"/>
    <w:rPr>
      <w:rFonts w:ascii="Arial" w:eastAsiaTheme="majorEastAsia" w:hAnsi="Arial" w:cstheme="majorBidi"/>
      <w:b/>
      <w:bCs/>
      <w:color w:val="000000" w:themeColor="text1"/>
      <w:sz w:val="26"/>
      <w:szCs w:val="26"/>
    </w:rPr>
  </w:style>
  <w:style w:type="paragraph" w:styleId="Verzeichnis1">
    <w:name w:val="toc 1"/>
    <w:basedOn w:val="Standard"/>
    <w:next w:val="Standard"/>
    <w:autoRedefine/>
    <w:uiPriority w:val="39"/>
    <w:unhideWhenUsed/>
    <w:rsid w:val="00E04E76"/>
    <w:pPr>
      <w:tabs>
        <w:tab w:val="left" w:pos="440"/>
        <w:tab w:val="right" w:leader="dot" w:pos="9062"/>
      </w:tabs>
      <w:spacing w:after="100"/>
    </w:pPr>
  </w:style>
  <w:style w:type="paragraph" w:styleId="Verzeichnis2">
    <w:name w:val="toc 2"/>
    <w:basedOn w:val="Standard"/>
    <w:next w:val="Standard"/>
    <w:autoRedefine/>
    <w:uiPriority w:val="39"/>
    <w:unhideWhenUsed/>
    <w:rsid w:val="00A0391E"/>
    <w:pPr>
      <w:spacing w:after="100"/>
      <w:ind w:left="220"/>
    </w:pPr>
  </w:style>
  <w:style w:type="character" w:styleId="Hyperlink">
    <w:name w:val="Hyperlink"/>
    <w:basedOn w:val="Absatz-Standardschriftart"/>
    <w:uiPriority w:val="99"/>
    <w:unhideWhenUsed/>
    <w:rsid w:val="00A0391E"/>
    <w:rPr>
      <w:color w:val="0000FF" w:themeColor="hyperlink"/>
      <w:u w:val="single"/>
    </w:rPr>
  </w:style>
  <w:style w:type="paragraph" w:styleId="Kopfzeile">
    <w:name w:val="header"/>
    <w:basedOn w:val="Standard"/>
    <w:link w:val="KopfzeileZchn"/>
    <w:uiPriority w:val="99"/>
    <w:unhideWhenUsed/>
    <w:rsid w:val="00E04E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E76"/>
    <w:rPr>
      <w:rFonts w:ascii="Arial" w:hAnsi="Arial"/>
    </w:rPr>
  </w:style>
  <w:style w:type="paragraph" w:styleId="Fuzeile">
    <w:name w:val="footer"/>
    <w:basedOn w:val="Standard"/>
    <w:link w:val="FuzeileZchn"/>
    <w:uiPriority w:val="99"/>
    <w:unhideWhenUsed/>
    <w:rsid w:val="00E04E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E76"/>
    <w:rPr>
      <w:rFonts w:ascii="Arial" w:hAnsi="Arial"/>
    </w:rPr>
  </w:style>
  <w:style w:type="paragraph" w:styleId="Listenabsatz">
    <w:name w:val="List Paragraph"/>
    <w:basedOn w:val="Standard"/>
    <w:uiPriority w:val="34"/>
    <w:qFormat/>
    <w:rsid w:val="00106481"/>
    <w:pPr>
      <w:ind w:left="720"/>
      <w:contextualSpacing/>
    </w:pPr>
  </w:style>
  <w:style w:type="paragraph" w:styleId="Funotentext">
    <w:name w:val="footnote text"/>
    <w:basedOn w:val="Standard"/>
    <w:link w:val="FunotentextZchn"/>
    <w:uiPriority w:val="99"/>
    <w:semiHidden/>
    <w:unhideWhenUsed/>
    <w:rsid w:val="0081073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0732"/>
    <w:rPr>
      <w:rFonts w:ascii="Arial" w:hAnsi="Arial"/>
      <w:sz w:val="20"/>
      <w:szCs w:val="20"/>
    </w:rPr>
  </w:style>
  <w:style w:type="character" w:styleId="Funotenzeichen">
    <w:name w:val="footnote reference"/>
    <w:basedOn w:val="Absatz-Standardschriftart"/>
    <w:uiPriority w:val="99"/>
    <w:semiHidden/>
    <w:unhideWhenUsed/>
    <w:rsid w:val="00810732"/>
    <w:rPr>
      <w:vertAlign w:val="superscript"/>
    </w:rPr>
  </w:style>
  <w:style w:type="character" w:customStyle="1" w:styleId="berschrift3Zchn">
    <w:name w:val="Überschrift 3 Zchn"/>
    <w:basedOn w:val="Absatz-Standardschriftart"/>
    <w:link w:val="berschrift3"/>
    <w:uiPriority w:val="9"/>
    <w:rsid w:val="00EB236F"/>
    <w:rPr>
      <w:rFonts w:ascii="Arial" w:eastAsiaTheme="majorEastAsia" w:hAnsi="Arial" w:cstheme="majorBidi"/>
      <w:b/>
      <w:bCs/>
      <w:color w:val="000000" w:themeColor="text1"/>
    </w:rPr>
  </w:style>
  <w:style w:type="paragraph" w:styleId="Verzeichnis3">
    <w:name w:val="toc 3"/>
    <w:basedOn w:val="Standard"/>
    <w:next w:val="Standard"/>
    <w:autoRedefine/>
    <w:uiPriority w:val="39"/>
    <w:unhideWhenUsed/>
    <w:rsid w:val="00EB236F"/>
    <w:pPr>
      <w:spacing w:after="100"/>
      <w:ind w:left="440"/>
    </w:pPr>
  </w:style>
  <w:style w:type="paragraph" w:styleId="StandardWeb">
    <w:name w:val="Normal (Web)"/>
    <w:basedOn w:val="Standard"/>
    <w:uiPriority w:val="99"/>
    <w:semiHidden/>
    <w:unhideWhenUsed/>
    <w:rsid w:val="00B6762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watch-title">
    <w:name w:val="watch-title"/>
    <w:basedOn w:val="Absatz-Standardschriftart"/>
    <w:rsid w:val="00F15E8A"/>
    <w:rPr>
      <w:sz w:val="24"/>
      <w:szCs w:val="24"/>
      <w:bdr w:val="none" w:sz="0" w:space="0" w:color="auto" w:frame="1"/>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922252">
      <w:bodyDiv w:val="1"/>
      <w:marLeft w:val="0"/>
      <w:marRight w:val="0"/>
      <w:marTop w:val="0"/>
      <w:marBottom w:val="0"/>
      <w:divBdr>
        <w:top w:val="none" w:sz="0" w:space="0" w:color="auto"/>
        <w:left w:val="none" w:sz="0" w:space="0" w:color="auto"/>
        <w:bottom w:val="none" w:sz="0" w:space="0" w:color="auto"/>
        <w:right w:val="none" w:sz="0" w:space="0" w:color="auto"/>
      </w:divBdr>
      <w:divsChild>
        <w:div w:id="119345862">
          <w:marLeft w:val="0"/>
          <w:marRight w:val="0"/>
          <w:marTop w:val="0"/>
          <w:marBottom w:val="0"/>
          <w:divBdr>
            <w:top w:val="none" w:sz="0" w:space="0" w:color="auto"/>
            <w:left w:val="none" w:sz="0" w:space="0" w:color="auto"/>
            <w:bottom w:val="none" w:sz="0" w:space="0" w:color="auto"/>
            <w:right w:val="none" w:sz="0" w:space="0" w:color="auto"/>
          </w:divBdr>
          <w:divsChild>
            <w:div w:id="1684280665">
              <w:marLeft w:val="0"/>
              <w:marRight w:val="0"/>
              <w:marTop w:val="0"/>
              <w:marBottom w:val="0"/>
              <w:divBdr>
                <w:top w:val="none" w:sz="0" w:space="0" w:color="auto"/>
                <w:left w:val="none" w:sz="0" w:space="0" w:color="auto"/>
                <w:bottom w:val="none" w:sz="0" w:space="0" w:color="auto"/>
                <w:right w:val="none" w:sz="0" w:space="0" w:color="auto"/>
              </w:divBdr>
              <w:divsChild>
                <w:div w:id="1592229115">
                  <w:marLeft w:val="0"/>
                  <w:marRight w:val="0"/>
                  <w:marTop w:val="0"/>
                  <w:marBottom w:val="0"/>
                  <w:divBdr>
                    <w:top w:val="none" w:sz="0" w:space="0" w:color="auto"/>
                    <w:left w:val="none" w:sz="0" w:space="0" w:color="auto"/>
                    <w:bottom w:val="none" w:sz="0" w:space="0" w:color="auto"/>
                    <w:right w:val="none" w:sz="0" w:space="0" w:color="auto"/>
                  </w:divBdr>
                  <w:divsChild>
                    <w:div w:id="17635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3967">
      <w:bodyDiv w:val="1"/>
      <w:marLeft w:val="0"/>
      <w:marRight w:val="0"/>
      <w:marTop w:val="0"/>
      <w:marBottom w:val="0"/>
      <w:divBdr>
        <w:top w:val="none" w:sz="0" w:space="0" w:color="auto"/>
        <w:left w:val="none" w:sz="0" w:space="0" w:color="auto"/>
        <w:bottom w:val="none" w:sz="0" w:space="0" w:color="auto"/>
        <w:right w:val="none" w:sz="0" w:space="0" w:color="auto"/>
      </w:divBdr>
      <w:divsChild>
        <w:div w:id="1671061412">
          <w:marLeft w:val="0"/>
          <w:marRight w:val="0"/>
          <w:marTop w:val="0"/>
          <w:marBottom w:val="0"/>
          <w:divBdr>
            <w:top w:val="none" w:sz="0" w:space="0" w:color="auto"/>
            <w:left w:val="none" w:sz="0" w:space="0" w:color="auto"/>
            <w:bottom w:val="none" w:sz="0" w:space="0" w:color="auto"/>
            <w:right w:val="none" w:sz="0" w:space="0" w:color="auto"/>
          </w:divBdr>
          <w:divsChild>
            <w:div w:id="716661629">
              <w:marLeft w:val="0"/>
              <w:marRight w:val="0"/>
              <w:marTop w:val="0"/>
              <w:marBottom w:val="0"/>
              <w:divBdr>
                <w:top w:val="none" w:sz="0" w:space="0" w:color="auto"/>
                <w:left w:val="none" w:sz="0" w:space="0" w:color="auto"/>
                <w:bottom w:val="none" w:sz="0" w:space="0" w:color="auto"/>
                <w:right w:val="none" w:sz="0" w:space="0" w:color="auto"/>
              </w:divBdr>
              <w:divsChild>
                <w:div w:id="1695881352">
                  <w:marLeft w:val="0"/>
                  <w:marRight w:val="0"/>
                  <w:marTop w:val="0"/>
                  <w:marBottom w:val="0"/>
                  <w:divBdr>
                    <w:top w:val="none" w:sz="0" w:space="0" w:color="auto"/>
                    <w:left w:val="none" w:sz="0" w:space="0" w:color="auto"/>
                    <w:bottom w:val="none" w:sz="0" w:space="0" w:color="auto"/>
                    <w:right w:val="none" w:sz="0" w:space="0" w:color="auto"/>
                  </w:divBdr>
                  <w:divsChild>
                    <w:div w:id="1310940096">
                      <w:marLeft w:val="0"/>
                      <w:marRight w:val="0"/>
                      <w:marTop w:val="0"/>
                      <w:marBottom w:val="0"/>
                      <w:divBdr>
                        <w:top w:val="none" w:sz="0" w:space="0" w:color="auto"/>
                        <w:left w:val="none" w:sz="0" w:space="0" w:color="auto"/>
                        <w:bottom w:val="none" w:sz="0" w:space="0" w:color="auto"/>
                        <w:right w:val="none" w:sz="0" w:space="0" w:color="auto"/>
                      </w:divBdr>
                      <w:divsChild>
                        <w:div w:id="1817645086">
                          <w:marLeft w:val="0"/>
                          <w:marRight w:val="0"/>
                          <w:marTop w:val="0"/>
                          <w:marBottom w:val="0"/>
                          <w:divBdr>
                            <w:top w:val="none" w:sz="0" w:space="0" w:color="auto"/>
                            <w:left w:val="none" w:sz="0" w:space="0" w:color="auto"/>
                            <w:bottom w:val="none" w:sz="0" w:space="0" w:color="auto"/>
                            <w:right w:val="none" w:sz="0" w:space="0" w:color="auto"/>
                          </w:divBdr>
                          <w:divsChild>
                            <w:div w:id="290594931">
                              <w:marLeft w:val="0"/>
                              <w:marRight w:val="0"/>
                              <w:marTop w:val="0"/>
                              <w:marBottom w:val="0"/>
                              <w:divBdr>
                                <w:top w:val="none" w:sz="0" w:space="0" w:color="auto"/>
                                <w:left w:val="none" w:sz="0" w:space="0" w:color="auto"/>
                                <w:bottom w:val="none" w:sz="0" w:space="0" w:color="auto"/>
                                <w:right w:val="none" w:sz="0" w:space="0" w:color="auto"/>
                              </w:divBdr>
                              <w:divsChild>
                                <w:div w:id="1075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guides/business/how-to-run-an-effective-meeting" TargetMode="External"/><Relationship Id="rId2" Type="http://schemas.openxmlformats.org/officeDocument/2006/relationships/hyperlink" Target="https://www.nytimes.com/guides/business/how-to-run-an-effective-meeting" TargetMode="External"/><Relationship Id="rId1" Type="http://schemas.openxmlformats.org/officeDocument/2006/relationships/hyperlink" Target="https://www.youtube.com/watch?v=2M3Oo4-e-S8" TargetMode="External"/><Relationship Id="rId4" Type="http://schemas.openxmlformats.org/officeDocument/2006/relationships/hyperlink" Target="https://hbr.org/2016/04/a-step-by-step-guide-to-structuring-better-meeting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C4176-A1B3-4D32-9C0D-70C45123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1222</Words>
  <Characters>7703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PETERS.LARS</dc:creator>
  <cp:lastModifiedBy>PETERS.LARS</cp:lastModifiedBy>
  <cp:revision>5</cp:revision>
  <cp:lastPrinted>2019-09-16T07:12:00Z</cp:lastPrinted>
  <dcterms:created xsi:type="dcterms:W3CDTF">2019-09-16T06:29:00Z</dcterms:created>
  <dcterms:modified xsi:type="dcterms:W3CDTF">2019-10-07T07:27:00Z</dcterms:modified>
</cp:coreProperties>
</file>