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7C5D" w14:textId="0A1FDB48" w:rsidR="0013492D" w:rsidRPr="00662CBE" w:rsidRDefault="0013492D" w:rsidP="00857F71">
      <w:pPr>
        <w:pStyle w:val="Heading1"/>
        <w:spacing w:beforeLines="100" w:before="312" w:after="0" w:line="360" w:lineRule="auto"/>
        <w:rPr>
          <w:rFonts w:ascii="Times New Roman" w:hAnsi="Times New Roman" w:cs="Times New Roman"/>
          <w:sz w:val="32"/>
          <w:szCs w:val="32"/>
        </w:rPr>
      </w:pPr>
      <w:r w:rsidRPr="00662CBE">
        <w:rPr>
          <w:rFonts w:ascii="Times New Roman" w:hAnsi="Times New Roman" w:cs="Times New Roman"/>
          <w:sz w:val="32"/>
          <w:szCs w:val="32"/>
        </w:rPr>
        <w:t>Section C:</w:t>
      </w:r>
    </w:p>
    <w:p w14:paraId="6F37C849" w14:textId="565ED58F" w:rsidR="0013492D" w:rsidRPr="00662CBE" w:rsidRDefault="0013492D" w:rsidP="00857F71">
      <w:pPr>
        <w:spacing w:beforeLines="100" w:before="312" w:line="360" w:lineRule="auto"/>
        <w:rPr>
          <w:rFonts w:ascii="Times New Roman" w:hAnsi="Times New Roman" w:cs="Times New Roman"/>
          <w:sz w:val="24"/>
          <w:szCs w:val="24"/>
        </w:rPr>
      </w:pPr>
      <w:r w:rsidRPr="00662CBE">
        <w:rPr>
          <w:rFonts w:ascii="Times New Roman" w:hAnsi="Times New Roman" w:cs="Times New Roman"/>
          <w:sz w:val="24"/>
          <w:szCs w:val="24"/>
        </w:rPr>
        <w:t xml:space="preserve">K-Nearest Neighbour Algorithms is easy to understand for freshers of machine learning. </w:t>
      </w:r>
      <w:r w:rsidR="006E232B">
        <w:rPr>
          <w:rFonts w:ascii="Times New Roman" w:hAnsi="Times New Roman" w:cs="Times New Roman"/>
          <w:sz w:val="24"/>
          <w:szCs w:val="24"/>
        </w:rPr>
        <w:t>However,</w:t>
      </w:r>
      <w:r w:rsidRPr="00662CBE">
        <w:rPr>
          <w:rFonts w:ascii="Times New Roman" w:hAnsi="Times New Roman" w:cs="Times New Roman"/>
          <w:sz w:val="24"/>
          <w:szCs w:val="24"/>
        </w:rPr>
        <w:t xml:space="preserve"> it still contains many problems which deserve to study and learn.</w:t>
      </w:r>
      <w:r w:rsidR="00F102EB">
        <w:rPr>
          <w:rFonts w:ascii="Times New Roman" w:hAnsi="Times New Roman" w:cs="Times New Roman"/>
          <w:sz w:val="24"/>
          <w:szCs w:val="24"/>
        </w:rPr>
        <w:t xml:space="preserve"> This section will introduce how KNN works</w:t>
      </w:r>
      <w:r w:rsidR="006E232B">
        <w:rPr>
          <w:rFonts w:ascii="Times New Roman" w:hAnsi="Times New Roman" w:cs="Times New Roman"/>
          <w:sz w:val="24"/>
          <w:szCs w:val="24"/>
        </w:rPr>
        <w:t xml:space="preserve"> and explore</w:t>
      </w:r>
      <w:r w:rsidR="00621EDB">
        <w:rPr>
          <w:rFonts w:ascii="Times New Roman" w:hAnsi="Times New Roman" w:cs="Times New Roman"/>
          <w:sz w:val="24"/>
          <w:szCs w:val="24"/>
        </w:rPr>
        <w:t xml:space="preserve"> some performance and efficiency</w:t>
      </w:r>
      <w:r w:rsidR="00F102EB">
        <w:rPr>
          <w:rFonts w:ascii="Times New Roman" w:hAnsi="Times New Roman" w:cs="Times New Roman"/>
          <w:sz w:val="24"/>
          <w:szCs w:val="24"/>
        </w:rPr>
        <w:t xml:space="preserve"> problems when implementing </w:t>
      </w:r>
      <w:r w:rsidR="006E232B">
        <w:rPr>
          <w:rFonts w:ascii="Times New Roman" w:hAnsi="Times New Roman" w:cs="Times New Roman"/>
          <w:sz w:val="24"/>
          <w:szCs w:val="24"/>
        </w:rPr>
        <w:t xml:space="preserve">the </w:t>
      </w:r>
      <w:r w:rsidR="00F102EB">
        <w:rPr>
          <w:rFonts w:ascii="Times New Roman" w:hAnsi="Times New Roman" w:cs="Times New Roman"/>
          <w:sz w:val="24"/>
          <w:szCs w:val="24"/>
        </w:rPr>
        <w:t xml:space="preserve">KNN algorithm and </w:t>
      </w:r>
      <w:r w:rsidR="002777AC">
        <w:rPr>
          <w:rFonts w:ascii="Times New Roman" w:hAnsi="Times New Roman" w:cs="Times New Roman"/>
          <w:sz w:val="24"/>
          <w:szCs w:val="24"/>
        </w:rPr>
        <w:t xml:space="preserve">corresponding </w:t>
      </w:r>
      <w:r w:rsidR="00F102EB">
        <w:rPr>
          <w:rFonts w:ascii="Times New Roman" w:hAnsi="Times New Roman" w:cs="Times New Roman"/>
          <w:sz w:val="24"/>
          <w:szCs w:val="24"/>
        </w:rPr>
        <w:t>optimization</w:t>
      </w:r>
      <w:r w:rsidR="002777AC">
        <w:rPr>
          <w:rFonts w:ascii="Times New Roman" w:hAnsi="Times New Roman" w:cs="Times New Roman" w:hint="eastAsia"/>
          <w:sz w:val="24"/>
          <w:szCs w:val="24"/>
        </w:rPr>
        <w:t>s</w:t>
      </w:r>
      <w:r w:rsidRPr="00662CBE">
        <w:rPr>
          <w:rFonts w:ascii="Times New Roman" w:hAnsi="Times New Roman" w:cs="Times New Roman"/>
          <w:sz w:val="24"/>
          <w:szCs w:val="24"/>
        </w:rPr>
        <w:t>.</w:t>
      </w:r>
      <w:r w:rsidR="00F102EB">
        <w:rPr>
          <w:rFonts w:ascii="Times New Roman" w:hAnsi="Times New Roman" w:cs="Times New Roman"/>
          <w:sz w:val="24"/>
          <w:szCs w:val="24"/>
        </w:rPr>
        <w:t xml:space="preserve"> </w:t>
      </w:r>
      <w:r w:rsidR="00F102EB" w:rsidRPr="00621EDB">
        <w:rPr>
          <w:rFonts w:ascii="Times New Roman" w:hAnsi="Times New Roman" w:cs="Times New Roman"/>
          <w:color w:val="FF0000"/>
          <w:sz w:val="24"/>
          <w:szCs w:val="24"/>
        </w:rPr>
        <w:t xml:space="preserve">Then, </w:t>
      </w:r>
    </w:p>
    <w:p w14:paraId="4A0B83D1" w14:textId="77777777" w:rsidR="0013492D" w:rsidRPr="00662CBE" w:rsidRDefault="0013492D" w:rsidP="00857F71">
      <w:pPr>
        <w:pStyle w:val="Heading2"/>
        <w:spacing w:beforeLines="100" w:before="312" w:after="0" w:line="360" w:lineRule="auto"/>
        <w:rPr>
          <w:rFonts w:ascii="Times New Roman" w:hAnsi="Times New Roman" w:cs="Times New Roman"/>
          <w:sz w:val="28"/>
          <w:szCs w:val="28"/>
        </w:rPr>
      </w:pPr>
      <w:r w:rsidRPr="00662CBE">
        <w:rPr>
          <w:rFonts w:ascii="Times New Roman" w:hAnsi="Times New Roman" w:cs="Times New Roman"/>
          <w:sz w:val="28"/>
          <w:szCs w:val="28"/>
        </w:rPr>
        <w:t>3.1 Introduction for K-Nearest Neighbour algorithms</w:t>
      </w:r>
    </w:p>
    <w:p w14:paraId="1E73BC9D" w14:textId="5BA3C1B8" w:rsidR="006E232B" w:rsidRDefault="00C577D1" w:rsidP="00857F71">
      <w:pPr>
        <w:spacing w:beforeLines="100" w:before="312" w:line="360" w:lineRule="auto"/>
        <w:rPr>
          <w:rFonts w:ascii="Times New Roman" w:hAnsi="Times New Roman" w:cs="Times New Roman"/>
          <w:sz w:val="24"/>
          <w:szCs w:val="24"/>
        </w:rPr>
      </w:pPr>
      <w:r w:rsidRPr="00C577D1">
        <w:rPr>
          <w:rFonts w:ascii="Times New Roman" w:hAnsi="Times New Roman" w:cs="Times New Roman"/>
          <w:sz w:val="24"/>
          <w:szCs w:val="24"/>
        </w:rPr>
        <w:t xml:space="preserve">K-Nearest Neighbour is abbreviated as KNN, which can be used to solve both regression and classification problems. The core concept of KNN can be summarised as that if things are similar, they are closed to each other. Briefly speaking, in KNN, the class or the regression predicting </w:t>
      </w:r>
      <w:r w:rsidR="006E232B">
        <w:rPr>
          <w:rFonts w:ascii="Times New Roman" w:hAnsi="Times New Roman" w:cs="Times New Roman"/>
          <w:sz w:val="24"/>
          <w:szCs w:val="24"/>
        </w:rPr>
        <w:t xml:space="preserve">the </w:t>
      </w:r>
      <w:r w:rsidRPr="00C577D1">
        <w:rPr>
          <w:rFonts w:ascii="Times New Roman" w:hAnsi="Times New Roman" w:cs="Times New Roman"/>
          <w:sz w:val="24"/>
          <w:szCs w:val="24"/>
        </w:rPr>
        <w:t xml:space="preserve">value of the test sample is determined by the “votes” of the K nearest neighbours. The following is the specific steps of using </w:t>
      </w:r>
      <w:r w:rsidR="00CB18C1">
        <w:rPr>
          <w:rFonts w:ascii="Times New Roman" w:hAnsi="Times New Roman" w:cs="Times New Roman"/>
          <w:sz w:val="24"/>
          <w:szCs w:val="24"/>
        </w:rPr>
        <w:t>basic</w:t>
      </w:r>
      <w:r w:rsidRPr="00C577D1">
        <w:rPr>
          <w:rFonts w:ascii="Times New Roman" w:hAnsi="Times New Roman" w:cs="Times New Roman"/>
          <w:sz w:val="24"/>
          <w:szCs w:val="24"/>
        </w:rPr>
        <w:t xml:space="preserve"> KNN.</w:t>
      </w:r>
    </w:p>
    <w:p w14:paraId="50AE9317" w14:textId="51EC54F3" w:rsidR="006E232B" w:rsidRDefault="0013492D" w:rsidP="00857F71">
      <w:pPr>
        <w:spacing w:before="100" w:line="360" w:lineRule="auto"/>
        <w:rPr>
          <w:rFonts w:ascii="Times New Roman" w:hAnsi="Times New Roman" w:cs="Times New Roman"/>
          <w:sz w:val="24"/>
          <w:szCs w:val="24"/>
        </w:rPr>
      </w:pPr>
      <w:r w:rsidRPr="00662CBE">
        <w:rPr>
          <w:rFonts w:ascii="Times New Roman" w:hAnsi="Times New Roman" w:cs="Times New Roman"/>
          <w:sz w:val="24"/>
          <w:szCs w:val="24"/>
        </w:rPr>
        <w:t>1.</w:t>
      </w:r>
      <w:r w:rsidR="001947B2">
        <w:rPr>
          <w:rFonts w:ascii="Times New Roman" w:hAnsi="Times New Roman" w:cs="Times New Roman"/>
          <w:sz w:val="24"/>
          <w:szCs w:val="24"/>
        </w:rPr>
        <w:t xml:space="preserve"> </w:t>
      </w:r>
      <w:r w:rsidR="006E232B">
        <w:rPr>
          <w:rFonts w:ascii="Times New Roman" w:hAnsi="Times New Roman" w:cs="Times New Roman"/>
          <w:sz w:val="24"/>
          <w:szCs w:val="24"/>
        </w:rPr>
        <w:t>M</w:t>
      </w:r>
      <w:r w:rsidR="006E232B">
        <w:rPr>
          <w:rFonts w:ascii="Times New Roman" w:hAnsi="Times New Roman" w:cs="Times New Roman" w:hint="eastAsia"/>
          <w:sz w:val="24"/>
          <w:szCs w:val="24"/>
        </w:rPr>
        <w:t>ap</w:t>
      </w:r>
      <w:r w:rsidR="006E232B">
        <w:rPr>
          <w:rFonts w:ascii="Times New Roman" w:hAnsi="Times New Roman" w:cs="Times New Roman"/>
          <w:sz w:val="24"/>
          <w:szCs w:val="24"/>
        </w:rPr>
        <w:t xml:space="preserve"> the </w:t>
      </w:r>
      <w:r w:rsidR="008E0439">
        <w:rPr>
          <w:rFonts w:ascii="Times New Roman" w:hAnsi="Times New Roman" w:cs="Times New Roman"/>
          <w:sz w:val="24"/>
          <w:szCs w:val="24"/>
        </w:rPr>
        <w:t>training</w:t>
      </w:r>
      <w:r w:rsidR="006E232B">
        <w:rPr>
          <w:rFonts w:ascii="Times New Roman" w:hAnsi="Times New Roman" w:cs="Times New Roman"/>
          <w:sz w:val="24"/>
          <w:szCs w:val="24"/>
        </w:rPr>
        <w:t xml:space="preserve"> data to n </w:t>
      </w:r>
      <w:r w:rsidR="008E0439">
        <w:rPr>
          <w:rFonts w:ascii="Times New Roman" w:hAnsi="Times New Roman" w:cs="Times New Roman"/>
          <w:sz w:val="24"/>
          <w:szCs w:val="24"/>
        </w:rPr>
        <w:t>dimension</w:t>
      </w:r>
      <w:r w:rsidR="006E232B">
        <w:rPr>
          <w:rFonts w:ascii="Times New Roman" w:hAnsi="Times New Roman" w:cs="Times New Roman"/>
          <w:sz w:val="24"/>
          <w:szCs w:val="24"/>
        </w:rPr>
        <w:t xml:space="preserve"> space. (n is the number of features in a dataset)</w:t>
      </w:r>
    </w:p>
    <w:p w14:paraId="68F9A3A1" w14:textId="6DC76A7F"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13492D" w:rsidRPr="00662CBE">
        <w:rPr>
          <w:rFonts w:ascii="Times New Roman" w:hAnsi="Times New Roman" w:cs="Times New Roman"/>
          <w:sz w:val="24"/>
          <w:szCs w:val="24"/>
        </w:rPr>
        <w:t>Choose a K as the number of neighbours</w:t>
      </w:r>
      <w:r w:rsidR="00C577D1">
        <w:rPr>
          <w:rFonts w:ascii="Times New Roman" w:hAnsi="Times New Roman" w:cs="Times New Roman"/>
          <w:sz w:val="24"/>
          <w:szCs w:val="24"/>
        </w:rPr>
        <w:t xml:space="preserve"> (if classification, K should be an </w:t>
      </w:r>
      <w:r w:rsidR="00C577D1" w:rsidRPr="00C577D1">
        <w:rPr>
          <w:rFonts w:ascii="Times New Roman" w:hAnsi="Times New Roman" w:cs="Times New Roman"/>
          <w:sz w:val="24"/>
          <w:szCs w:val="24"/>
        </w:rPr>
        <w:t>odd number</w:t>
      </w:r>
      <w:r w:rsidR="00C577D1">
        <w:rPr>
          <w:rFonts w:ascii="Times New Roman" w:hAnsi="Times New Roman" w:cs="Times New Roman"/>
          <w:sz w:val="24"/>
          <w:szCs w:val="24"/>
        </w:rPr>
        <w:t xml:space="preserve"> in most cases)</w:t>
      </w:r>
    </w:p>
    <w:p w14:paraId="4C0756A4" w14:textId="0B8F3014"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3</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Computing the distance between the test data and each training data according to the feature value.</w:t>
      </w:r>
    </w:p>
    <w:p w14:paraId="5093B4C8" w14:textId="5EC69D74"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4</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Ordering the distances from smallest to largest (ascending order)</w:t>
      </w:r>
    </w:p>
    <w:p w14:paraId="4D8B4960" w14:textId="20A1E4AB" w:rsidR="0013492D" w:rsidRPr="00662CBE"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5</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Retrieve the first K in this order</w:t>
      </w:r>
    </w:p>
    <w:p w14:paraId="7C6984B9" w14:textId="6BA649A9" w:rsidR="00191CE7" w:rsidRDefault="006E232B" w:rsidP="00857F71">
      <w:pPr>
        <w:spacing w:before="100" w:line="360" w:lineRule="auto"/>
        <w:rPr>
          <w:rFonts w:ascii="Times New Roman" w:hAnsi="Times New Roman" w:cs="Times New Roman"/>
          <w:sz w:val="24"/>
          <w:szCs w:val="24"/>
        </w:rPr>
      </w:pPr>
      <w:r>
        <w:rPr>
          <w:rFonts w:ascii="Times New Roman" w:hAnsi="Times New Roman" w:cs="Times New Roman"/>
          <w:sz w:val="24"/>
          <w:szCs w:val="24"/>
        </w:rPr>
        <w:t>6</w:t>
      </w:r>
      <w:r w:rsidR="0013492D" w:rsidRPr="00662CBE">
        <w:rPr>
          <w:rFonts w:ascii="Times New Roman" w:hAnsi="Times New Roman" w:cs="Times New Roman"/>
          <w:sz w:val="24"/>
          <w:szCs w:val="24"/>
        </w:rPr>
        <w:t>.</w:t>
      </w:r>
      <w:r w:rsidR="001947B2">
        <w:rPr>
          <w:rFonts w:ascii="Times New Roman" w:hAnsi="Times New Roman" w:cs="Times New Roman"/>
          <w:sz w:val="24"/>
          <w:szCs w:val="24"/>
        </w:rPr>
        <w:t xml:space="preserve"> </w:t>
      </w:r>
      <w:r w:rsidR="0013492D" w:rsidRPr="00662CBE">
        <w:rPr>
          <w:rFonts w:ascii="Times New Roman" w:hAnsi="Times New Roman" w:cs="Times New Roman"/>
          <w:sz w:val="24"/>
          <w:szCs w:val="24"/>
        </w:rPr>
        <w:t>If regression, the mean of the targeted labels of these K neighbours need to be calculated. If classification, the mode of the classes of these K neighbours need to be calculated.</w:t>
      </w:r>
    </w:p>
    <w:p w14:paraId="1320C873" w14:textId="3F5A7964" w:rsidR="00776138" w:rsidRPr="00776138" w:rsidRDefault="00F102EB" w:rsidP="00857F71">
      <w:pPr>
        <w:spacing w:beforeLines="100" w:before="312" w:line="360" w:lineRule="auto"/>
        <w:rPr>
          <w:rFonts w:ascii="Times New Roman" w:hAnsi="Times New Roman" w:cs="Times New Roman"/>
          <w:b/>
          <w:bCs/>
          <w:sz w:val="24"/>
          <w:szCs w:val="24"/>
        </w:rPr>
      </w:pPr>
      <w:r w:rsidRPr="00F102EB">
        <w:rPr>
          <w:rFonts w:ascii="Times New Roman" w:hAnsi="Times New Roman" w:cs="Times New Roman"/>
          <w:sz w:val="24"/>
          <w:szCs w:val="24"/>
        </w:rPr>
        <w:t>The suitable scenarios for KNN are to deal with the low-dimension dataset with a small distance between classes (but it is sensitive for unbalanced datasets). The following will describe in more detail</w:t>
      </w:r>
      <w:r>
        <w:rPr>
          <w:rFonts w:ascii="Times New Roman" w:hAnsi="Times New Roman" w:cs="Times New Roman"/>
          <w:sz w:val="24"/>
          <w:szCs w:val="24"/>
        </w:rPr>
        <w:t>.</w:t>
      </w:r>
    </w:p>
    <w:p w14:paraId="5B90877D" w14:textId="2F374DE9" w:rsidR="00662CBE" w:rsidRDefault="00662CBE" w:rsidP="00857F71">
      <w:pPr>
        <w:pStyle w:val="Heading2"/>
        <w:spacing w:before="100" w:after="0" w:line="360" w:lineRule="auto"/>
        <w:rPr>
          <w:rFonts w:ascii="Times New Roman" w:hAnsi="Times New Roman" w:cs="Times New Roman"/>
          <w:sz w:val="28"/>
          <w:szCs w:val="28"/>
        </w:rPr>
      </w:pPr>
      <w:r w:rsidRPr="00F5266E">
        <w:rPr>
          <w:rFonts w:ascii="Times New Roman" w:hAnsi="Times New Roman" w:cs="Times New Roman"/>
          <w:sz w:val="28"/>
          <w:szCs w:val="28"/>
        </w:rPr>
        <w:lastRenderedPageBreak/>
        <w:t>3.2</w:t>
      </w:r>
      <w:r w:rsidR="001947B2" w:rsidRPr="00F5266E">
        <w:rPr>
          <w:rFonts w:ascii="Times New Roman" w:hAnsi="Times New Roman" w:cs="Times New Roman"/>
          <w:sz w:val="28"/>
          <w:szCs w:val="28"/>
        </w:rPr>
        <w:t xml:space="preserve"> </w:t>
      </w:r>
      <w:r w:rsidR="00F102EB">
        <w:rPr>
          <w:rFonts w:ascii="Times New Roman" w:hAnsi="Times New Roman" w:cs="Times New Roman"/>
          <w:sz w:val="28"/>
          <w:szCs w:val="28"/>
        </w:rPr>
        <w:t xml:space="preserve">Further </w:t>
      </w:r>
      <w:r w:rsidR="000F1465">
        <w:rPr>
          <w:rFonts w:ascii="Times New Roman" w:hAnsi="Times New Roman" w:cs="Times New Roman"/>
          <w:sz w:val="28"/>
          <w:szCs w:val="28"/>
        </w:rPr>
        <w:t>Exploration</w:t>
      </w:r>
      <w:r w:rsidR="00BB6598">
        <w:rPr>
          <w:rFonts w:ascii="Times New Roman" w:hAnsi="Times New Roman" w:cs="Times New Roman"/>
          <w:sz w:val="28"/>
          <w:szCs w:val="28"/>
        </w:rPr>
        <w:t xml:space="preserve"> and </w:t>
      </w:r>
      <w:r w:rsidR="00AB13A5">
        <w:rPr>
          <w:rFonts w:ascii="Times New Roman" w:hAnsi="Times New Roman" w:cs="Times New Roman"/>
          <w:sz w:val="28"/>
          <w:szCs w:val="28"/>
        </w:rPr>
        <w:t>Optimization</w:t>
      </w:r>
    </w:p>
    <w:p w14:paraId="09113F75" w14:textId="0EF9AF32" w:rsidR="003337FB" w:rsidRDefault="00BB6598" w:rsidP="00857F71">
      <w:pPr>
        <w:pStyle w:val="NormalWeb"/>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rPr>
      </w:pPr>
      <w:r>
        <w:rPr>
          <w:rFonts w:ascii="Times New Roman" w:hAnsi="Times New Roman" w:cs="Times New Roman"/>
          <w:b/>
          <w:bCs/>
        </w:rPr>
        <w:t>Time Complexity</w:t>
      </w:r>
      <w:r w:rsidR="003337FB">
        <w:rPr>
          <w:rFonts w:ascii="Times New Roman" w:hAnsi="Times New Roman" w:cs="Times New Roman"/>
        </w:rPr>
        <w:t xml:space="preserve">: </w:t>
      </w:r>
      <w:r w:rsidR="00853DFB" w:rsidRPr="00853DFB">
        <w:rPr>
          <w:rFonts w:ascii="Times New Roman" w:hAnsi="Times New Roman" w:cs="Times New Roman"/>
        </w:rPr>
        <w:t xml:space="preserve">KNN is the representative applying for “Lazy Learning”, which means that some </w:t>
      </w:r>
      <w:r w:rsidR="00647B02">
        <w:rPr>
          <w:rFonts w:ascii="Times New Roman" w:hAnsi="Times New Roman" w:cs="Times New Roman"/>
        </w:rPr>
        <w:t>algorithms</w:t>
      </w:r>
      <w:r w:rsidR="00853DFB" w:rsidRPr="00853DFB">
        <w:rPr>
          <w:rFonts w:ascii="Times New Roman" w:hAnsi="Times New Roman" w:cs="Times New Roman"/>
        </w:rPr>
        <w:t xml:space="preserve"> do not need data training and model parameters before test</w:t>
      </w:r>
      <w:r w:rsidR="006E232B">
        <w:rPr>
          <w:rFonts w:ascii="Times New Roman" w:hAnsi="Times New Roman" w:cs="Times New Roman"/>
        </w:rPr>
        <w:t>ing</w:t>
      </w:r>
      <w:r w:rsidR="00853DFB" w:rsidRPr="00853DFB">
        <w:rPr>
          <w:rFonts w:ascii="Times New Roman" w:hAnsi="Times New Roman" w:cs="Times New Roman"/>
        </w:rPr>
        <w:t xml:space="preserve">. </w:t>
      </w:r>
      <w:r w:rsidR="006E232B">
        <w:rPr>
          <w:rFonts w:ascii="Times New Roman" w:hAnsi="Times New Roman" w:cs="Times New Roman"/>
        </w:rPr>
        <w:t>However</w:t>
      </w:r>
      <w:r w:rsidR="00853DFB" w:rsidRPr="00853DFB">
        <w:rPr>
          <w:rFonts w:ascii="Times New Roman" w:hAnsi="Times New Roman" w:cs="Times New Roman"/>
        </w:rPr>
        <w:t xml:space="preserve">, to some degree, these </w:t>
      </w:r>
      <w:r w:rsidR="00647B02">
        <w:rPr>
          <w:rFonts w:ascii="Times New Roman" w:hAnsi="Times New Roman" w:cs="Times New Roman"/>
        </w:rPr>
        <w:t>algorithms</w:t>
      </w:r>
      <w:r w:rsidR="00647B02" w:rsidRPr="00853DFB">
        <w:rPr>
          <w:rFonts w:ascii="Times New Roman" w:hAnsi="Times New Roman" w:cs="Times New Roman"/>
        </w:rPr>
        <w:t xml:space="preserve"> </w:t>
      </w:r>
      <w:r w:rsidR="00853DFB" w:rsidRPr="00853DFB">
        <w:rPr>
          <w:rFonts w:ascii="Times New Roman" w:hAnsi="Times New Roman" w:cs="Times New Roman"/>
        </w:rPr>
        <w:t xml:space="preserve">just delay the time consumption of data training to the data test stage. Lack of generalization requires KNN to utilize all training data in the test stage. </w:t>
      </w:r>
      <w:r w:rsidR="006E232B">
        <w:rPr>
          <w:rFonts w:ascii="Times New Roman" w:hAnsi="Times New Roman" w:cs="Times New Roman"/>
        </w:rPr>
        <w:t>Based on</w:t>
      </w:r>
      <w:r w:rsidR="00853DFB" w:rsidRPr="00853DFB">
        <w:rPr>
          <w:rFonts w:ascii="Times New Roman" w:hAnsi="Times New Roman" w:cs="Times New Roman"/>
        </w:rPr>
        <w:t xml:space="preserve"> the time complexity in the test stage, O(N*D)</w:t>
      </w:r>
      <w:r w:rsidR="006E232B">
        <w:rPr>
          <w:rFonts w:ascii="Times New Roman" w:hAnsi="Times New Roman" w:cs="Times New Roman"/>
        </w:rPr>
        <w:t>,</w:t>
      </w:r>
      <w:r w:rsidR="00853DFB" w:rsidRPr="00853DFB">
        <w:rPr>
          <w:rFonts w:ascii="Times New Roman" w:hAnsi="Times New Roman" w:cs="Times New Roman"/>
        </w:rPr>
        <w:t xml:space="preserve"> where N is the number of a sample set, and D is the number of dimensions, a conclusion can be </w:t>
      </w:r>
      <w:r w:rsidR="006E232B">
        <w:rPr>
          <w:rFonts w:ascii="Times New Roman" w:hAnsi="Times New Roman" w:cs="Times New Roman"/>
        </w:rPr>
        <w:t>mad</w:t>
      </w:r>
      <w:r w:rsidR="00853DFB" w:rsidRPr="00853DFB">
        <w:rPr>
          <w:rFonts w:ascii="Times New Roman" w:hAnsi="Times New Roman" w:cs="Times New Roman"/>
        </w:rPr>
        <w:t>e that if N or D becomes enormous, the time complexity and computational volume becomes large. It also means KNN is not suitable for a high-dimensions sample set.</w:t>
      </w:r>
    </w:p>
    <w:p w14:paraId="0C62707E" w14:textId="28F601D8" w:rsidR="00F25D9D" w:rsidRDefault="00F25D9D"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rPr>
      </w:pPr>
      <w:r>
        <w:rPr>
          <w:rFonts w:ascii="Times New Roman" w:hAnsi="Times New Roman" w:cs="Times New Roman"/>
          <w:b/>
          <w:bCs/>
        </w:rPr>
        <w:t xml:space="preserve">KD </w:t>
      </w:r>
      <w:r w:rsidR="00D01E8E">
        <w:rPr>
          <w:rFonts w:ascii="Times New Roman" w:hAnsi="Times New Roman" w:cs="Times New Roman"/>
          <w:b/>
          <w:bCs/>
        </w:rPr>
        <w:t>T</w:t>
      </w:r>
      <w:r>
        <w:rPr>
          <w:rFonts w:ascii="Times New Roman" w:hAnsi="Times New Roman" w:cs="Times New Roman"/>
          <w:b/>
          <w:bCs/>
        </w:rPr>
        <w:t>ree</w:t>
      </w:r>
      <w:r w:rsidRPr="00F25D9D">
        <w:rPr>
          <w:rFonts w:ascii="Times New Roman" w:hAnsi="Times New Roman" w:cs="Times New Roman"/>
        </w:rPr>
        <w:t>:</w:t>
      </w:r>
      <w:r w:rsidR="007739E6">
        <w:rPr>
          <w:rFonts w:ascii="Times New Roman" w:hAnsi="Times New Roman" w:cs="Times New Roman"/>
        </w:rPr>
        <w:t xml:space="preserve"> </w:t>
      </w:r>
      <w:r w:rsidR="00AD4B88" w:rsidRPr="00AD4B88">
        <w:rPr>
          <w:rFonts w:ascii="Times New Roman" w:hAnsi="Times New Roman" w:cs="Times New Roman"/>
        </w:rPr>
        <w:t>This</w:t>
      </w:r>
      <w:r w:rsidR="006E232B">
        <w:rPr>
          <w:rFonts w:ascii="Times New Roman" w:hAnsi="Times New Roman" w:cs="Times New Roman"/>
        </w:rPr>
        <w:t xml:space="preserve"> kind of</w:t>
      </w:r>
      <w:r w:rsidR="00AD4B88" w:rsidRPr="00AD4B88">
        <w:rPr>
          <w:rFonts w:ascii="Times New Roman" w:hAnsi="Times New Roman" w:cs="Times New Roman"/>
        </w:rPr>
        <w:t xml:space="preserve"> </w:t>
      </w:r>
      <w:r w:rsidR="006E232B">
        <w:rPr>
          <w:rFonts w:ascii="Times New Roman" w:hAnsi="Times New Roman" w:cs="Times New Roman"/>
        </w:rPr>
        <w:t>tree data structure</w:t>
      </w:r>
      <w:r w:rsidR="00AD4B88" w:rsidRPr="00AD4B88">
        <w:rPr>
          <w:rFonts w:ascii="Times New Roman" w:hAnsi="Times New Roman" w:cs="Times New Roman"/>
        </w:rPr>
        <w:t xml:space="preserve"> stores instance points in multidimensional space for rapid retrieval. If the dataset for training is stored in the KD tree in advance, part of the time complexity of KNN can be transferred to the space complexity</w:t>
      </w:r>
      <w:r w:rsidR="006E232B">
        <w:rPr>
          <w:rFonts w:ascii="Times New Roman" w:hAnsi="Times New Roman" w:cs="Times New Roman"/>
        </w:rPr>
        <w:t>,</w:t>
      </w:r>
      <w:r w:rsidR="00AD4B88" w:rsidRPr="00AD4B88">
        <w:rPr>
          <w:rFonts w:ascii="Times New Roman" w:hAnsi="Times New Roman" w:cs="Times New Roman"/>
        </w:rPr>
        <w:t xml:space="preserve"> and the efficiency can be improved in the data test stage.</w:t>
      </w:r>
    </w:p>
    <w:p w14:paraId="3608D4F2" w14:textId="15D08002" w:rsidR="000D6A36" w:rsidRDefault="00B646A4" w:rsidP="00857F71">
      <w:pPr>
        <w:pStyle w:val="NormalWeb"/>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b/>
          <w:bCs/>
        </w:rPr>
      </w:pPr>
      <w:r w:rsidRPr="00703E4F">
        <w:rPr>
          <w:rFonts w:ascii="Times New Roman" w:hAnsi="Times New Roman" w:cs="Times New Roman"/>
          <w:b/>
          <w:bCs/>
        </w:rPr>
        <w:t xml:space="preserve">Wild Difference between Features: </w:t>
      </w:r>
      <w:r w:rsidR="00DD77CF" w:rsidRPr="00703E4F">
        <w:rPr>
          <w:rFonts w:ascii="Times New Roman" w:hAnsi="Times New Roman" w:cs="Times New Roman"/>
        </w:rPr>
        <w:t>Fe</w:t>
      </w:r>
      <w:r w:rsidRPr="00703E4F">
        <w:rPr>
          <w:rFonts w:ascii="Times New Roman" w:hAnsi="Times New Roman" w:cs="Times New Roman"/>
        </w:rPr>
        <w:t>atures in rea</w:t>
      </w:r>
      <w:r w:rsidR="00DD77CF" w:rsidRPr="00703E4F">
        <w:rPr>
          <w:rFonts w:ascii="Times New Roman" w:hAnsi="Times New Roman" w:cs="Times New Roman"/>
        </w:rPr>
        <w:t>l-</w:t>
      </w:r>
      <w:r w:rsidRPr="00703E4F">
        <w:rPr>
          <w:rFonts w:ascii="Times New Roman" w:hAnsi="Times New Roman" w:cs="Times New Roman"/>
        </w:rPr>
        <w:t xml:space="preserve">world datasets often vary </w:t>
      </w:r>
      <w:r w:rsidR="00DD77CF" w:rsidRPr="00703E4F">
        <w:rPr>
          <w:rFonts w:ascii="Times New Roman" w:hAnsi="Times New Roman" w:cs="Times New Roman"/>
        </w:rPr>
        <w:t xml:space="preserve">wildly </w:t>
      </w:r>
      <w:r w:rsidRPr="00703E4F">
        <w:rPr>
          <w:rFonts w:ascii="Times New Roman" w:hAnsi="Times New Roman" w:cs="Times New Roman"/>
        </w:rPr>
        <w:t>in range,</w:t>
      </w:r>
      <w:r w:rsidR="006E232B">
        <w:rPr>
          <w:rFonts w:ascii="Times New Roman" w:hAnsi="Times New Roman" w:cs="Times New Roman"/>
        </w:rPr>
        <w:t xml:space="preserve"> </w:t>
      </w:r>
      <w:r w:rsidRPr="00703E4F">
        <w:rPr>
          <w:rFonts w:ascii="Times New Roman" w:hAnsi="Times New Roman" w:cs="Times New Roman"/>
        </w:rPr>
        <w:t>unit</w:t>
      </w:r>
      <w:r w:rsidR="006E232B">
        <w:rPr>
          <w:rFonts w:ascii="Times New Roman" w:hAnsi="Times New Roman" w:cs="Times New Roman"/>
        </w:rPr>
        <w:t>. And d</w:t>
      </w:r>
      <w:r w:rsidR="00703E4F">
        <w:rPr>
          <w:rFonts w:ascii="Times New Roman" w:hAnsi="Times New Roman" w:cs="Times New Roman"/>
        </w:rPr>
        <w:t>istance-based</w:t>
      </w:r>
      <w:r w:rsidR="00703E4F" w:rsidRPr="00703E4F">
        <w:rPr>
          <w:rFonts w:ascii="Times New Roman" w:hAnsi="Times New Roman" w:cs="Times New Roman"/>
        </w:rPr>
        <w:t xml:space="preserve"> </w:t>
      </w:r>
      <w:r w:rsidR="00703E4F">
        <w:rPr>
          <w:rFonts w:ascii="Times New Roman" w:hAnsi="Times New Roman" w:cs="Times New Roman"/>
        </w:rPr>
        <w:t>a</w:t>
      </w:r>
      <w:r w:rsidR="00703E4F" w:rsidRPr="00703E4F">
        <w:rPr>
          <w:rFonts w:ascii="Times New Roman" w:hAnsi="Times New Roman" w:cs="Times New Roman"/>
        </w:rPr>
        <w:t>lgorithms</w:t>
      </w:r>
      <w:r w:rsidR="00EC7AD4">
        <w:rPr>
          <w:rFonts w:ascii="Times New Roman" w:hAnsi="Times New Roman" w:cs="Times New Roman"/>
        </w:rPr>
        <w:t xml:space="preserve"> like KNN</w:t>
      </w:r>
      <w:r w:rsidR="00703E4F" w:rsidRPr="00703E4F">
        <w:rPr>
          <w:rFonts w:ascii="Times New Roman" w:hAnsi="Times New Roman" w:cs="Times New Roman"/>
        </w:rPr>
        <w:t xml:space="preserve"> </w:t>
      </w:r>
      <w:r w:rsidR="00EC7AD4">
        <w:rPr>
          <w:rFonts w:ascii="Times New Roman" w:hAnsi="Times New Roman" w:cs="Times New Roman"/>
        </w:rPr>
        <w:t xml:space="preserve">are the most vulnerable to unscaled data. </w:t>
      </w:r>
      <w:r w:rsidR="000D6A36">
        <w:rPr>
          <w:rFonts w:ascii="Times New Roman" w:hAnsi="Times New Roman" w:cs="Times New Roman"/>
        </w:rPr>
        <w:t xml:space="preserve">The model will heavily bias towards features with </w:t>
      </w:r>
      <w:r w:rsidR="00F963D3">
        <w:rPr>
          <w:rFonts w:ascii="Times New Roman" w:hAnsi="Times New Roman" w:cs="Times New Roman"/>
        </w:rPr>
        <w:t>a greater</w:t>
      </w:r>
      <w:r w:rsidR="000D6A36">
        <w:rPr>
          <w:rFonts w:ascii="Times New Roman" w:hAnsi="Times New Roman" w:cs="Times New Roman"/>
        </w:rPr>
        <w:t xml:space="preserve"> </w:t>
      </w:r>
      <w:r w:rsidR="00F963D3">
        <w:rPr>
          <w:rFonts w:ascii="Times New Roman" w:hAnsi="Times New Roman" w:cs="Times New Roman"/>
        </w:rPr>
        <w:t>magnitude</w:t>
      </w:r>
      <w:r w:rsidR="000D6A36">
        <w:rPr>
          <w:rFonts w:ascii="Times New Roman" w:hAnsi="Times New Roman" w:cs="Times New Roman"/>
        </w:rPr>
        <w:t xml:space="preserve"> and ignore the influence of the other features i</w:t>
      </w:r>
      <w:r w:rsidR="00EC7AD4">
        <w:rPr>
          <w:rFonts w:ascii="Times New Roman" w:hAnsi="Times New Roman" w:cs="Times New Roman"/>
        </w:rPr>
        <w:t xml:space="preserve">f </w:t>
      </w:r>
      <w:r w:rsidR="006E232B">
        <w:rPr>
          <w:rFonts w:ascii="Times New Roman" w:hAnsi="Times New Roman" w:cs="Times New Roman"/>
        </w:rPr>
        <w:t xml:space="preserve">the model assigns features with a </w:t>
      </w:r>
      <w:r w:rsidR="008E0439">
        <w:rPr>
          <w:rFonts w:ascii="Times New Roman" w:hAnsi="Times New Roman" w:cs="Times New Roman"/>
        </w:rPr>
        <w:t>greater magnitude higher weight</w:t>
      </w:r>
      <w:r w:rsidR="000D6A36">
        <w:rPr>
          <w:rFonts w:ascii="Times New Roman" w:hAnsi="Times New Roman" w:cs="Times New Roman"/>
        </w:rPr>
        <w:t>.</w:t>
      </w:r>
    </w:p>
    <w:p w14:paraId="22FA856D" w14:textId="45E29AED" w:rsidR="00F963D3" w:rsidRPr="00B81616" w:rsidRDefault="00F963D3" w:rsidP="00857F71">
      <w:pPr>
        <w:pStyle w:val="NormalWeb"/>
        <w:shd w:val="clear" w:color="auto" w:fill="FFFFFF"/>
        <w:spacing w:beforeLines="100" w:before="312" w:beforeAutospacing="0" w:after="0" w:afterAutospacing="0" w:line="360" w:lineRule="auto"/>
        <w:ind w:left="357"/>
        <w:jc w:val="both"/>
        <w:rPr>
          <w:rFonts w:ascii="Times New Roman" w:hAnsi="Times New Roman" w:cs="Times New Roman"/>
        </w:rPr>
      </w:pPr>
      <w:r>
        <w:rPr>
          <w:rFonts w:ascii="Times New Roman" w:hAnsi="Times New Roman" w:cs="Times New Roman" w:hint="eastAsia"/>
          <w:b/>
          <w:bCs/>
        </w:rPr>
        <w:t>F</w:t>
      </w:r>
      <w:r>
        <w:rPr>
          <w:rFonts w:ascii="Times New Roman" w:hAnsi="Times New Roman" w:cs="Times New Roman"/>
          <w:b/>
          <w:bCs/>
        </w:rPr>
        <w:t xml:space="preserve">eature Scaling: </w:t>
      </w:r>
      <w:r w:rsidRPr="00B81616">
        <w:rPr>
          <w:rFonts w:ascii="Times New Roman" w:hAnsi="Times New Roman" w:cs="Times New Roman"/>
        </w:rPr>
        <w:t xml:space="preserve">For avoiding such </w:t>
      </w:r>
      <w:r w:rsidR="00230D67" w:rsidRPr="00B81616">
        <w:rPr>
          <w:rFonts w:ascii="Times New Roman" w:hAnsi="Times New Roman" w:cs="Times New Roman"/>
        </w:rPr>
        <w:t>a con</w:t>
      </w:r>
      <w:r w:rsidR="0076112E" w:rsidRPr="00B81616">
        <w:rPr>
          <w:rFonts w:ascii="Times New Roman" w:hAnsi="Times New Roman" w:cs="Times New Roman"/>
        </w:rPr>
        <w:t xml:space="preserve">sequence, feature scaling </w:t>
      </w:r>
      <w:r w:rsidR="00976236" w:rsidRPr="00B81616">
        <w:rPr>
          <w:rFonts w:ascii="Times New Roman" w:hAnsi="Times New Roman" w:cs="Times New Roman"/>
        </w:rPr>
        <w:t>needs</w:t>
      </w:r>
      <w:r w:rsidR="0076112E" w:rsidRPr="00B81616">
        <w:rPr>
          <w:rFonts w:ascii="Times New Roman" w:hAnsi="Times New Roman" w:cs="Times New Roman"/>
        </w:rPr>
        <w:t xml:space="preserve"> to be executed before pouring dataset</w:t>
      </w:r>
      <w:r w:rsidR="00976236" w:rsidRPr="00B81616">
        <w:rPr>
          <w:rFonts w:ascii="Times New Roman" w:hAnsi="Times New Roman" w:cs="Times New Roman"/>
        </w:rPr>
        <w:t>s</w:t>
      </w:r>
      <w:r w:rsidR="0076112E" w:rsidRPr="00B81616">
        <w:rPr>
          <w:rFonts w:ascii="Times New Roman" w:hAnsi="Times New Roman" w:cs="Times New Roman"/>
        </w:rPr>
        <w:t xml:space="preserve"> into</w:t>
      </w:r>
      <w:r w:rsidR="00976236" w:rsidRPr="00B81616">
        <w:rPr>
          <w:rFonts w:ascii="Times New Roman" w:hAnsi="Times New Roman" w:cs="Times New Roman"/>
        </w:rPr>
        <w:t xml:space="preserve"> the</w:t>
      </w:r>
      <w:r w:rsidR="0076112E" w:rsidRPr="00B81616">
        <w:rPr>
          <w:rFonts w:ascii="Times New Roman" w:hAnsi="Times New Roman" w:cs="Times New Roman"/>
        </w:rPr>
        <w:t xml:space="preserve"> </w:t>
      </w:r>
      <w:r w:rsidR="00976236" w:rsidRPr="00B81616">
        <w:rPr>
          <w:rFonts w:ascii="Times New Roman" w:hAnsi="Times New Roman" w:cs="Times New Roman"/>
        </w:rPr>
        <w:t>model</w:t>
      </w:r>
      <w:r w:rsidR="0076112E" w:rsidRPr="00B81616">
        <w:rPr>
          <w:rFonts w:ascii="Times New Roman" w:hAnsi="Times New Roman" w:cs="Times New Roman"/>
        </w:rPr>
        <w:t xml:space="preserve">. </w:t>
      </w:r>
      <w:r w:rsidR="00B81616" w:rsidRPr="00B81616">
        <w:rPr>
          <w:rFonts w:ascii="Times New Roman" w:hAnsi="Times New Roman" w:cs="Times New Roman"/>
        </w:rPr>
        <w:t xml:space="preserve">Z-score </w:t>
      </w:r>
      <w:r w:rsidR="00FC2D09">
        <w:rPr>
          <w:rFonts w:ascii="Times New Roman" w:hAnsi="Times New Roman" w:cs="Times New Roman"/>
        </w:rPr>
        <w:t>standardization</w:t>
      </w:r>
      <w:r w:rsidR="006E232B">
        <w:rPr>
          <w:rFonts w:ascii="Times New Roman" w:hAnsi="Times New Roman" w:cs="Times New Roman"/>
        </w:rPr>
        <w:t>,</w:t>
      </w:r>
      <w:r w:rsidR="00B81616" w:rsidRPr="00B81616">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acc>
              <m:accPr>
                <m:chr m:val="̅"/>
                <m:ctrlPr>
                  <w:rPr>
                    <w:rFonts w:ascii="Cambria Math" w:hAnsi="Cambria Math" w:cs="Times New Roman"/>
                    <w:i/>
                  </w:rPr>
                </m:ctrlPr>
              </m:accPr>
              <m:e>
                <m:r>
                  <w:rPr>
                    <w:rFonts w:ascii="Cambria Math" w:hAnsi="Cambria Math" w:cs="Times New Roman"/>
                  </w:rPr>
                  <m:t>x</m:t>
                </m:r>
              </m:e>
            </m:acc>
          </m:num>
          <m:den>
            <m:r>
              <w:rPr>
                <w:rFonts w:ascii="Cambria Math" w:hAnsi="Cambria Math" w:cs="Times New Roman"/>
              </w:rPr>
              <m:t>std</m:t>
            </m:r>
          </m:den>
        </m:f>
      </m:oMath>
      <w:r w:rsidR="006E232B">
        <w:rPr>
          <w:rFonts w:ascii="Times New Roman" w:hAnsi="Times New Roman" w:cs="Times New Roman" w:hint="eastAsia"/>
        </w:rPr>
        <w:t>,</w:t>
      </w:r>
      <w:r w:rsidR="00BA66DC" w:rsidRPr="00B81616">
        <w:rPr>
          <w:rFonts w:ascii="Times New Roman" w:hAnsi="Times New Roman" w:cs="Times New Roman"/>
        </w:rPr>
        <w:t xml:space="preserve"> will be applied in the following exercise. </w:t>
      </w:r>
      <w:r w:rsidR="00230D67" w:rsidRPr="00B81616">
        <w:rPr>
          <w:rFonts w:ascii="Times New Roman" w:hAnsi="Times New Roman" w:cs="Times New Roman"/>
        </w:rPr>
        <w:t xml:space="preserve">Using </w:t>
      </w:r>
      <w:r w:rsidR="006E232B">
        <w:rPr>
          <w:rFonts w:ascii="Times New Roman" w:hAnsi="Times New Roman" w:cs="Times New Roman"/>
        </w:rPr>
        <w:t>s</w:t>
      </w:r>
      <w:r w:rsidR="00B81616" w:rsidRPr="00B81616">
        <w:rPr>
          <w:rFonts w:ascii="Times New Roman" w:hAnsi="Times New Roman" w:cs="Times New Roman"/>
        </w:rPr>
        <w:t>tandardization</w:t>
      </w:r>
      <w:r w:rsidR="00230D67" w:rsidRPr="00B81616">
        <w:rPr>
          <w:rFonts w:ascii="Times New Roman" w:hAnsi="Times New Roman" w:cs="Times New Roman"/>
        </w:rPr>
        <w:t xml:space="preserve">, </w:t>
      </w:r>
      <w:r w:rsidR="00B81616" w:rsidRPr="00B81616">
        <w:rPr>
          <w:rFonts w:ascii="Times New Roman" w:hAnsi="Times New Roman" w:cs="Times New Roman"/>
        </w:rPr>
        <w:t>each</w:t>
      </w:r>
      <w:r w:rsidR="00230D67" w:rsidRPr="00B81616">
        <w:rPr>
          <w:rFonts w:ascii="Times New Roman" w:hAnsi="Times New Roman" w:cs="Times New Roman"/>
        </w:rPr>
        <w:t xml:space="preserve"> </w:t>
      </w:r>
      <w:r w:rsidR="00B81616">
        <w:rPr>
          <w:rFonts w:ascii="Times New Roman" w:hAnsi="Times New Roman" w:cs="Times New Roman"/>
        </w:rPr>
        <w:t>dimension</w:t>
      </w:r>
      <w:r w:rsidR="00230D67" w:rsidRPr="00B81616">
        <w:rPr>
          <w:rFonts w:ascii="Times New Roman" w:hAnsi="Times New Roman" w:cs="Times New Roman"/>
        </w:rPr>
        <w:t xml:space="preserve"> in datasets</w:t>
      </w:r>
      <w:r w:rsidR="00B81616" w:rsidRPr="00B81616">
        <w:rPr>
          <w:rFonts w:ascii="Times New Roman" w:hAnsi="Times New Roman" w:cs="Times New Roman"/>
        </w:rPr>
        <w:t xml:space="preserve"> has </w:t>
      </w:r>
      <w:r w:rsidR="00B81616" w:rsidRPr="00B81616">
        <w:rPr>
          <w:rStyle w:val="Strong"/>
          <w:rFonts w:ascii="Times New Roman" w:eastAsia="Microsoft YaHei" w:hAnsi="Times New Roman" w:cs="Times New Roman"/>
          <w:b w:val="0"/>
          <w:bCs w:val="0"/>
          <w:color w:val="141418"/>
          <w:spacing w:val="15"/>
          <w:shd w:val="clear" w:color="auto" w:fill="FFFFFF"/>
        </w:rPr>
        <w:t>zero</w:t>
      </w:r>
      <w:r w:rsidR="00FC2D09">
        <w:rPr>
          <w:rStyle w:val="Strong"/>
          <w:rFonts w:ascii="Times New Roman" w:eastAsia="Microsoft YaHei" w:hAnsi="Times New Roman" w:cs="Times New Roman"/>
          <w:b w:val="0"/>
          <w:bCs w:val="0"/>
          <w:color w:val="141418"/>
          <w:spacing w:val="15"/>
          <w:shd w:val="clear" w:color="auto" w:fill="FFFFFF"/>
        </w:rPr>
        <w:t xml:space="preserve"> </w:t>
      </w:r>
      <w:r w:rsidR="00B81616" w:rsidRPr="00B81616">
        <w:rPr>
          <w:rStyle w:val="Strong"/>
          <w:rFonts w:ascii="Times New Roman" w:eastAsia="Microsoft YaHei" w:hAnsi="Times New Roman" w:cs="Times New Roman"/>
          <w:b w:val="0"/>
          <w:bCs w:val="0"/>
          <w:color w:val="141418"/>
          <w:spacing w:val="15"/>
          <w:shd w:val="clear" w:color="auto" w:fill="FFFFFF"/>
        </w:rPr>
        <w:t>mean and unit</w:t>
      </w:r>
      <w:r w:rsidR="00FC2D09">
        <w:rPr>
          <w:rStyle w:val="Strong"/>
          <w:rFonts w:ascii="Times New Roman" w:eastAsia="Microsoft YaHei" w:hAnsi="Times New Roman" w:cs="Times New Roman"/>
          <w:b w:val="0"/>
          <w:bCs w:val="0"/>
          <w:color w:val="141418"/>
          <w:spacing w:val="15"/>
          <w:shd w:val="clear" w:color="auto" w:fill="FFFFFF"/>
        </w:rPr>
        <w:t xml:space="preserve"> </w:t>
      </w:r>
      <w:r w:rsidR="00B81616" w:rsidRPr="00B81616">
        <w:rPr>
          <w:rStyle w:val="Strong"/>
          <w:rFonts w:ascii="Times New Roman" w:eastAsia="Microsoft YaHei" w:hAnsi="Times New Roman" w:cs="Times New Roman"/>
          <w:b w:val="0"/>
          <w:bCs w:val="0"/>
          <w:color w:val="141418"/>
          <w:spacing w:val="15"/>
          <w:shd w:val="clear" w:color="auto" w:fill="FFFFFF"/>
        </w:rPr>
        <w:t>variance</w:t>
      </w:r>
      <w:r w:rsidR="00B71B8C" w:rsidRPr="00B81616">
        <w:rPr>
          <w:rFonts w:ascii="Times New Roman" w:hAnsi="Times New Roman" w:cs="Times New Roman"/>
        </w:rPr>
        <w:t>.</w:t>
      </w:r>
    </w:p>
    <w:p w14:paraId="13A30F4A" w14:textId="4356341E" w:rsidR="005934C2" w:rsidRPr="000003CE" w:rsidRDefault="00AD4B88" w:rsidP="000003CE">
      <w:pPr>
        <w:pStyle w:val="NormalWeb"/>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b/>
          <w:bCs/>
        </w:rPr>
      </w:pPr>
      <w:r w:rsidRPr="00AD4B88">
        <w:rPr>
          <w:rFonts w:ascii="Times New Roman" w:hAnsi="Times New Roman" w:cs="Times New Roman"/>
          <w:b/>
          <w:bCs/>
        </w:rPr>
        <w:t>Hyperparameters</w:t>
      </w:r>
      <w:r w:rsidR="002F7D7B">
        <w:rPr>
          <w:rFonts w:ascii="Times New Roman" w:hAnsi="Times New Roman" w:cs="Times New Roman"/>
          <w:b/>
          <w:bCs/>
        </w:rPr>
        <w:t xml:space="preserve"> Tuning</w:t>
      </w:r>
      <w:r>
        <w:rPr>
          <w:rFonts w:ascii="Times New Roman" w:hAnsi="Times New Roman" w:cs="Times New Roman"/>
          <w:b/>
          <w:bCs/>
        </w:rPr>
        <w:t xml:space="preserve">: </w:t>
      </w:r>
      <w:r w:rsidR="000C386F">
        <w:rPr>
          <w:rFonts w:ascii="Times New Roman" w:hAnsi="Times New Roman" w:cs="Times New Roman"/>
        </w:rPr>
        <w:t xml:space="preserve">In </w:t>
      </w:r>
      <w:r w:rsidR="008229CD">
        <w:rPr>
          <w:rFonts w:ascii="Times New Roman" w:hAnsi="Times New Roman" w:cs="Times New Roman"/>
        </w:rPr>
        <w:t>KNN,</w:t>
      </w:r>
      <w:r w:rsidR="00722C97">
        <w:rPr>
          <w:rFonts w:ascii="Times New Roman" w:hAnsi="Times New Roman" w:cs="Times New Roman"/>
        </w:rPr>
        <w:t xml:space="preserve"> t</w:t>
      </w:r>
      <w:r w:rsidR="00722C97" w:rsidRPr="000003CE">
        <w:rPr>
          <w:rFonts w:ascii="Times New Roman" w:hAnsi="Times New Roman" w:cs="Times New Roman" w:hint="eastAsia"/>
        </w:rPr>
        <w:t>he</w:t>
      </w:r>
      <w:r w:rsidR="00722C97" w:rsidRPr="000003CE">
        <w:rPr>
          <w:rFonts w:ascii="Times New Roman" w:hAnsi="Times New Roman" w:cs="Times New Roman"/>
        </w:rPr>
        <w:t xml:space="preserve"> hyperparameters can be K and distance metric.</w:t>
      </w:r>
      <w:r w:rsidR="00722C97">
        <w:rPr>
          <w:rFonts w:ascii="Times New Roman" w:hAnsi="Times New Roman" w:cs="Times New Roman"/>
        </w:rPr>
        <w:t xml:space="preserve"> </w:t>
      </w:r>
      <w:r w:rsidR="006B51D1">
        <w:rPr>
          <w:rFonts w:ascii="Times New Roman" w:hAnsi="Times New Roman" w:cs="Times New Roman"/>
        </w:rPr>
        <w:t>H</w:t>
      </w:r>
      <w:r w:rsidR="00722C97">
        <w:rPr>
          <w:rFonts w:ascii="Times New Roman" w:hAnsi="Times New Roman" w:cs="Times New Roman"/>
        </w:rPr>
        <w:t xml:space="preserve">yperparameters also </w:t>
      </w:r>
      <w:r w:rsidR="00647B02" w:rsidRPr="000003CE">
        <w:rPr>
          <w:rFonts w:ascii="Times New Roman" w:hAnsi="Times New Roman" w:cs="Times New Roman"/>
        </w:rPr>
        <w:t>affects</w:t>
      </w:r>
      <w:r w:rsidR="00F17E6B" w:rsidRPr="000003CE">
        <w:rPr>
          <w:rFonts w:ascii="Times New Roman" w:hAnsi="Times New Roman" w:cs="Times New Roman"/>
        </w:rPr>
        <w:t xml:space="preserve"> the </w:t>
      </w:r>
      <w:r w:rsidR="00962D6C" w:rsidRPr="000003CE">
        <w:rPr>
          <w:rFonts w:ascii="Times New Roman" w:hAnsi="Times New Roman" w:cs="Times New Roman"/>
        </w:rPr>
        <w:t>algorithm</w:t>
      </w:r>
      <w:r w:rsidR="00647B02" w:rsidRPr="000003CE">
        <w:rPr>
          <w:rFonts w:ascii="Times New Roman" w:hAnsi="Times New Roman" w:cs="Times New Roman"/>
        </w:rPr>
        <w:t xml:space="preserve"> performance</w:t>
      </w:r>
      <w:r w:rsidR="00962D6C" w:rsidRPr="000003CE">
        <w:rPr>
          <w:rFonts w:ascii="Times New Roman" w:hAnsi="Times New Roman" w:cs="Times New Roman"/>
        </w:rPr>
        <w:t>. For instance, as can</w:t>
      </w:r>
      <w:r w:rsidR="00AF607A">
        <w:rPr>
          <w:rFonts w:ascii="Times New Roman" w:hAnsi="Times New Roman" w:cs="Times New Roman"/>
        </w:rPr>
        <w:t xml:space="preserve"> </w:t>
      </w:r>
      <w:r w:rsidR="00962D6C" w:rsidRPr="000003CE">
        <w:rPr>
          <w:rFonts w:ascii="Times New Roman" w:hAnsi="Times New Roman" w:cs="Times New Roman"/>
        </w:rPr>
        <w:t xml:space="preserve">be seen from the chart below, </w:t>
      </w:r>
      <w:r w:rsidR="005934C2" w:rsidRPr="000003CE">
        <w:rPr>
          <w:rFonts w:ascii="Times New Roman" w:hAnsi="Times New Roman" w:cs="Times New Roman"/>
        </w:rPr>
        <w:t>K takes different values, the green points will classify into different groups.</w:t>
      </w:r>
      <w:r w:rsidR="00EF1F27" w:rsidRPr="000003CE">
        <w:rPr>
          <w:rFonts w:ascii="Times New Roman" w:hAnsi="Times New Roman" w:cs="Times New Roman"/>
        </w:rPr>
        <w:t xml:space="preserve"> </w:t>
      </w:r>
      <w:r w:rsidR="00AF607A">
        <w:rPr>
          <w:rFonts w:ascii="Times New Roman" w:hAnsi="Times New Roman" w:cs="Times New Roman"/>
        </w:rPr>
        <w:t>More specifically, choosing optimal hyperparameters is a good way to balance the train error and variance.</w:t>
      </w:r>
    </w:p>
    <w:p w14:paraId="734A3479" w14:textId="0748B0F5" w:rsidR="00BE3608" w:rsidRDefault="00AF607A"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rPr>
      </w:pPr>
      <w:r>
        <w:rPr>
          <w:noProof/>
        </w:rPr>
        <w:lastRenderedPageBreak/>
        <w:drawing>
          <wp:anchor distT="0" distB="0" distL="114300" distR="114300" simplePos="0" relativeHeight="251658240" behindDoc="0" locked="0" layoutInCell="1" allowOverlap="1" wp14:anchorId="33322623" wp14:editId="332924D0">
            <wp:simplePos x="0" y="0"/>
            <wp:positionH relativeFrom="margin">
              <wp:posOffset>2103120</wp:posOffset>
            </wp:positionH>
            <wp:positionV relativeFrom="paragraph">
              <wp:posOffset>114300</wp:posOffset>
            </wp:positionV>
            <wp:extent cx="1455420" cy="14014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40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456" w:rsidRPr="00C57456">
        <w:rPr>
          <w:rFonts w:ascii="Times New Roman" w:hAnsi="Times New Roman" w:cs="Times New Roman"/>
        </w:rPr>
        <w:t xml:space="preserve">In most cases, Euclidean </w:t>
      </w:r>
      <w:r w:rsidR="00E85A0A">
        <w:rPr>
          <w:rFonts w:ascii="Times New Roman" w:hAnsi="Times New Roman" w:cs="Times New Roman"/>
        </w:rPr>
        <w:t>d</w:t>
      </w:r>
      <w:r w:rsidR="00C57456" w:rsidRPr="00C57456">
        <w:rPr>
          <w:rFonts w:ascii="Times New Roman" w:hAnsi="Times New Roman" w:cs="Times New Roman"/>
        </w:rPr>
        <w:t>istanc</w:t>
      </w:r>
      <w:r w:rsidR="00F34DD3">
        <w:rPr>
          <w:rFonts w:ascii="Times New Roman" w:hAnsi="Times New Roman" w:cs="Times New Roman"/>
        </w:rPr>
        <w:t xml:space="preserve">e </w:t>
      </w:r>
      <m:oMath>
        <m:rad>
          <m:radPr>
            <m:degHide m:val="1"/>
            <m:ctrlPr>
              <w:rPr>
                <w:rFonts w:ascii="Cambria Math" w:hAnsi="Cambria Math" w:cs="Times New Roman"/>
                <w:i/>
              </w:rPr>
            </m:ctrlPr>
          </m:radPr>
          <m:deg/>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e>
        </m:rad>
      </m:oMath>
      <w:r w:rsidR="006E232B">
        <w:rPr>
          <w:rFonts w:ascii="Times New Roman" w:hAnsi="Times New Roman" w:cs="Times New Roman"/>
        </w:rPr>
        <w:t xml:space="preserve"> </w:t>
      </w:r>
      <w:r w:rsidR="00C57456" w:rsidRPr="00C57456">
        <w:rPr>
          <w:rFonts w:ascii="Times New Roman" w:hAnsi="Times New Roman" w:cs="Times New Roman"/>
        </w:rPr>
        <w:t xml:space="preserve">is selected as the distance </w:t>
      </w:r>
      <w:r w:rsidR="00682C0A">
        <w:rPr>
          <w:rFonts w:ascii="Times New Roman" w:hAnsi="Times New Roman" w:cs="Times New Roman"/>
        </w:rPr>
        <w:t>metric</w:t>
      </w:r>
      <w:r w:rsidR="00E85A0A">
        <w:rPr>
          <w:rFonts w:ascii="Times New Roman" w:hAnsi="Times New Roman" w:cs="Times New Roman"/>
        </w:rPr>
        <w:t xml:space="preserve"> by default</w:t>
      </w:r>
      <w:r w:rsidR="00C57456" w:rsidRPr="00C57456">
        <w:rPr>
          <w:rFonts w:ascii="Times New Roman" w:hAnsi="Times New Roman" w:cs="Times New Roman"/>
        </w:rPr>
        <w:t xml:space="preserve">. </w:t>
      </w:r>
      <w:r w:rsidR="006E232B">
        <w:rPr>
          <w:rFonts w:ascii="Times New Roman" w:hAnsi="Times New Roman" w:cs="Times New Roman"/>
        </w:rPr>
        <w:t>However,</w:t>
      </w:r>
      <w:r w:rsidR="00C57456" w:rsidRPr="00C57456">
        <w:rPr>
          <w:rFonts w:ascii="Times New Roman" w:hAnsi="Times New Roman" w:cs="Times New Roman"/>
        </w:rPr>
        <w:t xml:space="preserve"> many other distance measures also can be used, such as </w:t>
      </w:r>
      <w:r w:rsidR="00E85A0A">
        <w:rPr>
          <w:rFonts w:ascii="Times New Roman" w:hAnsi="Times New Roman" w:cs="Times New Roman"/>
        </w:rPr>
        <w:t>c</w:t>
      </w:r>
      <w:r w:rsidR="00C57456" w:rsidRPr="00C57456">
        <w:rPr>
          <w:rFonts w:ascii="Times New Roman" w:hAnsi="Times New Roman" w:cs="Times New Roman"/>
        </w:rPr>
        <w:t xml:space="preserve">osine </w:t>
      </w:r>
      <w:r w:rsidR="00E85A0A">
        <w:rPr>
          <w:rFonts w:ascii="Times New Roman" w:hAnsi="Times New Roman" w:cs="Times New Roman"/>
        </w:rPr>
        <w:t>d</w:t>
      </w:r>
      <w:r w:rsidR="00C57456" w:rsidRPr="00C57456">
        <w:rPr>
          <w:rFonts w:ascii="Times New Roman" w:hAnsi="Times New Roman" w:cs="Times New Roman"/>
        </w:rPr>
        <w:t>istance, Mahalanobis distance, etc. Each specific dataset has a different optimal distance measurement for classification or regression.</w:t>
      </w:r>
      <w:r w:rsidR="00E85A0A">
        <w:rPr>
          <w:rFonts w:ascii="Times New Roman" w:hAnsi="Times New Roman" w:cs="Times New Roman"/>
        </w:rPr>
        <w:t xml:space="preserve"> This report will explore the g</w:t>
      </w:r>
      <w:r w:rsidR="00E85A0A" w:rsidRPr="00E85A0A">
        <w:rPr>
          <w:rFonts w:ascii="Times New Roman" w:hAnsi="Times New Roman" w:cs="Times New Roman"/>
        </w:rPr>
        <w:t>eneralization of Euclidean distance</w:t>
      </w:r>
      <w:r w:rsidR="00E85A0A">
        <w:rPr>
          <w:rFonts w:ascii="Times New Roman" w:hAnsi="Times New Roman" w:cs="Times New Roman"/>
        </w:rPr>
        <w:t xml:space="preserve">, </w:t>
      </w:r>
      <w:r w:rsidR="00E85A0A" w:rsidRPr="00E85A0A">
        <w:rPr>
          <w:rFonts w:ascii="Times New Roman" w:hAnsi="Times New Roman" w:cs="Times New Roman"/>
        </w:rPr>
        <w:t>Minkowski distance</w:t>
      </w:r>
      <w:r w:rsidR="00E85A0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sup>
                    <m:r>
                      <w:rPr>
                        <w:rFonts w:ascii="Cambria Math" w:hAnsi="Cambria Math" w:cs="Times New Roman"/>
                      </w:rPr>
                      <m:t>p</m:t>
                    </m:r>
                  </m:sup>
                </m:sSup>
              </m:e>
            </m:nary>
            <m:r>
              <w:rPr>
                <w:rFonts w:ascii="Cambria Math" w:hAnsi="Cambria Math" w:cs="Times New Roman"/>
              </w:rPr>
              <m:t>)</m:t>
            </m:r>
          </m:e>
          <m:sup>
            <m:r>
              <w:rPr>
                <w:rFonts w:ascii="Cambria Math" w:hAnsi="Cambria Math" w:cs="Times New Roman"/>
              </w:rPr>
              <m:t>1/p</m:t>
            </m:r>
          </m:sup>
        </m:sSup>
      </m:oMath>
      <w:r w:rsidR="006E232B">
        <w:rPr>
          <w:rFonts w:ascii="Times New Roman" w:hAnsi="Times New Roman" w:cs="Times New Roman"/>
        </w:rPr>
        <w:t xml:space="preserve"> </w:t>
      </w:r>
      <w:r w:rsidR="00E85A0A">
        <w:rPr>
          <w:rFonts w:ascii="Times New Roman" w:hAnsi="Times New Roman" w:cs="Times New Roman"/>
        </w:rPr>
        <w:t xml:space="preserve">as </w:t>
      </w:r>
      <w:r w:rsidR="00682C0A">
        <w:rPr>
          <w:rFonts w:ascii="Times New Roman" w:hAnsi="Times New Roman" w:cs="Times New Roman"/>
        </w:rPr>
        <w:t xml:space="preserve">distance metric where p is </w:t>
      </w:r>
      <w:r w:rsidR="006E232B">
        <w:rPr>
          <w:rFonts w:ascii="Times New Roman" w:hAnsi="Times New Roman" w:cs="Times New Roman"/>
        </w:rPr>
        <w:t xml:space="preserve">a </w:t>
      </w:r>
      <w:r w:rsidR="00682C0A">
        <w:rPr>
          <w:rFonts w:ascii="Times New Roman" w:hAnsi="Times New Roman" w:cs="Times New Roman"/>
        </w:rPr>
        <w:t>hyperparameter.</w:t>
      </w:r>
    </w:p>
    <w:p w14:paraId="384CD9B7" w14:textId="4FACE2C3" w:rsidR="00C57456" w:rsidRDefault="00BE3608"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rPr>
      </w:pPr>
      <w:r w:rsidRPr="00BE3608">
        <w:rPr>
          <w:rFonts w:ascii="Times New Roman" w:hAnsi="Times New Roman" w:cs="Times New Roman"/>
          <w:b/>
          <w:bCs/>
        </w:rPr>
        <w:t>RandomizedSearchCV</w:t>
      </w:r>
      <w:r>
        <w:rPr>
          <w:rFonts w:ascii="Times New Roman" w:hAnsi="Times New Roman" w:cs="Times New Roman"/>
          <w:b/>
          <w:bCs/>
        </w:rPr>
        <w:t xml:space="preserve">: </w:t>
      </w:r>
      <w:r w:rsidR="00106819" w:rsidRPr="00106819">
        <w:rPr>
          <w:rFonts w:ascii="Times New Roman" w:hAnsi="Times New Roman" w:cs="Times New Roman"/>
        </w:rPr>
        <w:t>Compared with GridsearchCV, this method</w:t>
      </w:r>
      <w:r w:rsidR="00EA289D">
        <w:rPr>
          <w:rFonts w:ascii="Times New Roman" w:hAnsi="Times New Roman" w:cs="Times New Roman"/>
        </w:rPr>
        <w:t xml:space="preserve"> to find optimal hyperparameter</w:t>
      </w:r>
      <w:r w:rsidR="00106819" w:rsidRPr="00106819">
        <w:rPr>
          <w:rFonts w:ascii="Times New Roman" w:hAnsi="Times New Roman" w:cs="Times New Roman"/>
        </w:rPr>
        <w:t xml:space="preserve"> does not need to try all possible combinations but obtain the random values of each hyperparameter range based on their statistic distribution and</w:t>
      </w:r>
      <w:r w:rsidR="006301C5">
        <w:rPr>
          <w:rFonts w:ascii="Times New Roman" w:hAnsi="Times New Roman" w:cs="Times New Roman"/>
        </w:rPr>
        <w:t xml:space="preserve"> then</w:t>
      </w:r>
      <w:r w:rsidR="00106819" w:rsidRPr="00106819">
        <w:rPr>
          <w:rFonts w:ascii="Times New Roman" w:hAnsi="Times New Roman" w:cs="Times New Roman"/>
        </w:rPr>
        <w:t xml:space="preserve"> combine them to do the</w:t>
      </w:r>
      <w:r w:rsidR="006301C5">
        <w:rPr>
          <w:rFonts w:ascii="Times New Roman" w:hAnsi="Times New Roman" w:cs="Times New Roman"/>
        </w:rPr>
        <w:t xml:space="preserve"> crossing</w:t>
      </w:r>
      <w:r w:rsidR="00106819" w:rsidRPr="00106819">
        <w:rPr>
          <w:rFonts w:ascii="Times New Roman" w:hAnsi="Times New Roman" w:cs="Times New Roman"/>
        </w:rPr>
        <w:t xml:space="preserve"> validation.</w:t>
      </w:r>
    </w:p>
    <w:p w14:paraId="078CC9D0" w14:textId="45CA65BD" w:rsidR="00990F2F" w:rsidRDefault="00990F2F" w:rsidP="00857F71">
      <w:pPr>
        <w:pStyle w:val="NormalWeb"/>
        <w:numPr>
          <w:ilvl w:val="0"/>
          <w:numId w:val="2"/>
        </w:numPr>
        <w:shd w:val="clear" w:color="auto" w:fill="FFFFFF"/>
        <w:spacing w:beforeLines="50" w:before="156" w:beforeAutospacing="0" w:after="0" w:afterAutospacing="0" w:line="360" w:lineRule="auto"/>
        <w:ind w:left="357"/>
        <w:jc w:val="both"/>
        <w:rPr>
          <w:rFonts w:ascii="Times New Roman" w:hAnsi="Times New Roman" w:cs="Times New Roman"/>
        </w:rPr>
      </w:pPr>
      <w:r w:rsidRPr="00F065F2">
        <w:rPr>
          <w:rFonts w:ascii="Times New Roman" w:hAnsi="Times New Roman" w:cs="Times New Roman"/>
          <w:b/>
          <w:bCs/>
        </w:rPr>
        <w:t>Unbalanced</w:t>
      </w:r>
      <w:r w:rsidRPr="00E21C05">
        <w:rPr>
          <w:rFonts w:ascii="Times New Roman" w:hAnsi="Times New Roman" w:cs="Times New Roman"/>
          <w:b/>
          <w:bCs/>
        </w:rPr>
        <w:t xml:space="preserve"> </w:t>
      </w:r>
      <w:r w:rsidR="00F065F2">
        <w:rPr>
          <w:rFonts w:ascii="Times New Roman" w:hAnsi="Times New Roman" w:cs="Times New Roman"/>
          <w:b/>
          <w:bCs/>
        </w:rPr>
        <w:t>Classes</w:t>
      </w:r>
      <w:r w:rsidRPr="00E21C05">
        <w:rPr>
          <w:rFonts w:ascii="Times New Roman" w:hAnsi="Times New Roman" w:cs="Times New Roman"/>
          <w:b/>
          <w:bCs/>
        </w:rPr>
        <w:t>:</w:t>
      </w:r>
      <w:r w:rsidR="00AB7935" w:rsidRPr="00AB7935">
        <w:t xml:space="preserve"> </w:t>
      </w:r>
      <w:r w:rsidR="005306DE" w:rsidRPr="005306DE">
        <w:rPr>
          <w:rFonts w:ascii="Times New Roman" w:hAnsi="Times New Roman" w:cs="Times New Roman"/>
        </w:rPr>
        <w:t xml:space="preserve">Real-world datasets </w:t>
      </w:r>
      <w:r w:rsidR="006E232B">
        <w:rPr>
          <w:rFonts w:ascii="Times New Roman" w:hAnsi="Times New Roman" w:cs="Times New Roman"/>
        </w:rPr>
        <w:t>have different data volumes for different classes, leading</w:t>
      </w:r>
      <w:r w:rsidR="005306DE" w:rsidRPr="005306DE">
        <w:rPr>
          <w:rFonts w:ascii="Times New Roman" w:hAnsi="Times New Roman" w:cs="Times New Roman"/>
        </w:rPr>
        <w:t xml:space="preserve"> to a situation where there are more points belonging to the class with more data volume in the first K </w:t>
      </w:r>
      <w:r w:rsidR="005C47F1" w:rsidRPr="005306DE">
        <w:rPr>
          <w:rFonts w:ascii="Times New Roman" w:hAnsi="Times New Roman" w:cs="Times New Roman"/>
        </w:rPr>
        <w:t>neighbo</w:t>
      </w:r>
      <w:r w:rsidR="005C47F1">
        <w:rPr>
          <w:rFonts w:ascii="Times New Roman" w:hAnsi="Times New Roman" w:cs="Times New Roman"/>
        </w:rPr>
        <w:t>r</w:t>
      </w:r>
      <w:r w:rsidR="005C47F1" w:rsidRPr="005306DE">
        <w:rPr>
          <w:rFonts w:ascii="Times New Roman" w:hAnsi="Times New Roman" w:cs="Times New Roman"/>
        </w:rPr>
        <w:t>s</w:t>
      </w:r>
      <w:r w:rsidR="005306DE" w:rsidRPr="005306DE">
        <w:rPr>
          <w:rFonts w:ascii="Times New Roman" w:hAnsi="Times New Roman" w:cs="Times New Roman"/>
        </w:rPr>
        <w:t>. This problem especially influences the model performance for datasets with a small distance between classes.</w:t>
      </w:r>
    </w:p>
    <w:p w14:paraId="0A8FB3E7" w14:textId="736E9E99" w:rsidR="001B6B26" w:rsidRDefault="001B6B26"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color w:val="273239"/>
          <w:spacing w:val="2"/>
          <w:shd w:val="clear" w:color="auto" w:fill="FFFFFF"/>
        </w:rPr>
      </w:pPr>
      <w:r>
        <w:rPr>
          <w:rFonts w:ascii="Times New Roman" w:hAnsi="Times New Roman" w:cs="Times New Roman"/>
          <w:b/>
          <w:bCs/>
        </w:rPr>
        <w:t xml:space="preserve">Add Different Weights to K </w:t>
      </w:r>
      <w:r w:rsidR="005C47F1">
        <w:rPr>
          <w:rFonts w:ascii="Times New Roman" w:hAnsi="Times New Roman" w:cs="Times New Roman"/>
          <w:b/>
          <w:bCs/>
        </w:rPr>
        <w:t>neighbors</w:t>
      </w:r>
      <w:r>
        <w:rPr>
          <w:rFonts w:ascii="Times New Roman" w:hAnsi="Times New Roman" w:cs="Times New Roman"/>
          <w:b/>
          <w:bCs/>
        </w:rPr>
        <w:t>:</w:t>
      </w:r>
      <w:r>
        <w:rPr>
          <w:rFonts w:ascii="Times New Roman" w:hAnsi="Times New Roman" w:cs="Times New Roman"/>
        </w:rPr>
        <w:t xml:space="preserve"> </w:t>
      </w:r>
      <w:r w:rsidR="00DC161F" w:rsidRPr="00DC161F">
        <w:rPr>
          <w:rFonts w:ascii="Times New Roman" w:hAnsi="Times New Roman" w:cs="Times New Roman"/>
        </w:rPr>
        <w:t xml:space="preserve">The solution is to </w:t>
      </w:r>
      <w:r w:rsidR="00DC161F" w:rsidRPr="00DC161F">
        <w:rPr>
          <w:rFonts w:ascii="Times New Roman" w:hAnsi="Times New Roman" w:cs="Times New Roman"/>
          <w:color w:val="273239"/>
          <w:spacing w:val="2"/>
          <w:shd w:val="clear" w:color="auto" w:fill="FFFFFF"/>
        </w:rPr>
        <w:t xml:space="preserve">give more weight to the points which are nearby and less weight to the points which are farther away </w:t>
      </w:r>
      <w:r w:rsidR="00DC161F">
        <w:rPr>
          <w:rFonts w:ascii="Times New Roman" w:hAnsi="Times New Roman" w:cs="Times New Roman"/>
          <w:color w:val="273239"/>
          <w:spacing w:val="2"/>
          <w:shd w:val="clear" w:color="auto" w:fill="FFFFFF"/>
        </w:rPr>
        <w:t>when computing the distance</w:t>
      </w:r>
      <w:r w:rsidR="00DC161F" w:rsidRPr="00DC161F">
        <w:rPr>
          <w:rFonts w:ascii="Times New Roman" w:hAnsi="Times New Roman" w:cs="Times New Roman"/>
          <w:color w:val="273239"/>
          <w:spacing w:val="2"/>
          <w:shd w:val="clear" w:color="auto" w:fill="FFFFFF"/>
        </w:rPr>
        <w:t>.</w:t>
      </w:r>
      <w:r w:rsidR="008611F1">
        <w:rPr>
          <w:rFonts w:ascii="Times New Roman" w:hAnsi="Times New Roman" w:cs="Times New Roman"/>
          <w:color w:val="273239"/>
          <w:spacing w:val="2"/>
          <w:shd w:val="clear" w:color="auto" w:fill="FFFFFF"/>
        </w:rPr>
        <w:t xml:space="preserve"> </w:t>
      </w:r>
      <w:r w:rsidR="006E232B">
        <w:rPr>
          <w:rFonts w:ascii="Times New Roman" w:hAnsi="Times New Roman" w:cs="Times New Roman"/>
          <w:color w:val="273239"/>
          <w:spacing w:val="2"/>
          <w:shd w:val="clear" w:color="auto" w:fill="FFFFFF"/>
        </w:rPr>
        <w:t>Typic</w:t>
      </w:r>
      <w:r w:rsidR="008611F1">
        <w:rPr>
          <w:rFonts w:ascii="Times New Roman" w:hAnsi="Times New Roman" w:cs="Times New Roman"/>
          <w:color w:val="273239"/>
          <w:spacing w:val="2"/>
          <w:shd w:val="clear" w:color="auto" w:fill="FFFFFF"/>
        </w:rPr>
        <w:t xml:space="preserve">ally, </w:t>
      </w:r>
      <w:r w:rsidR="006E232B">
        <w:rPr>
          <w:rFonts w:ascii="Times New Roman" w:hAnsi="Times New Roman" w:cs="Times New Roman"/>
          <w:color w:val="273239"/>
          <w:spacing w:val="2"/>
          <w:shd w:val="clear" w:color="auto" w:fill="FFFFFF"/>
        </w:rPr>
        <w:t xml:space="preserve">the </w:t>
      </w:r>
      <w:r w:rsidR="008611F1">
        <w:rPr>
          <w:rFonts w:ascii="Times New Roman" w:hAnsi="Times New Roman" w:cs="Times New Roman"/>
          <w:color w:val="273239"/>
          <w:spacing w:val="2"/>
          <w:shd w:val="clear" w:color="auto" w:fill="FFFFFF"/>
        </w:rPr>
        <w:t xml:space="preserve">Gaussian kernel </w:t>
      </w:r>
      <w:r w:rsidR="00E60C24">
        <w:rPr>
          <w:rFonts w:ascii="Times New Roman" w:hAnsi="Times New Roman" w:cs="Times New Roman"/>
          <w:color w:val="273239"/>
          <w:spacing w:val="2"/>
          <w:shd w:val="clear" w:color="auto" w:fill="FFFFFF"/>
        </w:rPr>
        <w:t>can be used to optimize the weight of samples with different distances.</w:t>
      </w:r>
    </w:p>
    <w:p w14:paraId="3C2124F3" w14:textId="4A2CF2F2" w:rsidR="00DC161F" w:rsidRPr="00857F71" w:rsidRDefault="00E60C24" w:rsidP="00857F71">
      <w:pPr>
        <w:pStyle w:val="NormalWeb"/>
        <w:shd w:val="clear" w:color="auto" w:fill="FFFFFF"/>
        <w:spacing w:beforeLines="50" w:before="156" w:beforeAutospacing="0" w:after="0" w:afterAutospacing="0" w:line="360" w:lineRule="auto"/>
        <w:ind w:left="357"/>
        <w:jc w:val="both"/>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hint="eastAsia"/>
                        </w:rPr>
                        <m:t>（</m:t>
                      </m:r>
                      <m:r>
                        <w:rPr>
                          <w:rFonts w:ascii="Cambria Math" w:hAnsi="Cambria Math" w:cs="Times New Roman" w:hint="eastAsia"/>
                        </w:rPr>
                        <m:t>x</m:t>
                      </m:r>
                      <m:r>
                        <w:rPr>
                          <w:rFonts w:ascii="Cambria Math" w:hAnsi="Cambria Math" w:cs="Times New Roman"/>
                        </w:rPr>
                        <m:t>-b</m:t>
                      </m:r>
                      <m:r>
                        <w:rPr>
                          <w:rFonts w:ascii="Cambria Math" w:hAnsi="Cambria Math" w:cs="Times New Roman" w:hint="eastAsia"/>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sup>
          </m:sSup>
          <m:r>
            <w:rPr>
              <w:rFonts w:ascii="Cambria Math" w:hAnsi="Cambria Math" w:cs="Times New Roman"/>
            </w:rPr>
            <m:t xml:space="preserve"> (a,b,c∈R)</m:t>
          </m:r>
        </m:oMath>
      </m:oMathPara>
    </w:p>
    <w:p w14:paraId="772E3ECD" w14:textId="77777777" w:rsidR="00857F71" w:rsidRPr="006340AD" w:rsidRDefault="00857F71" w:rsidP="00857F71">
      <w:pPr>
        <w:pStyle w:val="Heading1"/>
        <w:spacing w:before="100" w:after="0" w:line="360" w:lineRule="auto"/>
        <w:rPr>
          <w:rFonts w:ascii="Times New Roman" w:hAnsi="Times New Roman" w:cs="Times New Roman"/>
          <w:sz w:val="28"/>
          <w:szCs w:val="28"/>
          <w:lang w:val="en-US"/>
        </w:rPr>
      </w:pPr>
      <w:r w:rsidRPr="006340AD">
        <w:rPr>
          <w:rFonts w:ascii="Times New Roman" w:hAnsi="Times New Roman" w:cs="Times New Roman"/>
          <w:sz w:val="28"/>
          <w:szCs w:val="28"/>
          <w:lang w:val="en-US"/>
        </w:rPr>
        <w:t xml:space="preserve">3.3 </w:t>
      </w:r>
      <w:r>
        <w:rPr>
          <w:rFonts w:ascii="Times New Roman" w:hAnsi="Times New Roman" w:cs="Times New Roman"/>
          <w:sz w:val="28"/>
          <w:szCs w:val="28"/>
          <w:lang w:val="en-US"/>
        </w:rPr>
        <w:t>Applying for KNN to Real World</w:t>
      </w:r>
    </w:p>
    <w:p w14:paraId="442C4785" w14:textId="08E30294" w:rsidR="00857F71" w:rsidRDefault="00857F71" w:rsidP="00857F71">
      <w:pPr>
        <w:spacing w:beforeLines="100" w:before="312" w:line="360" w:lineRule="auto"/>
        <w:rPr>
          <w:rFonts w:ascii="Times New Roman" w:hAnsi="Times New Roman" w:cs="Times New Roman"/>
          <w:sz w:val="24"/>
          <w:szCs w:val="24"/>
          <w:lang w:val="en-US"/>
        </w:rPr>
      </w:pPr>
      <w:r w:rsidRPr="00EC61B2">
        <w:rPr>
          <w:rFonts w:ascii="Times New Roman" w:hAnsi="Times New Roman" w:cs="Times New Roman"/>
          <w:b/>
          <w:bCs/>
          <w:sz w:val="24"/>
          <w:szCs w:val="24"/>
          <w:lang w:val="en-US"/>
        </w:rPr>
        <w:t>1. The choice of dataset:</w:t>
      </w:r>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 xml:space="preserve">This retrieved dataset from </w:t>
      </w:r>
      <w:r>
        <w:rPr>
          <w:rFonts w:ascii="Times New Roman" w:hAnsi="Times New Roman" w:cs="Times New Roman"/>
          <w:sz w:val="24"/>
          <w:szCs w:val="24"/>
          <w:lang w:val="en-US"/>
        </w:rPr>
        <w:t xml:space="preserve">UCL Machine Learning repository </w:t>
      </w:r>
      <w:r>
        <w:rPr>
          <w:rFonts w:ascii="Times New Roman" w:hAnsi="Times New Roman" w:cs="Times New Roman"/>
          <w:sz w:val="24"/>
          <w:szCs w:val="24"/>
          <w:lang w:val="en-US"/>
        </w:rPr>
        <w:lastRenderedPageBreak/>
        <w:t>(</w:t>
      </w:r>
      <w:hyperlink r:id="rId9" w:history="1">
        <w:r w:rsidRPr="00C248EC">
          <w:rPr>
            <w:rStyle w:val="Hyperlink"/>
            <w:rFonts w:ascii="Times New Roman" w:hAnsi="Times New Roman" w:cs="Times New Roman"/>
            <w:sz w:val="24"/>
            <w:szCs w:val="24"/>
            <w:lang w:val="en-US"/>
          </w:rPr>
          <w:t>https://archive.ics.uci.edu/ml/datasets/Breast+Cancer+Wisconsin+%28Diagnostic%29</w:t>
        </w:r>
      </w:hyperlink>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is about breast cancer patients</w:t>
      </w:r>
      <w:r w:rsidR="00C654C4">
        <w:rPr>
          <w:rFonts w:ascii="Times New Roman" w:hAnsi="Times New Roman" w:cs="Times New Roman"/>
          <w:sz w:val="24"/>
          <w:szCs w:val="24"/>
          <w:lang w:val="en-US"/>
        </w:rPr>
        <w:t xml:space="preserve"> in Wisconsin</w:t>
      </w:r>
      <w:r w:rsidRPr="00F361F2">
        <w:rPr>
          <w:rFonts w:ascii="Times New Roman" w:hAnsi="Times New Roman" w:cs="Times New Roman"/>
          <w:sz w:val="24"/>
          <w:szCs w:val="24"/>
          <w:lang w:val="en-US"/>
        </w:rPr>
        <w:t xml:space="preserve"> with malignant and benign tumor</w:t>
      </w:r>
      <w:r w:rsidR="00AA037D">
        <w:rPr>
          <w:rFonts w:ascii="Times New Roman" w:hAnsi="Times New Roman" w:cs="Times New Roman"/>
          <w:sz w:val="24"/>
          <w:szCs w:val="24"/>
          <w:lang w:val="en-US"/>
        </w:rPr>
        <w:t>s</w:t>
      </w:r>
      <w:r w:rsidRPr="00F361F2">
        <w:rPr>
          <w:rFonts w:ascii="Times New Roman" w:hAnsi="Times New Roman" w:cs="Times New Roman"/>
          <w:sz w:val="24"/>
          <w:szCs w:val="24"/>
          <w:lang w:val="en-US"/>
        </w:rPr>
        <w:t>. Excluding “id” and “diagnosis”</w:t>
      </w:r>
      <w:r>
        <w:rPr>
          <w:rFonts w:ascii="Times New Roman" w:hAnsi="Times New Roman" w:cs="Times New Roman"/>
          <w:sz w:val="24"/>
          <w:szCs w:val="24"/>
          <w:lang w:val="en-US"/>
        </w:rPr>
        <w:t xml:space="preserve"> (M = malignant, B = benign)</w:t>
      </w:r>
      <w:r w:rsidRPr="00F361F2">
        <w:rPr>
          <w:rFonts w:ascii="Times New Roman" w:hAnsi="Times New Roman" w:cs="Times New Roman"/>
          <w:sz w:val="24"/>
          <w:szCs w:val="24"/>
          <w:lang w:val="en-US"/>
        </w:rPr>
        <w:t>, this dataset has 30 dimensions (features) and 569 samples with 357 benign and 212 malignant.</w:t>
      </w:r>
      <w:r>
        <w:rPr>
          <w:rFonts w:ascii="Times New Roman" w:hAnsi="Times New Roman" w:cs="Times New Roman"/>
          <w:sz w:val="24"/>
          <w:szCs w:val="24"/>
          <w:lang w:val="en-US"/>
        </w:rPr>
        <w:t xml:space="preserve"> </w:t>
      </w:r>
      <w:r w:rsidRPr="00F361F2">
        <w:rPr>
          <w:rFonts w:ascii="Times New Roman" w:hAnsi="Times New Roman" w:cs="Times New Roman"/>
          <w:sz w:val="24"/>
          <w:szCs w:val="24"/>
          <w:lang w:val="en-US"/>
        </w:rPr>
        <w:t>It does not have any missing attribute values.</w:t>
      </w:r>
      <w:r>
        <w:rPr>
          <w:rFonts w:ascii="Times New Roman" w:hAnsi="Times New Roman" w:cs="Times New Roman"/>
          <w:sz w:val="24"/>
          <w:szCs w:val="24"/>
          <w:lang w:val="en-US"/>
        </w:rPr>
        <w:t xml:space="preserve"> Meanwhile, all the feature types are continuous while “diagnosis” is categorical</w:t>
      </w:r>
      <w:r w:rsidR="00181BD7">
        <w:rPr>
          <w:rFonts w:ascii="Times New Roman" w:hAnsi="Times New Roman" w:cs="Times New Roman"/>
          <w:sz w:val="24"/>
          <w:szCs w:val="24"/>
          <w:lang w:val="en-US"/>
        </w:rPr>
        <w:t xml:space="preserve"> variable</w:t>
      </w:r>
      <w:r>
        <w:rPr>
          <w:rFonts w:ascii="Times New Roman" w:hAnsi="Times New Roman" w:cs="Times New Roman"/>
          <w:sz w:val="24"/>
          <w:szCs w:val="24"/>
          <w:lang w:val="en-US"/>
        </w:rPr>
        <w:t>.</w:t>
      </w:r>
      <w:r w:rsidR="00AA037D">
        <w:rPr>
          <w:rFonts w:ascii="Times New Roman" w:hAnsi="Times New Roman" w:cs="Times New Roman"/>
          <w:sz w:val="24"/>
          <w:szCs w:val="24"/>
          <w:lang w:val="en-US"/>
        </w:rPr>
        <w:t xml:space="preserve"> This dataset can be train</w:t>
      </w:r>
      <w:r w:rsidR="00AA037D" w:rsidRPr="00AA037D">
        <w:rPr>
          <w:rFonts w:ascii="Times New Roman" w:hAnsi="Times New Roman" w:cs="Times New Roman"/>
          <w:sz w:val="24"/>
          <w:szCs w:val="24"/>
          <w:lang w:val="en-US"/>
        </w:rPr>
        <w:t xml:space="preserve">ed to predict </w:t>
      </w:r>
      <w:r w:rsidR="00AA037D" w:rsidRPr="00AA037D">
        <w:rPr>
          <w:rFonts w:ascii="Times New Roman" w:hAnsi="Times New Roman" w:cs="Times New Roman"/>
          <w:color w:val="182026"/>
          <w:sz w:val="24"/>
          <w:szCs w:val="24"/>
          <w:shd w:val="clear" w:color="auto" w:fill="FFFFFF"/>
        </w:rPr>
        <w:t xml:space="preserve">the patient's breast cancer </w:t>
      </w:r>
      <w:r w:rsidR="00AA037D" w:rsidRPr="00AA037D">
        <w:rPr>
          <w:rFonts w:ascii="Times New Roman" w:hAnsi="Times New Roman" w:cs="Times New Roman"/>
          <w:sz w:val="24"/>
          <w:szCs w:val="24"/>
          <w:lang w:val="en-US"/>
        </w:rPr>
        <w:t>tumor</w:t>
      </w:r>
      <w:r w:rsidR="00AA037D" w:rsidRPr="00AA037D">
        <w:rPr>
          <w:rFonts w:ascii="Times New Roman" w:hAnsi="Times New Roman" w:cs="Times New Roman"/>
          <w:color w:val="182026"/>
          <w:sz w:val="24"/>
          <w:szCs w:val="24"/>
          <w:shd w:val="clear" w:color="auto" w:fill="FFFFFF"/>
        </w:rPr>
        <w:t xml:space="preserve"> is malignant or benign</w:t>
      </w:r>
      <w:r w:rsidR="00181BD7">
        <w:rPr>
          <w:rFonts w:ascii="Times New Roman" w:hAnsi="Times New Roman" w:cs="Times New Roman"/>
          <w:sz w:val="24"/>
          <w:szCs w:val="24"/>
          <w:lang w:val="en-US"/>
        </w:rPr>
        <w:t>.</w:t>
      </w:r>
    </w:p>
    <w:p w14:paraId="470FB418" w14:textId="407CE817" w:rsidR="00AA037D" w:rsidRPr="00857F71" w:rsidRDefault="00AA037D" w:rsidP="00AA037D">
      <w:pPr>
        <w:spacing w:beforeLines="100" w:before="312"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p>
    <w:p w14:paraId="17C3E843" w14:textId="4062E75D" w:rsidR="00857F71" w:rsidRDefault="00857F71" w:rsidP="00857F71">
      <w:pPr>
        <w:spacing w:before="100" w:line="360" w:lineRule="auto"/>
        <w:rPr>
          <w:rFonts w:ascii="Times New Roman" w:hAnsi="Times New Roman" w:cs="Times New Roman"/>
          <w:sz w:val="24"/>
          <w:szCs w:val="24"/>
          <w:lang w:val="en-US"/>
        </w:rPr>
        <w:sectPr w:rsidR="00857F71">
          <w:pgSz w:w="11906" w:h="16838"/>
          <w:pgMar w:top="1440" w:right="1440" w:bottom="1440" w:left="1440" w:header="851" w:footer="992" w:gutter="0"/>
          <w:cols w:space="425"/>
          <w:docGrid w:type="lines" w:linePitch="312"/>
        </w:sectPr>
      </w:pPr>
    </w:p>
    <w:p w14:paraId="7451D209" w14:textId="5A26F0DD" w:rsidR="00BC40C7" w:rsidRDefault="00BC40C7" w:rsidP="00857F71">
      <w:pPr>
        <w:spacing w:beforeLines="100" w:before="312" w:line="360" w:lineRule="auto"/>
        <w:rPr>
          <w:rFonts w:ascii="Times New Roman" w:hAnsi="Times New Roman" w:cs="Times New Roman"/>
          <w:sz w:val="24"/>
          <w:szCs w:val="24"/>
          <w:lang w:val="en-US"/>
        </w:rPr>
      </w:pPr>
    </w:p>
    <w:p w14:paraId="22F34499" w14:textId="699B7427" w:rsidR="00FF6F0B" w:rsidRPr="003E12A1" w:rsidRDefault="00FF6F0B" w:rsidP="00857F71">
      <w:pPr>
        <w:spacing w:beforeLines="100" w:before="312" w:line="360" w:lineRule="auto"/>
        <w:rPr>
          <w:rFonts w:ascii="Times New Roman" w:hAnsi="Times New Roman" w:cs="Times New Roman"/>
          <w:sz w:val="24"/>
          <w:szCs w:val="24"/>
          <w:lang w:val="en-US"/>
        </w:rPr>
      </w:pPr>
    </w:p>
    <w:p w14:paraId="0BC3DC74" w14:textId="73ED1146" w:rsidR="00FF6F0B" w:rsidRDefault="00FF6F0B" w:rsidP="00857F71">
      <w:pPr>
        <w:spacing w:beforeLines="100" w:before="312" w:line="360" w:lineRule="auto"/>
        <w:rPr>
          <w:rFonts w:ascii="Times New Roman" w:hAnsi="Times New Roman" w:cs="Times New Roman"/>
          <w:sz w:val="24"/>
          <w:szCs w:val="24"/>
          <w:lang w:val="en-US"/>
        </w:rPr>
      </w:pPr>
    </w:p>
    <w:p w14:paraId="68BCA10A" w14:textId="77777777" w:rsidR="00FF6F0B" w:rsidRDefault="00FF6F0B" w:rsidP="00857F71">
      <w:pPr>
        <w:spacing w:beforeLines="100" w:before="312" w:line="360" w:lineRule="auto"/>
        <w:rPr>
          <w:rFonts w:ascii="Times New Roman" w:hAnsi="Times New Roman" w:cs="Times New Roman"/>
          <w:sz w:val="24"/>
          <w:szCs w:val="24"/>
          <w:lang w:val="en-US"/>
        </w:rPr>
      </w:pPr>
    </w:p>
    <w:p w14:paraId="50AA4B86" w14:textId="7CE78D5C" w:rsidR="00BC40C7" w:rsidRPr="002C6BA8" w:rsidRDefault="00FF6F0B" w:rsidP="00857F71">
      <w:pPr>
        <w:spacing w:before="100" w:line="360" w:lineRule="auto"/>
        <w:rPr>
          <w:rFonts w:ascii="Times New Roman" w:hAnsi="Times New Roman" w:cs="Times New Roman"/>
          <w:sz w:val="24"/>
          <w:szCs w:val="24"/>
          <w:lang w:val="en-US"/>
        </w:rPr>
        <w:sectPr w:rsidR="00BC40C7" w:rsidRPr="002C6BA8" w:rsidSect="003E12A1">
          <w:pgSz w:w="11906" w:h="16838"/>
          <w:pgMar w:top="1440" w:right="1440" w:bottom="1440" w:left="1440" w:header="851" w:footer="992" w:gutter="0"/>
          <w:cols w:space="425"/>
          <w:docGrid w:type="lines" w:linePitch="312"/>
        </w:sectPr>
      </w:pP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   </w:t>
      </w:r>
    </w:p>
    <w:p w14:paraId="36F784B1" w14:textId="77777777" w:rsidR="00E03738" w:rsidRPr="009762A3" w:rsidRDefault="00E03738" w:rsidP="00857F71">
      <w:pPr>
        <w:spacing w:before="100" w:line="360" w:lineRule="auto"/>
        <w:rPr>
          <w:rFonts w:ascii="Times New Roman" w:hAnsi="Times New Roman" w:cs="Times New Roman"/>
          <w:sz w:val="24"/>
          <w:szCs w:val="24"/>
          <w:lang w:val="en-US"/>
        </w:rPr>
      </w:pPr>
    </w:p>
    <w:sectPr w:rsidR="00E03738" w:rsidRPr="009762A3" w:rsidSect="00E0373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C948C" w14:textId="77777777" w:rsidR="00BC300E" w:rsidRDefault="00BC300E" w:rsidP="00E03738">
      <w:r>
        <w:separator/>
      </w:r>
    </w:p>
  </w:endnote>
  <w:endnote w:type="continuationSeparator" w:id="0">
    <w:p w14:paraId="7D2AE1DE" w14:textId="77777777" w:rsidR="00BC300E" w:rsidRDefault="00BC300E" w:rsidP="00E03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274B6" w14:textId="77777777" w:rsidR="00BC300E" w:rsidRDefault="00BC300E" w:rsidP="00E03738">
      <w:r>
        <w:separator/>
      </w:r>
    </w:p>
  </w:footnote>
  <w:footnote w:type="continuationSeparator" w:id="0">
    <w:p w14:paraId="2887A17D" w14:textId="77777777" w:rsidR="00BC300E" w:rsidRDefault="00BC300E" w:rsidP="00E03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30A40"/>
    <w:multiLevelType w:val="hybridMultilevel"/>
    <w:tmpl w:val="CCD22212"/>
    <w:lvl w:ilvl="0" w:tplc="5C4AF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3E3DB6"/>
    <w:multiLevelType w:val="hybridMultilevel"/>
    <w:tmpl w:val="A6AEE7C8"/>
    <w:lvl w:ilvl="0" w:tplc="73169402">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N7OwsDQwMjQyNjBS0lEKTi0uzszPAykwrgUA+jCX8SwAAAA="/>
  </w:docVars>
  <w:rsids>
    <w:rsidRoot w:val="00E508CD"/>
    <w:rsid w:val="000003CE"/>
    <w:rsid w:val="000C386F"/>
    <w:rsid w:val="000D02CB"/>
    <w:rsid w:val="000D6A36"/>
    <w:rsid w:val="000F1465"/>
    <w:rsid w:val="00100EB1"/>
    <w:rsid w:val="00106819"/>
    <w:rsid w:val="00113449"/>
    <w:rsid w:val="0013492D"/>
    <w:rsid w:val="00167666"/>
    <w:rsid w:val="00181BD7"/>
    <w:rsid w:val="00191CE7"/>
    <w:rsid w:val="001947B2"/>
    <w:rsid w:val="001A5EE8"/>
    <w:rsid w:val="001B6B26"/>
    <w:rsid w:val="001E6A67"/>
    <w:rsid w:val="001F17DC"/>
    <w:rsid w:val="00207F2A"/>
    <w:rsid w:val="00230D67"/>
    <w:rsid w:val="00235C4B"/>
    <w:rsid w:val="002406C4"/>
    <w:rsid w:val="00241300"/>
    <w:rsid w:val="0024333E"/>
    <w:rsid w:val="00244B7B"/>
    <w:rsid w:val="002777AC"/>
    <w:rsid w:val="002C5817"/>
    <w:rsid w:val="002C6BA8"/>
    <w:rsid w:val="002D25F1"/>
    <w:rsid w:val="002E09BB"/>
    <w:rsid w:val="002E22EE"/>
    <w:rsid w:val="002F7D7B"/>
    <w:rsid w:val="00310F12"/>
    <w:rsid w:val="003337FB"/>
    <w:rsid w:val="00344862"/>
    <w:rsid w:val="00362CA6"/>
    <w:rsid w:val="003D04AD"/>
    <w:rsid w:val="003D1647"/>
    <w:rsid w:val="003E12A1"/>
    <w:rsid w:val="003E25B5"/>
    <w:rsid w:val="00427974"/>
    <w:rsid w:val="00432EFC"/>
    <w:rsid w:val="00446750"/>
    <w:rsid w:val="004760AC"/>
    <w:rsid w:val="004A5096"/>
    <w:rsid w:val="004C0DA1"/>
    <w:rsid w:val="004C70B1"/>
    <w:rsid w:val="00522BF8"/>
    <w:rsid w:val="005306DE"/>
    <w:rsid w:val="005934C2"/>
    <w:rsid w:val="005B78B2"/>
    <w:rsid w:val="005C47F1"/>
    <w:rsid w:val="005F1693"/>
    <w:rsid w:val="00621EDB"/>
    <w:rsid w:val="006301C5"/>
    <w:rsid w:val="006340AD"/>
    <w:rsid w:val="00647B02"/>
    <w:rsid w:val="00662CBE"/>
    <w:rsid w:val="00682C0A"/>
    <w:rsid w:val="006A6B9F"/>
    <w:rsid w:val="006A728C"/>
    <w:rsid w:val="006B51D1"/>
    <w:rsid w:val="006E232B"/>
    <w:rsid w:val="00703E4F"/>
    <w:rsid w:val="00722C97"/>
    <w:rsid w:val="0076112E"/>
    <w:rsid w:val="007641E4"/>
    <w:rsid w:val="007739E6"/>
    <w:rsid w:val="00776138"/>
    <w:rsid w:val="007B1689"/>
    <w:rsid w:val="008229CD"/>
    <w:rsid w:val="0083024F"/>
    <w:rsid w:val="00853DFB"/>
    <w:rsid w:val="00856436"/>
    <w:rsid w:val="00857F71"/>
    <w:rsid w:val="008611F1"/>
    <w:rsid w:val="00867135"/>
    <w:rsid w:val="008D0F7B"/>
    <w:rsid w:val="008E0439"/>
    <w:rsid w:val="008F399C"/>
    <w:rsid w:val="009174F7"/>
    <w:rsid w:val="00962D6C"/>
    <w:rsid w:val="00976236"/>
    <w:rsid w:val="009762A3"/>
    <w:rsid w:val="009849FA"/>
    <w:rsid w:val="00990F2F"/>
    <w:rsid w:val="00A2027A"/>
    <w:rsid w:val="00A60046"/>
    <w:rsid w:val="00A8357F"/>
    <w:rsid w:val="00A901D3"/>
    <w:rsid w:val="00AA037D"/>
    <w:rsid w:val="00AB13A5"/>
    <w:rsid w:val="00AB7935"/>
    <w:rsid w:val="00AD4B88"/>
    <w:rsid w:val="00AF607A"/>
    <w:rsid w:val="00B22902"/>
    <w:rsid w:val="00B31CD9"/>
    <w:rsid w:val="00B646A4"/>
    <w:rsid w:val="00B71B8C"/>
    <w:rsid w:val="00B81616"/>
    <w:rsid w:val="00B8401A"/>
    <w:rsid w:val="00B847ED"/>
    <w:rsid w:val="00B8550E"/>
    <w:rsid w:val="00B86DBE"/>
    <w:rsid w:val="00BA4223"/>
    <w:rsid w:val="00BA66DC"/>
    <w:rsid w:val="00BA7F3B"/>
    <w:rsid w:val="00BB40F5"/>
    <w:rsid w:val="00BB6598"/>
    <w:rsid w:val="00BC300E"/>
    <w:rsid w:val="00BC40C7"/>
    <w:rsid w:val="00BE0786"/>
    <w:rsid w:val="00BE3608"/>
    <w:rsid w:val="00C10AAE"/>
    <w:rsid w:val="00C10E36"/>
    <w:rsid w:val="00C40CAE"/>
    <w:rsid w:val="00C57456"/>
    <w:rsid w:val="00C577D1"/>
    <w:rsid w:val="00C654C4"/>
    <w:rsid w:val="00C814BC"/>
    <w:rsid w:val="00C9457E"/>
    <w:rsid w:val="00CB18C1"/>
    <w:rsid w:val="00D01E8E"/>
    <w:rsid w:val="00D374BE"/>
    <w:rsid w:val="00D85288"/>
    <w:rsid w:val="00DC161F"/>
    <w:rsid w:val="00DD77CF"/>
    <w:rsid w:val="00E03738"/>
    <w:rsid w:val="00E21C05"/>
    <w:rsid w:val="00E327D8"/>
    <w:rsid w:val="00E47C9C"/>
    <w:rsid w:val="00E508CD"/>
    <w:rsid w:val="00E60C24"/>
    <w:rsid w:val="00E85A0A"/>
    <w:rsid w:val="00EA289D"/>
    <w:rsid w:val="00EA340D"/>
    <w:rsid w:val="00EB1068"/>
    <w:rsid w:val="00EB44E5"/>
    <w:rsid w:val="00EC2BF9"/>
    <w:rsid w:val="00EC61B2"/>
    <w:rsid w:val="00EC7AD4"/>
    <w:rsid w:val="00EF1F27"/>
    <w:rsid w:val="00EF2D13"/>
    <w:rsid w:val="00F00EC3"/>
    <w:rsid w:val="00F065F2"/>
    <w:rsid w:val="00F102EB"/>
    <w:rsid w:val="00F17E6B"/>
    <w:rsid w:val="00F25D9D"/>
    <w:rsid w:val="00F34DD3"/>
    <w:rsid w:val="00F361F2"/>
    <w:rsid w:val="00F42D8A"/>
    <w:rsid w:val="00F5266E"/>
    <w:rsid w:val="00F76B45"/>
    <w:rsid w:val="00F91C6E"/>
    <w:rsid w:val="00F92F8B"/>
    <w:rsid w:val="00F963D3"/>
    <w:rsid w:val="00FC2D09"/>
    <w:rsid w:val="00FF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2067"/>
  <w15:chartTrackingRefBased/>
  <w15:docId w15:val="{75C45463-62AD-4048-8894-8288E78C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3E25B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D04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B5"/>
    <w:rPr>
      <w:b/>
      <w:bCs/>
      <w:kern w:val="44"/>
      <w:sz w:val="44"/>
      <w:szCs w:val="44"/>
      <w:lang w:val="en-GB"/>
    </w:rPr>
  </w:style>
  <w:style w:type="character" w:customStyle="1" w:styleId="Heading2Char">
    <w:name w:val="Heading 2 Char"/>
    <w:basedOn w:val="DefaultParagraphFont"/>
    <w:link w:val="Heading2"/>
    <w:uiPriority w:val="9"/>
    <w:rsid w:val="003D04AD"/>
    <w:rPr>
      <w:rFonts w:asciiTheme="majorHAnsi" w:eastAsiaTheme="majorEastAsia" w:hAnsiTheme="majorHAnsi" w:cstheme="majorBidi"/>
      <w:b/>
      <w:bCs/>
      <w:sz w:val="32"/>
      <w:szCs w:val="32"/>
      <w:lang w:val="en-GB"/>
    </w:rPr>
  </w:style>
  <w:style w:type="paragraph" w:styleId="ListParagraph">
    <w:name w:val="List Paragraph"/>
    <w:basedOn w:val="Normal"/>
    <w:uiPriority w:val="34"/>
    <w:qFormat/>
    <w:rsid w:val="00BA7F3B"/>
    <w:pPr>
      <w:ind w:firstLineChars="200" w:firstLine="420"/>
    </w:pPr>
  </w:style>
  <w:style w:type="paragraph" w:styleId="NormalWeb">
    <w:name w:val="Normal (Web)"/>
    <w:basedOn w:val="Normal"/>
    <w:uiPriority w:val="99"/>
    <w:unhideWhenUsed/>
    <w:rsid w:val="009762A3"/>
    <w:pPr>
      <w:widowControl/>
      <w:spacing w:before="100" w:beforeAutospacing="1" w:after="100" w:afterAutospacing="1"/>
      <w:jc w:val="left"/>
    </w:pPr>
    <w:rPr>
      <w:rFonts w:ascii="SimSun" w:eastAsia="SimSun" w:hAnsi="SimSun" w:cs="SimSun"/>
      <w:kern w:val="0"/>
      <w:sz w:val="24"/>
      <w:szCs w:val="24"/>
      <w:lang w:val="en-US"/>
    </w:rPr>
  </w:style>
  <w:style w:type="character" w:styleId="PlaceholderText">
    <w:name w:val="Placeholder Text"/>
    <w:basedOn w:val="DefaultParagraphFont"/>
    <w:uiPriority w:val="99"/>
    <w:semiHidden/>
    <w:rsid w:val="000D02CB"/>
    <w:rPr>
      <w:color w:val="808080"/>
    </w:rPr>
  </w:style>
  <w:style w:type="character" w:styleId="Strong">
    <w:name w:val="Strong"/>
    <w:basedOn w:val="DefaultParagraphFont"/>
    <w:uiPriority w:val="22"/>
    <w:qFormat/>
    <w:rsid w:val="00B81616"/>
    <w:rPr>
      <w:b/>
      <w:bCs/>
    </w:rPr>
  </w:style>
  <w:style w:type="paragraph" w:styleId="EndnoteText">
    <w:name w:val="endnote text"/>
    <w:basedOn w:val="Normal"/>
    <w:link w:val="EndnoteTextChar"/>
    <w:uiPriority w:val="99"/>
    <w:semiHidden/>
    <w:unhideWhenUsed/>
    <w:rsid w:val="00E03738"/>
    <w:pPr>
      <w:snapToGrid w:val="0"/>
      <w:jc w:val="left"/>
    </w:pPr>
  </w:style>
  <w:style w:type="character" w:customStyle="1" w:styleId="EndnoteTextChar">
    <w:name w:val="Endnote Text Char"/>
    <w:basedOn w:val="DefaultParagraphFont"/>
    <w:link w:val="EndnoteText"/>
    <w:uiPriority w:val="99"/>
    <w:semiHidden/>
    <w:rsid w:val="00E03738"/>
    <w:rPr>
      <w:lang w:val="en-GB"/>
    </w:rPr>
  </w:style>
  <w:style w:type="character" w:styleId="EndnoteReference">
    <w:name w:val="endnote reference"/>
    <w:basedOn w:val="DefaultParagraphFont"/>
    <w:uiPriority w:val="99"/>
    <w:semiHidden/>
    <w:unhideWhenUsed/>
    <w:rsid w:val="00E03738"/>
    <w:rPr>
      <w:vertAlign w:val="superscript"/>
    </w:rPr>
  </w:style>
  <w:style w:type="table" w:styleId="TableGrid">
    <w:name w:val="Table Grid"/>
    <w:basedOn w:val="TableNormal"/>
    <w:uiPriority w:val="39"/>
    <w:rsid w:val="00BC4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7F71"/>
    <w:rPr>
      <w:color w:val="0563C1" w:themeColor="hyperlink"/>
      <w:u w:val="single"/>
    </w:rPr>
  </w:style>
  <w:style w:type="character" w:styleId="UnresolvedMention">
    <w:name w:val="Unresolved Mention"/>
    <w:basedOn w:val="DefaultParagraphFont"/>
    <w:uiPriority w:val="99"/>
    <w:semiHidden/>
    <w:unhideWhenUsed/>
    <w:rsid w:val="00857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4611">
      <w:bodyDiv w:val="1"/>
      <w:marLeft w:val="0"/>
      <w:marRight w:val="0"/>
      <w:marTop w:val="0"/>
      <w:marBottom w:val="0"/>
      <w:divBdr>
        <w:top w:val="none" w:sz="0" w:space="0" w:color="auto"/>
        <w:left w:val="none" w:sz="0" w:space="0" w:color="auto"/>
        <w:bottom w:val="none" w:sz="0" w:space="0" w:color="auto"/>
        <w:right w:val="none" w:sz="0" w:space="0" w:color="auto"/>
      </w:divBdr>
    </w:div>
    <w:div w:id="1314260093">
      <w:bodyDiv w:val="1"/>
      <w:marLeft w:val="0"/>
      <w:marRight w:val="0"/>
      <w:marTop w:val="0"/>
      <w:marBottom w:val="0"/>
      <w:divBdr>
        <w:top w:val="none" w:sz="0" w:space="0" w:color="auto"/>
        <w:left w:val="none" w:sz="0" w:space="0" w:color="auto"/>
        <w:bottom w:val="none" w:sz="0" w:space="0" w:color="auto"/>
        <w:right w:val="none" w:sz="0" w:space="0" w:color="auto"/>
      </w:divBdr>
      <w:divsChild>
        <w:div w:id="805464009">
          <w:marLeft w:val="0"/>
          <w:marRight w:val="0"/>
          <w:marTop w:val="15"/>
          <w:marBottom w:val="120"/>
          <w:divBdr>
            <w:top w:val="none" w:sz="0" w:space="0" w:color="auto"/>
            <w:left w:val="none" w:sz="0" w:space="0" w:color="auto"/>
            <w:bottom w:val="none" w:sz="0" w:space="0" w:color="auto"/>
            <w:right w:val="none" w:sz="0" w:space="0" w:color="auto"/>
          </w:divBdr>
          <w:divsChild>
            <w:div w:id="2125152812">
              <w:marLeft w:val="0"/>
              <w:marRight w:val="0"/>
              <w:marTop w:val="0"/>
              <w:marBottom w:val="0"/>
              <w:divBdr>
                <w:top w:val="none" w:sz="0" w:space="0" w:color="auto"/>
                <w:left w:val="none" w:sz="0" w:space="0" w:color="auto"/>
                <w:bottom w:val="none" w:sz="0" w:space="0" w:color="auto"/>
                <w:right w:val="none" w:sz="0" w:space="0" w:color="auto"/>
              </w:divBdr>
              <w:divsChild>
                <w:div w:id="519247580">
                  <w:marLeft w:val="0"/>
                  <w:marRight w:val="0"/>
                  <w:marTop w:val="0"/>
                  <w:marBottom w:val="0"/>
                  <w:divBdr>
                    <w:top w:val="none" w:sz="0" w:space="0" w:color="auto"/>
                    <w:left w:val="none" w:sz="0" w:space="0" w:color="auto"/>
                    <w:bottom w:val="none" w:sz="0" w:space="0" w:color="auto"/>
                    <w:right w:val="none" w:sz="0" w:space="0" w:color="auto"/>
                  </w:divBdr>
                  <w:divsChild>
                    <w:div w:id="1011837560">
                      <w:marLeft w:val="0"/>
                      <w:marRight w:val="0"/>
                      <w:marTop w:val="0"/>
                      <w:marBottom w:val="0"/>
                      <w:divBdr>
                        <w:top w:val="none" w:sz="0" w:space="0" w:color="auto"/>
                        <w:left w:val="none" w:sz="0" w:space="0" w:color="auto"/>
                        <w:bottom w:val="none" w:sz="0" w:space="0" w:color="auto"/>
                        <w:right w:val="none" w:sz="0" w:space="0" w:color="auto"/>
                      </w:divBdr>
                      <w:divsChild>
                        <w:div w:id="3196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13231">
      <w:bodyDiv w:val="1"/>
      <w:marLeft w:val="0"/>
      <w:marRight w:val="0"/>
      <w:marTop w:val="0"/>
      <w:marBottom w:val="0"/>
      <w:divBdr>
        <w:top w:val="none" w:sz="0" w:space="0" w:color="auto"/>
        <w:left w:val="none" w:sz="0" w:space="0" w:color="auto"/>
        <w:bottom w:val="none" w:sz="0" w:space="0" w:color="auto"/>
        <w:right w:val="none" w:sz="0" w:space="0" w:color="auto"/>
      </w:divBdr>
      <w:divsChild>
        <w:div w:id="1221474850">
          <w:marLeft w:val="0"/>
          <w:marRight w:val="0"/>
          <w:marTop w:val="15"/>
          <w:marBottom w:val="120"/>
          <w:divBdr>
            <w:top w:val="none" w:sz="0" w:space="0" w:color="auto"/>
            <w:left w:val="none" w:sz="0" w:space="0" w:color="auto"/>
            <w:bottom w:val="none" w:sz="0" w:space="0" w:color="auto"/>
            <w:right w:val="none" w:sz="0" w:space="0" w:color="auto"/>
          </w:divBdr>
          <w:divsChild>
            <w:div w:id="563369108">
              <w:marLeft w:val="0"/>
              <w:marRight w:val="0"/>
              <w:marTop w:val="0"/>
              <w:marBottom w:val="0"/>
              <w:divBdr>
                <w:top w:val="none" w:sz="0" w:space="0" w:color="auto"/>
                <w:left w:val="none" w:sz="0" w:space="0" w:color="auto"/>
                <w:bottom w:val="none" w:sz="0" w:space="0" w:color="auto"/>
                <w:right w:val="none" w:sz="0" w:space="0" w:color="auto"/>
              </w:divBdr>
              <w:divsChild>
                <w:div w:id="275139170">
                  <w:marLeft w:val="0"/>
                  <w:marRight w:val="0"/>
                  <w:marTop w:val="0"/>
                  <w:marBottom w:val="0"/>
                  <w:divBdr>
                    <w:top w:val="none" w:sz="0" w:space="0" w:color="auto"/>
                    <w:left w:val="none" w:sz="0" w:space="0" w:color="auto"/>
                    <w:bottom w:val="none" w:sz="0" w:space="0" w:color="auto"/>
                    <w:right w:val="none" w:sz="0" w:space="0" w:color="auto"/>
                  </w:divBdr>
                  <w:divsChild>
                    <w:div w:id="1896818257">
                      <w:marLeft w:val="0"/>
                      <w:marRight w:val="0"/>
                      <w:marTop w:val="0"/>
                      <w:marBottom w:val="0"/>
                      <w:divBdr>
                        <w:top w:val="none" w:sz="0" w:space="0" w:color="auto"/>
                        <w:left w:val="none" w:sz="0" w:space="0" w:color="auto"/>
                        <w:bottom w:val="none" w:sz="0" w:space="0" w:color="auto"/>
                        <w:right w:val="none" w:sz="0" w:space="0" w:color="auto"/>
                      </w:divBdr>
                      <w:divsChild>
                        <w:div w:id="72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596869">
      <w:bodyDiv w:val="1"/>
      <w:marLeft w:val="0"/>
      <w:marRight w:val="0"/>
      <w:marTop w:val="0"/>
      <w:marBottom w:val="0"/>
      <w:divBdr>
        <w:top w:val="none" w:sz="0" w:space="0" w:color="auto"/>
        <w:left w:val="none" w:sz="0" w:space="0" w:color="auto"/>
        <w:bottom w:val="none" w:sz="0" w:space="0" w:color="auto"/>
        <w:right w:val="none" w:sz="0" w:space="0" w:color="auto"/>
      </w:divBdr>
    </w:div>
    <w:div w:id="1966082569">
      <w:bodyDiv w:val="1"/>
      <w:marLeft w:val="0"/>
      <w:marRight w:val="0"/>
      <w:marTop w:val="0"/>
      <w:marBottom w:val="0"/>
      <w:divBdr>
        <w:top w:val="none" w:sz="0" w:space="0" w:color="auto"/>
        <w:left w:val="none" w:sz="0" w:space="0" w:color="auto"/>
        <w:bottom w:val="none" w:sz="0" w:space="0" w:color="auto"/>
        <w:right w:val="none" w:sz="0" w:space="0" w:color="auto"/>
      </w:divBdr>
      <w:divsChild>
        <w:div w:id="1489444009">
          <w:marLeft w:val="0"/>
          <w:marRight w:val="0"/>
          <w:marTop w:val="15"/>
          <w:marBottom w:val="120"/>
          <w:divBdr>
            <w:top w:val="none" w:sz="0" w:space="0" w:color="auto"/>
            <w:left w:val="none" w:sz="0" w:space="0" w:color="auto"/>
            <w:bottom w:val="none" w:sz="0" w:space="0" w:color="auto"/>
            <w:right w:val="none" w:sz="0" w:space="0" w:color="auto"/>
          </w:divBdr>
          <w:divsChild>
            <w:div w:id="1361012368">
              <w:marLeft w:val="0"/>
              <w:marRight w:val="0"/>
              <w:marTop w:val="0"/>
              <w:marBottom w:val="0"/>
              <w:divBdr>
                <w:top w:val="none" w:sz="0" w:space="0" w:color="auto"/>
                <w:left w:val="none" w:sz="0" w:space="0" w:color="auto"/>
                <w:bottom w:val="none" w:sz="0" w:space="0" w:color="auto"/>
                <w:right w:val="none" w:sz="0" w:space="0" w:color="auto"/>
              </w:divBdr>
              <w:divsChild>
                <w:div w:id="1410418048">
                  <w:marLeft w:val="0"/>
                  <w:marRight w:val="0"/>
                  <w:marTop w:val="0"/>
                  <w:marBottom w:val="0"/>
                  <w:divBdr>
                    <w:top w:val="none" w:sz="0" w:space="0" w:color="auto"/>
                    <w:left w:val="none" w:sz="0" w:space="0" w:color="auto"/>
                    <w:bottom w:val="none" w:sz="0" w:space="0" w:color="auto"/>
                    <w:right w:val="none" w:sz="0" w:space="0" w:color="auto"/>
                  </w:divBdr>
                  <w:divsChild>
                    <w:div w:id="1056011217">
                      <w:marLeft w:val="0"/>
                      <w:marRight w:val="0"/>
                      <w:marTop w:val="0"/>
                      <w:marBottom w:val="0"/>
                      <w:divBdr>
                        <w:top w:val="none" w:sz="0" w:space="0" w:color="auto"/>
                        <w:left w:val="none" w:sz="0" w:space="0" w:color="auto"/>
                        <w:bottom w:val="none" w:sz="0" w:space="0" w:color="auto"/>
                        <w:right w:val="none" w:sz="0" w:space="0" w:color="auto"/>
                      </w:divBdr>
                      <w:divsChild>
                        <w:div w:id="1389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164310">
      <w:bodyDiv w:val="1"/>
      <w:marLeft w:val="0"/>
      <w:marRight w:val="0"/>
      <w:marTop w:val="0"/>
      <w:marBottom w:val="0"/>
      <w:divBdr>
        <w:top w:val="none" w:sz="0" w:space="0" w:color="auto"/>
        <w:left w:val="none" w:sz="0" w:space="0" w:color="auto"/>
        <w:bottom w:val="none" w:sz="0" w:space="0" w:color="auto"/>
        <w:right w:val="none" w:sz="0" w:space="0" w:color="auto"/>
      </w:divBdr>
      <w:divsChild>
        <w:div w:id="289172031">
          <w:marLeft w:val="0"/>
          <w:marRight w:val="0"/>
          <w:marTop w:val="15"/>
          <w:marBottom w:val="120"/>
          <w:divBdr>
            <w:top w:val="none" w:sz="0" w:space="0" w:color="auto"/>
            <w:left w:val="none" w:sz="0" w:space="0" w:color="auto"/>
            <w:bottom w:val="none" w:sz="0" w:space="0" w:color="auto"/>
            <w:right w:val="none" w:sz="0" w:space="0" w:color="auto"/>
          </w:divBdr>
          <w:divsChild>
            <w:div w:id="698968736">
              <w:marLeft w:val="0"/>
              <w:marRight w:val="0"/>
              <w:marTop w:val="0"/>
              <w:marBottom w:val="0"/>
              <w:divBdr>
                <w:top w:val="none" w:sz="0" w:space="0" w:color="auto"/>
                <w:left w:val="none" w:sz="0" w:space="0" w:color="auto"/>
                <w:bottom w:val="none" w:sz="0" w:space="0" w:color="auto"/>
                <w:right w:val="none" w:sz="0" w:space="0" w:color="auto"/>
              </w:divBdr>
              <w:divsChild>
                <w:div w:id="600719292">
                  <w:marLeft w:val="0"/>
                  <w:marRight w:val="0"/>
                  <w:marTop w:val="0"/>
                  <w:marBottom w:val="0"/>
                  <w:divBdr>
                    <w:top w:val="none" w:sz="0" w:space="0" w:color="auto"/>
                    <w:left w:val="none" w:sz="0" w:space="0" w:color="auto"/>
                    <w:bottom w:val="none" w:sz="0" w:space="0" w:color="auto"/>
                    <w:right w:val="none" w:sz="0" w:space="0" w:color="auto"/>
                  </w:divBdr>
                  <w:divsChild>
                    <w:div w:id="39521909">
                      <w:marLeft w:val="0"/>
                      <w:marRight w:val="0"/>
                      <w:marTop w:val="0"/>
                      <w:marBottom w:val="0"/>
                      <w:divBdr>
                        <w:top w:val="none" w:sz="0" w:space="0" w:color="auto"/>
                        <w:left w:val="none" w:sz="0" w:space="0" w:color="auto"/>
                        <w:bottom w:val="none" w:sz="0" w:space="0" w:color="auto"/>
                        <w:right w:val="none" w:sz="0" w:space="0" w:color="auto"/>
                      </w:divBdr>
                      <w:divsChild>
                        <w:div w:id="60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Breast+Cancer+Wisconsin+%28Diagnostic%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20C4F-B147-4169-B9BB-88F3A570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6</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瑞楠</dc:creator>
  <cp:keywords/>
  <dc:description/>
  <cp:lastModifiedBy>Ruinan Wang</cp:lastModifiedBy>
  <cp:revision>31</cp:revision>
  <dcterms:created xsi:type="dcterms:W3CDTF">2021-12-07T18:54:00Z</dcterms:created>
  <dcterms:modified xsi:type="dcterms:W3CDTF">2021-12-17T22:04:00Z</dcterms:modified>
</cp:coreProperties>
</file>