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2367D" w14:textId="77777777" w:rsidR="00FE1012" w:rsidRDefault="00D678E9" w:rsidP="004D202E">
      <w:pPr>
        <w:pStyle w:val="Titre"/>
        <w:jc w:val="center"/>
      </w:pPr>
      <w:r>
        <w:t xml:space="preserve">TPI - </w:t>
      </w:r>
      <w:r w:rsidR="002C15D2">
        <w:t>Physical Event Simulation</w:t>
      </w:r>
    </w:p>
    <w:p w14:paraId="7ED129E1" w14:textId="77777777" w:rsidR="006A76E0" w:rsidRDefault="00BA1E6F" w:rsidP="006A76E0">
      <w:pPr>
        <w:pStyle w:val="Sous-titre"/>
        <w:jc w:val="center"/>
      </w:pPr>
      <w:r>
        <w:t>Simulation d’expérience physique en C++ avec la bibliothèque SFML</w:t>
      </w:r>
    </w:p>
    <w:p w14:paraId="3940A017" w14:textId="77777777" w:rsidR="00A00972" w:rsidRDefault="00A00972" w:rsidP="00A00972"/>
    <w:p w14:paraId="7F4A55DD" w14:textId="77777777" w:rsidR="009565AE" w:rsidRDefault="009565AE" w:rsidP="00A00972"/>
    <w:p w14:paraId="61CCF260" w14:textId="77777777" w:rsidR="009565AE" w:rsidRDefault="009565AE" w:rsidP="00A00972"/>
    <w:p w14:paraId="0E7B26B8" w14:textId="77777777" w:rsidR="009565AE" w:rsidRDefault="009565AE" w:rsidP="00A00972"/>
    <w:p w14:paraId="25890C27" w14:textId="77777777" w:rsidR="009565AE" w:rsidRDefault="009565AE" w:rsidP="00A00972"/>
    <w:p w14:paraId="15A40D8F" w14:textId="77777777" w:rsidR="009565AE" w:rsidRDefault="009565AE" w:rsidP="00A00972"/>
    <w:p w14:paraId="51A8F52C" w14:textId="77777777" w:rsidR="009565AE" w:rsidRDefault="009565AE" w:rsidP="00A00972"/>
    <w:p w14:paraId="59D28B19" w14:textId="77777777" w:rsidR="009565AE" w:rsidRDefault="009565AE" w:rsidP="00A00972"/>
    <w:p w14:paraId="7D2F306B" w14:textId="77777777" w:rsidR="00A00972" w:rsidRPr="00A00972" w:rsidRDefault="00A00972" w:rsidP="00A00972"/>
    <w:p w14:paraId="1661801F" w14:textId="77777777" w:rsidR="00A63EB0" w:rsidRDefault="00A63EB0" w:rsidP="0048395B">
      <w:pPr>
        <w:jc w:val="center"/>
      </w:pPr>
      <w:r>
        <w:t>Auteur : Lucas Charbonnier</w:t>
      </w:r>
    </w:p>
    <w:p w14:paraId="357CD37E" w14:textId="77777777" w:rsidR="00A63EB0" w:rsidRDefault="00A63EB0" w:rsidP="0048395B">
      <w:pPr>
        <w:jc w:val="center"/>
      </w:pPr>
      <w:r>
        <w:t>Classe : MID4</w:t>
      </w:r>
    </w:p>
    <w:p w14:paraId="10CA6563" w14:textId="77777777" w:rsidR="00A63EB0" w:rsidRDefault="00A63EB0" w:rsidP="0048395B">
      <w:pPr>
        <w:jc w:val="center"/>
      </w:pPr>
      <w:r>
        <w:t>Lieu : ETML</w:t>
      </w:r>
    </w:p>
    <w:p w14:paraId="3FA04DEC" w14:textId="77777777" w:rsidR="00A63EB0" w:rsidRDefault="00A63EB0" w:rsidP="0048395B">
      <w:pPr>
        <w:jc w:val="center"/>
      </w:pPr>
      <w:r>
        <w:t>Temps à disposition : 90 heures (28 avril - 28 mai 2021)</w:t>
      </w:r>
    </w:p>
    <w:p w14:paraId="03DA311A" w14:textId="77777777" w:rsidR="00A63EB0" w:rsidRDefault="00A63EB0" w:rsidP="0048395B">
      <w:pPr>
        <w:jc w:val="center"/>
      </w:pPr>
      <w:r>
        <w:t>Chef de projet : Dimitri Lymberis</w:t>
      </w:r>
    </w:p>
    <w:p w14:paraId="649A682B" w14:textId="77777777" w:rsidR="00A63EB0" w:rsidRPr="006A76E0" w:rsidRDefault="00A63EB0" w:rsidP="0048395B">
      <w:pPr>
        <w:jc w:val="center"/>
      </w:pPr>
      <w:r>
        <w:t>Experts : Xavier Carrel, Charles-Henri Hayoz</w:t>
      </w:r>
    </w:p>
    <w:p w14:paraId="129B1C88" w14:textId="77777777" w:rsidR="0048395B" w:rsidRDefault="0048395B">
      <w:r>
        <w:br w:type="page"/>
      </w:r>
    </w:p>
    <w:p w14:paraId="63A237E4" w14:textId="77777777" w:rsidR="00D678E9" w:rsidRDefault="00D678E9"/>
    <w:p w14:paraId="6146FF4A" w14:textId="77777777"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14:paraId="7BBCB570" w14:textId="77777777" w:rsidR="00BA5A97" w:rsidRDefault="00BA5A97">
          <w:pPr>
            <w:pStyle w:val="En-ttedetabledesmatires"/>
          </w:pPr>
          <w:r>
            <w:rPr>
              <w:lang w:val="fr-FR"/>
            </w:rPr>
            <w:t>Table des matières</w:t>
          </w:r>
        </w:p>
        <w:p w14:paraId="118977AF" w14:textId="77777777"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61C140ED" w14:textId="77777777" w:rsidR="00BD4A18" w:rsidRDefault="00D87AED">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4DE4A175" w14:textId="77777777" w:rsidR="00BD4A18" w:rsidRDefault="00D87AED">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5712EBC8" w14:textId="77777777" w:rsidR="00BD4A18" w:rsidRDefault="00D87AED">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0BEC2F2D" w14:textId="77777777" w:rsidR="00BD4A18" w:rsidRDefault="00D87AED">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EDA8AD0" w14:textId="77777777" w:rsidR="00BD4A18" w:rsidRDefault="00D87AED">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210C59FB" w14:textId="77777777" w:rsidR="00BD4A18" w:rsidRDefault="00D87AED">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1E4B4F1" w14:textId="77777777" w:rsidR="00BD4A18" w:rsidRDefault="00D87AED">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6DFE7BAE" w14:textId="77777777" w:rsidR="00BD4A18" w:rsidRDefault="00D87AED">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56DBC569" w14:textId="77777777" w:rsidR="00BD4A18" w:rsidRDefault="00D87AED">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48312915" w14:textId="77777777" w:rsidR="00BD4A18" w:rsidRDefault="00D87AED">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2101DF9A" w14:textId="77777777" w:rsidR="00BD4A18" w:rsidRDefault="00D87AED">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5FEBC9AC" w14:textId="77777777" w:rsidR="00BD4A18" w:rsidRDefault="00D87AED">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73A4A432" w14:textId="77777777" w:rsidR="00BD4A18" w:rsidRDefault="00D87AED">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0E3C14C4" w14:textId="77777777" w:rsidR="00BD4A18" w:rsidRDefault="00D87AED">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31F56DC2" w14:textId="77777777" w:rsidR="00BD4A18" w:rsidRDefault="00D87AED">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14:paraId="2F807B0D" w14:textId="77777777" w:rsidR="00BD4A18" w:rsidRDefault="00D87AED">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6EFD77D0" w14:textId="77777777" w:rsidR="00BD4A18" w:rsidRDefault="00D87AED">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0CEA5B74" w14:textId="77777777" w:rsidR="00BD4A18" w:rsidRDefault="00D87AED">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15C33268" w14:textId="77777777" w:rsidR="00BD4A18" w:rsidRDefault="00D87AED">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7C717B45" w14:textId="77777777" w:rsidR="00BD4A18" w:rsidRDefault="00D87AED">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28930ED0" w14:textId="77777777" w:rsidR="00BA5A97" w:rsidRDefault="00BA5A97" w:rsidP="00B24E94">
          <w:r>
            <w:rPr>
              <w:b/>
              <w:bCs/>
              <w:lang w:val="fr-FR"/>
            </w:rPr>
            <w:fldChar w:fldCharType="end"/>
          </w:r>
        </w:p>
      </w:sdtContent>
    </w:sdt>
    <w:p w14:paraId="2CAC0812" w14:textId="77777777" w:rsidR="00727779" w:rsidRDefault="00727779" w:rsidP="003B618E">
      <w:pPr>
        <w:pStyle w:val="Titre1"/>
      </w:pPr>
      <w:bookmarkStart w:id="0" w:name="_Toc70930266"/>
      <w:r>
        <w:t>Spécifications</w:t>
      </w:r>
    </w:p>
    <w:p w14:paraId="5EBE7174" w14:textId="77777777" w:rsidR="00727779" w:rsidRPr="00727779" w:rsidRDefault="00727779" w:rsidP="00727779">
      <w:r>
        <w:t>Merci de vous référer au cahier des charges pour toutes les spécifications concernant le projet.</w:t>
      </w:r>
    </w:p>
    <w:p w14:paraId="4B1363F4" w14:textId="77777777" w:rsidR="001130A0" w:rsidRDefault="004D05C2" w:rsidP="003B618E">
      <w:pPr>
        <w:pStyle w:val="Titre1"/>
      </w:pPr>
      <w:r>
        <w:t>Analyse</w:t>
      </w:r>
      <w:bookmarkEnd w:id="0"/>
    </w:p>
    <w:p w14:paraId="41EE684C" w14:textId="77777777" w:rsidR="00A31511" w:rsidRDefault="00A31511" w:rsidP="00A31511">
      <w:pPr>
        <w:pStyle w:val="Titre2"/>
      </w:pPr>
      <w:bookmarkStart w:id="1" w:name="_Toc70930267"/>
      <w:r>
        <w:t>Méthodologie de projet</w:t>
      </w:r>
      <w:bookmarkEnd w:id="1"/>
    </w:p>
    <w:p w14:paraId="72241196" w14:textId="77777777"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14:paraId="6CC3897F" w14:textId="77777777"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14:paraId="247EBD75" w14:textId="77777777"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14:paraId="2D36EFC5" w14:textId="77777777" w:rsidR="00FA7C50" w:rsidRDefault="00FA7C50" w:rsidP="00FA7C50">
      <w:pPr>
        <w:pStyle w:val="Paragraphedeliste"/>
        <w:numPr>
          <w:ilvl w:val="0"/>
          <w:numId w:val="1"/>
        </w:numPr>
      </w:pPr>
      <w:r>
        <w:lastRenderedPageBreak/>
        <w:t xml:space="preserve">Décider </w:t>
      </w:r>
      <w:r>
        <w:sym w:font="Wingdings" w:char="F0E0"/>
      </w:r>
      <w:r>
        <w:t xml:space="preserve"> </w:t>
      </w:r>
      <w:r w:rsidR="00531996">
        <w:t>a</w:t>
      </w:r>
      <w:r>
        <w:t>nalyse et conception des fonctionnalités</w:t>
      </w:r>
    </w:p>
    <w:p w14:paraId="2F99303C" w14:textId="77777777"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14:paraId="22DC3535" w14:textId="77777777" w:rsidR="00FA7C50" w:rsidRDefault="00FA7C50" w:rsidP="00FA7C50">
      <w:pPr>
        <w:pStyle w:val="Paragraphedeliste"/>
        <w:numPr>
          <w:ilvl w:val="0"/>
          <w:numId w:val="1"/>
        </w:numPr>
      </w:pPr>
      <w:r>
        <w:t xml:space="preserve">Contrôler </w:t>
      </w:r>
      <w:r>
        <w:sym w:font="Wingdings" w:char="F0E0"/>
      </w:r>
      <w:r>
        <w:t xml:space="preserve"> Effectuer les différents tests</w:t>
      </w:r>
    </w:p>
    <w:p w14:paraId="74F1E9B3" w14:textId="77777777"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14:paraId="7F9F61BF" w14:textId="77777777" w:rsidR="00767CED" w:rsidRDefault="00767CED" w:rsidP="00767CED">
      <w:pPr>
        <w:pStyle w:val="Titre2"/>
      </w:pPr>
      <w:bookmarkStart w:id="2" w:name="_Toc70930268"/>
      <w:r>
        <w:t>Technologies à utiliser</w:t>
      </w:r>
      <w:bookmarkEnd w:id="2"/>
    </w:p>
    <w:p w14:paraId="2075E7FB" w14:textId="77777777" w:rsidR="00767CED" w:rsidRPr="00732E09" w:rsidRDefault="00767CED" w:rsidP="00767CED">
      <w:pPr>
        <w:pStyle w:val="Titre3"/>
      </w:pPr>
      <w:bookmarkStart w:id="3" w:name="_Toc70930269"/>
      <w:r>
        <w:t>Langage de programmation</w:t>
      </w:r>
      <w:bookmarkEnd w:id="3"/>
    </w:p>
    <w:p w14:paraId="66514AF1" w14:textId="77777777" w:rsidR="00767CED" w:rsidRDefault="00767CED" w:rsidP="00767CED">
      <w:r>
        <w:t>Le langage de programmation utilisé sera le C++. C’est un langage bas-niveau et adapté à la création de simulation de physique. De plus, c’est le langage avec lequel je suis le plus familier.</w:t>
      </w:r>
    </w:p>
    <w:p w14:paraId="57B4F9AF" w14:textId="77777777" w:rsidR="00767CED" w:rsidRDefault="00767CED" w:rsidP="00767CED">
      <w:pPr>
        <w:pStyle w:val="Titre3"/>
      </w:pPr>
      <w:bookmarkStart w:id="4" w:name="_Toc70930270"/>
      <w:r>
        <w:t>Bibliothèques</w:t>
      </w:r>
      <w:bookmarkEnd w:id="4"/>
    </w:p>
    <w:p w14:paraId="54DB8B42" w14:textId="77777777" w:rsidR="00767CED" w:rsidRDefault="00767CED" w:rsidP="00A35A73">
      <w:r>
        <w:t xml:space="preserve">Le langage C++ seul ne permet de créer des applications graphiques, c’est pour cela que la SFML sera également utilisée. La SFML (Simple and Fast Multimedia Library) est une bibliothèque multimédia permettant, entre autres, de créer des applications graphiques. </w:t>
      </w:r>
    </w:p>
    <w:p w14:paraId="057A5745" w14:textId="77777777"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14:paraId="4172A1F2" w14:textId="77777777"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14:paraId="65BB9D60" w14:textId="77777777" w:rsidR="00B24E94" w:rsidRDefault="00B24E94" w:rsidP="00B24E94">
      <w:pPr>
        <w:pStyle w:val="Titre2"/>
      </w:pPr>
      <w:bookmarkStart w:id="5" w:name="_Toc70930271"/>
      <w:r>
        <w:t>Convention de code/nommage</w:t>
      </w:r>
      <w:bookmarkEnd w:id="5"/>
    </w:p>
    <w:p w14:paraId="69914B42" w14:textId="77777777" w:rsidR="00B24E94" w:rsidRDefault="00B24E94" w:rsidP="00B24E94">
      <w:r>
        <w:t xml:space="preserve">Les normes de l’ETML en matière de programmation définissent la manière dont les classes, méthodes et variables doivent être nommées. </w:t>
      </w:r>
    </w:p>
    <w:p w14:paraId="06010596" w14:textId="77777777" w:rsidR="00B24E94" w:rsidRDefault="00B24E94" w:rsidP="00B24E94">
      <w:r>
        <w:t>Cependant, ces normes sont définies pour le langage C#, PHP et javascript, alors que le projet sera développé en C++. Pour cette raison, les modifications suivantes ont été apportées :</w:t>
      </w:r>
    </w:p>
    <w:p w14:paraId="70400077" w14:textId="77777777" w:rsidR="00B24E94" w:rsidRDefault="00B24E94" w:rsidP="00B24E94">
      <w:pPr>
        <w:pStyle w:val="Paragraphedeliste"/>
        <w:numPr>
          <w:ilvl w:val="0"/>
          <w:numId w:val="4"/>
        </w:numPr>
      </w:pPr>
      <w:r>
        <w:t>Les fonctions membres d’une classe suivront le lowerCamelCase au lieu du UpperCamelCase. C’est une convention la majorité des développeurs C++ suivent.</w:t>
      </w:r>
    </w:p>
    <w:p w14:paraId="625EBF2D" w14:textId="77777777" w:rsidR="00B24E94" w:rsidRDefault="00B24E94" w:rsidP="00B24E94">
      <w:pPr>
        <w:pStyle w:val="Paragraphedeliste"/>
        <w:numPr>
          <w:ilvl w:val="0"/>
          <w:numId w:val="4"/>
        </w:numPr>
      </w:pPr>
      <w:r>
        <w:t>Les fonctions libres (non-membre) suivront le snake_case. Cela permet de les différencier clairement des fonctions membres.</w:t>
      </w:r>
    </w:p>
    <w:p w14:paraId="67D91B8E" w14:textId="77777777" w:rsidR="00B24E94" w:rsidRDefault="00B24E94" w:rsidP="00767CED">
      <w:pPr>
        <w:pStyle w:val="Paragraphedeliste"/>
        <w:numPr>
          <w:ilvl w:val="0"/>
          <w:numId w:val="4"/>
        </w:numPr>
      </w:pPr>
      <w:r>
        <w:t>Les variables membres privées d’une classe seront suivies (au lieu d’être précédées) d’un underscore : « foo_ ». Les variables précédées d’un underscore sont réservées aux implémentations de la STL du langage C++. Le respect de cette convention facilitera la maintenance du code puisqu’elle permettra d’éviter d’éventuels conflits de noms.</w:t>
      </w:r>
    </w:p>
    <w:p w14:paraId="0F02FA3E" w14:textId="77777777" w:rsidR="00B62EBB" w:rsidRDefault="009E7428" w:rsidP="00B62EBB">
      <w:pPr>
        <w:pStyle w:val="Titre3"/>
      </w:pPr>
      <w:r>
        <w:t>Différence de langage pour le code et les commentaires</w:t>
      </w:r>
    </w:p>
    <w:p w14:paraId="0046E655" w14:textId="77777777"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De plus, si ce projet venait à être repris, il y a de grandes chances que la personne en charge soit également francophone. Il n’y a donc, à priori, aucune raison d’utiliser une autre langue que le français pour les commentaires.</w:t>
      </w:r>
    </w:p>
    <w:p w14:paraId="3AFEFB22" w14:textId="77777777" w:rsidR="00CB4F6B" w:rsidRDefault="000274A3" w:rsidP="00B855F6">
      <w:r>
        <w:lastRenderedPageBreak/>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14:paraId="62F5204B" w14:textId="77777777" w:rsidR="00B855F6" w:rsidRPr="00B855F6" w:rsidRDefault="00A16115" w:rsidP="00B855F6">
      <w:r>
        <w:t>De plus, l’utilisation de l’anglais permet d’éviter le problème des accents (é,è,à) qui ne sont pas gérés correctement par tous les IDEs.</w:t>
      </w:r>
    </w:p>
    <w:p w14:paraId="70E4B668" w14:textId="77777777" w:rsidR="008C441F" w:rsidRDefault="008C441F" w:rsidP="008C441F">
      <w:pPr>
        <w:pStyle w:val="Titre2"/>
      </w:pPr>
      <w:bookmarkStart w:id="6" w:name="_Toc70930272"/>
      <w:r>
        <w:t>Méthode de simulation</w:t>
      </w:r>
      <w:r w:rsidR="00F71279">
        <w:t> : discrète ou continue</w:t>
      </w:r>
      <w:bookmarkEnd w:id="6"/>
    </w:p>
    <w:p w14:paraId="1136B9D5" w14:textId="77777777"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14:paraId="7B83D234" w14:textId="77777777"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time step</w:t>
      </w:r>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14:paraId="0B240D14" w14:textId="77777777"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14:paraId="0116793C" w14:textId="77777777"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14:paraId="5635926A" w14:textId="77777777"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14:paraId="603EDF5F" w14:textId="77777777"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14:paraId="670C3645" w14:textId="77777777" w:rsidR="0073417A" w:rsidRDefault="006961D8" w:rsidP="00F71279">
      <m:oMathPara>
        <m:oMath>
          <m:r>
            <w:rPr>
              <w:rFonts w:ascii="Cambria Math" w:hAnsi="Cambria Math"/>
            </w:rPr>
            <m:t>x=v ×t</m:t>
          </m:r>
        </m:oMath>
      </m:oMathPara>
    </w:p>
    <w:p w14:paraId="5A8AF172" w14:textId="77777777"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14:paraId="1F5D9056" w14:textId="77777777" w:rsidR="00EC38C7" w:rsidRPr="008E30FE" w:rsidRDefault="00D87AED"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14:paraId="6376F8A0" w14:textId="77777777"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14:paraId="662CF39B" w14:textId="77777777" w:rsidR="00C93878" w:rsidRDefault="00C93878" w:rsidP="00C93878">
      <w:pPr>
        <w:pStyle w:val="Titre3"/>
      </w:pPr>
      <w:bookmarkStart w:id="7" w:name="_Toc70930273"/>
      <w:r>
        <w:t>Choix</w:t>
      </w:r>
      <w:r w:rsidR="00276A93">
        <w:t xml:space="preserve"> de la méthode</w:t>
      </w:r>
      <w:bookmarkEnd w:id="7"/>
    </w:p>
    <w:p w14:paraId="658A6736" w14:textId="77777777"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14:paraId="09A65DA9" w14:textId="77777777"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14:paraId="4E63C41B" w14:textId="77777777" w:rsidR="00C220A4" w:rsidRDefault="00C220A4" w:rsidP="00C93878">
      <w:r>
        <w:lastRenderedPageBreak/>
        <w:t>Il a donc été décidé que les 2 expériences seraient simulées de manière discrète.</w:t>
      </w:r>
    </w:p>
    <w:p w14:paraId="646723FC" w14:textId="77777777" w:rsidR="00D36416" w:rsidRDefault="00D36416" w:rsidP="00D36416">
      <w:pPr>
        <w:pStyle w:val="Titre3"/>
      </w:pPr>
      <w:r>
        <w:t>Collisions élastiques</w:t>
      </w:r>
    </w:p>
    <w:p w14:paraId="63DC7521" w14:textId="77777777"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14:paraId="1B865320" w14:textId="77777777"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14:paraId="0B2FA7D4" w14:textId="77777777"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14:paraId="3E462225" w14:textId="77777777"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14:paraId="2398ACC6" w14:textId="77777777" w:rsidR="0080019F" w:rsidRPr="00D36416" w:rsidRDefault="0080019F" w:rsidP="00D36416">
      <w:r>
        <w:t>Le cahier des charges insiste sur la rigueur et l’exactitude des formules choisies. Il a donc été préféré de développer une simulation simple mais exacte, plutôt qu’une simulation complexe mais inéxacte.</w:t>
      </w:r>
    </w:p>
    <w:p w14:paraId="3328FEC6" w14:textId="77777777" w:rsidR="00D36416" w:rsidRDefault="00D36416" w:rsidP="00D36416">
      <w:pPr>
        <w:pStyle w:val="Titre3"/>
      </w:pPr>
      <w:r>
        <w:t>Analyse détaillée de certaines fonctionnalités</w:t>
      </w:r>
    </w:p>
    <w:p w14:paraId="46C2B969" w14:textId="77777777" w:rsidR="00D36416" w:rsidRDefault="006D5198" w:rsidP="00D36416">
      <w:pPr>
        <w:pStyle w:val="Titre4"/>
      </w:pPr>
      <w:r>
        <w:t>Collision entre le projectile et le récipient de l’expérience de balistique</w:t>
      </w:r>
    </w:p>
    <w:p w14:paraId="374FD5ED" w14:textId="77777777" w:rsidR="006D5198" w:rsidRDefault="008A1B40" w:rsidP="006D5198">
      <w:r>
        <w:t>Le cahier des charges mentionne que la simulation de balistique doit permettre la détection lorsque le projectile tombe dans le r</w:t>
      </w:r>
      <w:r w:rsidR="00696ECA">
        <w:t>écipient.</w:t>
      </w:r>
    </w:p>
    <w:p w14:paraId="0CCEA457" w14:textId="77777777" w:rsidR="009131B2" w:rsidRDefault="00574DA6" w:rsidP="00574DA6">
      <w:r>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14:paraId="6E835CC4" w14:textId="77777777"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14:paraId="408AD020" w14:textId="77777777" w:rsidR="00574DA6" w:rsidRDefault="009131B2" w:rsidP="009131B2">
      <w:pPr>
        <w:pStyle w:val="Paragraphedeliste"/>
        <w:numPr>
          <w:ilvl w:val="0"/>
          <w:numId w:val="9"/>
        </w:numPr>
      </w:pPr>
      <w:r>
        <w:t>Est-ce que le projectile peut rebondir avec le récipient et, si oui, q</w:t>
      </w:r>
      <w:r w:rsidR="00CC0D94">
        <w:t xml:space="preserve">ue fait on si le </w:t>
      </w:r>
      <w:r w:rsidR="00574DA6">
        <w:t xml:space="preserve">projectile tombe dans le récipient et rebondit en dehors (comme cela arrive parfois </w:t>
      </w:r>
      <w:r w:rsidR="00707CBA">
        <w:t xml:space="preserve">au </w:t>
      </w:r>
      <w:r w:rsidR="00574DA6">
        <w:t>basket) ?</w:t>
      </w:r>
      <w:r w:rsidR="00CC0D94">
        <w:t xml:space="preserve"> </w:t>
      </w:r>
    </w:p>
    <w:p w14:paraId="285F3E75" w14:textId="77777777"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14:paraId="68EBD862" w14:textId="77777777" w:rsidR="00EF71A5" w:rsidRDefault="00EF71A5" w:rsidP="009131B2">
      <w:pPr>
        <w:pStyle w:val="Paragraphedeliste"/>
        <w:numPr>
          <w:ilvl w:val="0"/>
          <w:numId w:val="9"/>
        </w:numPr>
      </w:pPr>
      <w:r>
        <w:t xml:space="preserve">Comment résoudre une collision avec une forme non-convexe ? </w:t>
      </w:r>
    </w:p>
    <w:p w14:paraId="3AD90530" w14:textId="77777777"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w:t>
      </w:r>
      <w:r w:rsidR="005F5DE6">
        <w:lastRenderedPageBreak/>
        <w:t>grandement la simulation puisqu</w:t>
      </w:r>
      <w:r w:rsidR="00534520">
        <w:t>e on aura simplement à vérifier si le projectile collisionne avec la cible au lieu d’avoir à définir et détecter quand un récipient contient un autre objet.</w:t>
      </w:r>
    </w:p>
    <w:p w14:paraId="32A8D742" w14:textId="77777777" w:rsidR="008C469B" w:rsidRDefault="008C469B" w:rsidP="008C469B">
      <w:pPr>
        <w:pStyle w:val="Titre4"/>
      </w:pPr>
      <w:r>
        <w:t>Collisions entre les billes et le bord de la fenêtre</w:t>
      </w:r>
    </w:p>
    <w:p w14:paraId="1256CA22" w14:textId="77777777"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14:paraId="269534F3" w14:textId="77777777"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14:paraId="451D0367" w14:textId="77777777" w:rsidR="001B5F56" w:rsidRDefault="001B5F56" w:rsidP="001B5F56">
      <w:pPr>
        <w:pStyle w:val="Titre4"/>
      </w:pPr>
      <w:r>
        <w:t>Trace des billes</w:t>
      </w:r>
    </w:p>
    <w:p w14:paraId="051857F2" w14:textId="77777777" w:rsidR="001B5F56" w:rsidRPr="001B5F56" w:rsidRDefault="001B5F56" w:rsidP="001B5F56">
      <w:r>
        <w:t>&lt;todo&gt; dessin de la trace</w:t>
      </w:r>
    </w:p>
    <w:p w14:paraId="11F28402" w14:textId="77777777" w:rsidR="00BD4A18" w:rsidRDefault="001F05D9" w:rsidP="00BD4A18">
      <w:pPr>
        <w:pStyle w:val="Titre2"/>
      </w:pPr>
      <w:bookmarkStart w:id="8" w:name="_Toc70930274"/>
      <w:r>
        <w:t>Déploiement de l’application</w:t>
      </w:r>
    </w:p>
    <w:p w14:paraId="1FBEF0D5" w14:textId="77777777"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(Dynamic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14:paraId="7B29E661" w14:textId="77777777"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14:paraId="117810A0" w14:textId="77777777"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14:paraId="4622877E" w14:textId="77777777" w:rsidR="00F70052" w:rsidRDefault="00F70052" w:rsidP="00502C7D">
      <w:r>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14:paraId="35B4BD8C" w14:textId="77777777"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14:paraId="71D8765A" w14:textId="77777777"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14:paraId="18415A60" w14:textId="77777777" w:rsidR="001A39A8" w:rsidRDefault="001A39A8" w:rsidP="001A39A8">
      <w:pPr>
        <w:pStyle w:val="Titre1"/>
      </w:pPr>
      <w:r>
        <w:lastRenderedPageBreak/>
        <w:t>Planification initiale</w:t>
      </w:r>
      <w:bookmarkEnd w:id="8"/>
    </w:p>
    <w:p w14:paraId="1E34DC22" w14:textId="77777777" w:rsidR="005359F6" w:rsidRPr="005359F6" w:rsidRDefault="005359F6" w:rsidP="005359F6">
      <w:pPr>
        <w:pStyle w:val="Titre2"/>
      </w:pPr>
      <w:r>
        <w:t>Liste de tâches</w:t>
      </w:r>
    </w:p>
    <w:p w14:paraId="6CEDD439" w14:textId="77777777"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14:paraId="7AF380AB" w14:textId="77777777"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14:paraId="3645D163" w14:textId="77777777"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14:paraId="6A9C2AF6" w14:textId="77777777"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14:paraId="04290F8A"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14:paraId="7266C9ED" w14:textId="77777777"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14:paraId="2F7E9BE8" w14:textId="77777777"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14:paraId="272FDE10"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14:paraId="4DF344EA" w14:textId="77777777"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14:paraId="6C5D793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14:paraId="58FF1C7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14:paraId="7588BC9B" w14:textId="77777777"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14:paraId="08A7966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14:paraId="2040EB1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48EB7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9B876E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4B73C3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138D2B1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1C73E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896281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CB5DBC9"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9BBBDD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26DE3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14:paraId="4CFFF42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7BD8D8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DEC4AD7"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01CFFE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246FC33"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845FD8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14:paraId="2CFEBB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935B6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254CC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E69874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365E50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7101104"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7B851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1771A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1319F48"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C44EB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5155BA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F6B23A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14:paraId="12D8C46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B1DDC5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99EAF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0C974B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F36AC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531E98"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14:paraId="38F4D53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B8EDBC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293537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2C82D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3A47D8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870F9C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67407E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3A5647A"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B0C7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C4A7DC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042BE7C"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B9272C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C3582B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C7552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A1B165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5CEE72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BE38DC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3C2DE1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14:paraId="02D2F8C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D87ACD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8FED23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0E10F6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29E7C4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5127A0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40EC0B7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519A6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064E06"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D14651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A8041B9"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566353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76F068F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277ACC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42B29D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1624E0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FF748A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CAB442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14:paraId="290C88C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35855C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EDFC16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E6A6D0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0E72E4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E63A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2A91BB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E5022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3915C6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208F5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3D3C5D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59B1D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14:paraId="66591EB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CCC772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6B02D2A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14F78BD"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3FB8994"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3D9B05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14:paraId="6C798C2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0D7B0C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DA6362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EBD6C4"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01ACE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153B8F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1093753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799ADA9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BFE3D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2860E2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404598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EA8F3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14:paraId="2D08E68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BD98C5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EAAD5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2100BC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981AA6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E7322F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14:paraId="1D94C62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CA0D324"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0D1040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C667C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F81B96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B18C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14:paraId="4C9F1CD5"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2D59B8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BC449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7F21FF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F21ED0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38ECA4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29EC31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EC1265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2E8A8C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61073F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FAF0E1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BB6B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14:paraId="4DAE8EA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3DA26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78BEA7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4EEF3E2"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CA46C9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AE60232"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14:paraId="59E66C1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E0EF60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F01249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5BBDC40"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7CE362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D014B8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14:paraId="2A345FC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FD6B67"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F0E147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077A12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64BAF8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09ADF5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14:paraId="3F5B851F"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86EB2C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9CE6DE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E4AA4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50ECB4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39A4F6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14:paraId="4F00FB10"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658F2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F30D24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C221B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3AC70E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740A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14:paraId="2DBEE0C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99442F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7D9131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6CB316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C30B3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B910D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070E37E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C327A8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948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1C8F08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783358A"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FA9D7D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4DD43B0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4C013B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C1B89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8066D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1EA174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C8C939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FC2C47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9B1435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071908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428C2E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DF8DEC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86744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2E0F6A8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AC99243"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1FCE5F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A9B25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7739F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8F7844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7AFCE20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F49F55" w14:textId="77777777"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14:paraId="2F9179DD" w14:textId="77777777"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14:paraId="52784970" w14:textId="77777777" w:rsidR="00505056" w:rsidRDefault="006E4371" w:rsidP="003202B3">
      <w:pPr>
        <w:pStyle w:val="Titre3"/>
      </w:pPr>
      <w:bookmarkStart w:id="9" w:name="_Toc70930275"/>
      <w:r>
        <w:t>Commentaires</w:t>
      </w:r>
    </w:p>
    <w:p w14:paraId="6BA62354" w14:textId="77777777"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14:paraId="5FA63EF5" w14:textId="77777777"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14:paraId="07CA1725" w14:textId="77777777" w:rsidR="00512704" w:rsidRDefault="00512704" w:rsidP="005759ED">
      <w:r>
        <w:t xml:space="preserve">Une absence est prévue le jeudi 6 mai 2021. C’est pour cela que la tâche « Absences – imprévus » a 7h10 de prévu. </w:t>
      </w:r>
    </w:p>
    <w:p w14:paraId="6EE6AD9F" w14:textId="77777777" w:rsidR="004E1EEF" w:rsidRPr="005759ED" w:rsidRDefault="00E85E6E" w:rsidP="003202B3">
      <w:pPr>
        <w:pStyle w:val="Titre4"/>
      </w:pPr>
      <w:r>
        <w:t>Tâches principales</w:t>
      </w:r>
    </w:p>
    <w:p w14:paraId="229F9C08" w14:textId="77777777"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14:paraId="6031AEB4" w14:textId="77777777"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14:paraId="6D081A63" w14:textId="77777777" w:rsidR="0049105C" w:rsidRPr="0049105C" w:rsidRDefault="00F320CB" w:rsidP="0049105C">
      <w:pPr>
        <w:pStyle w:val="Titre2"/>
      </w:pPr>
      <w:bookmarkStart w:id="10" w:name="_Toc70930276"/>
      <w:r>
        <w:t>Maquettes de l’interface</w:t>
      </w:r>
      <w:bookmarkEnd w:id="10"/>
    </w:p>
    <w:p w14:paraId="6AE9307D" w14:textId="77777777"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14:paraId="0EF6143D" w14:textId="77777777" w:rsidR="00E44DDC" w:rsidRDefault="00E44DDC" w:rsidP="00E44DDC">
      <w:pPr>
        <w:pStyle w:val="Titre3"/>
      </w:pPr>
      <w:bookmarkStart w:id="11" w:name="_Toc70930277"/>
      <w:r>
        <w:lastRenderedPageBreak/>
        <w:t>Menu principal</w:t>
      </w:r>
      <w:bookmarkEnd w:id="11"/>
    </w:p>
    <w:p w14:paraId="11732022" w14:textId="77777777" w:rsidR="00E44DDC" w:rsidRPr="00BF02BF" w:rsidRDefault="00E44DDC" w:rsidP="00E44DDC">
      <w:r>
        <w:t>Le menu principal est très simple et ne contient qu’un titre avec 2 boutons permettant d’accéder aux différentes expériences et un dernier bouton pour quitter l’application.</w:t>
      </w:r>
    </w:p>
    <w:p w14:paraId="08A48621" w14:textId="77777777" w:rsidR="00E44DDC" w:rsidRDefault="005F1451" w:rsidP="00E44DDC">
      <w:r>
        <w:rPr>
          <w:noProof/>
          <w:lang w:eastAsia="fr-CH"/>
        </w:rPr>
        <mc:AlternateContent>
          <mc:Choice Requires="wpg">
            <w:drawing>
              <wp:inline distT="0" distB="0" distL="0" distR="0" wp14:anchorId="45BE157D" wp14:editId="284B3AF9">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14:paraId="347943F2" w14:textId="77777777" w:rsidR="00D87AED" w:rsidRPr="00BA5FFE" w:rsidRDefault="00D87AED"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5BE157D"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">
                  <v:imagedata r:id="rId11" o:title="menu_principal" croptop="12852f" cropbottom="13540f" cropleft="23444f" cropright="16847f"/>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47943F2" w14:textId="77777777" w:rsidR="00D87AED" w:rsidRPr="00BA5FFE" w:rsidRDefault="00D87AED"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14:paraId="2ABA684C" w14:textId="77777777" w:rsidR="00E44DDC" w:rsidRDefault="00E44DDC" w:rsidP="00E44DDC">
      <w:pPr>
        <w:pStyle w:val="Titre3"/>
      </w:pPr>
      <w:bookmarkStart w:id="12" w:name="_Toc70930278"/>
      <w:r>
        <w:t>Interface de la première expérience : « chocs »</w:t>
      </w:r>
      <w:bookmarkEnd w:id="12"/>
    </w:p>
    <w:p w14:paraId="4C3FE9F3" w14:textId="77777777"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14:paraId="4AFEEDE9" w14:textId="77777777" w:rsidR="00E44DDC" w:rsidRDefault="00E44DDC" w:rsidP="00E44DDC">
      <w:r>
        <w:t>Les billes pourront être déplacées en les glissant avec la souris (drag&amp;drop). Il va de soi que la bille principale ne bourra bouger que verticalement et que les billes ne pourront pas se trouver en dehors de l’écran ou derrière le lanceur.</w:t>
      </w:r>
    </w:p>
    <w:p w14:paraId="30F9ED4B" w14:textId="77777777"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14:paraId="7F11346D" w14:textId="77777777" w:rsidR="00E44DDC" w:rsidRPr="00052EED" w:rsidRDefault="00E44DDC" w:rsidP="00E44DDC">
      <w:pPr>
        <w:jc w:val="center"/>
      </w:pPr>
      <w:r>
        <w:rPr>
          <w:noProof/>
          <w:lang w:eastAsia="fr-CH"/>
        </w:rPr>
        <w:drawing>
          <wp:inline distT="0" distB="0" distL="0" distR="0" wp14:anchorId="69221EC6" wp14:editId="5D03743C">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14:paraId="5215462A" w14:textId="77777777" w:rsidR="00E44DDC" w:rsidRDefault="00E44DDC" w:rsidP="00E44DDC">
      <w:pPr>
        <w:pStyle w:val="Titre3"/>
      </w:pPr>
      <w:bookmarkStart w:id="13" w:name="_Toc70930279"/>
      <w:r>
        <w:lastRenderedPageBreak/>
        <w:t>Interface de la deuxième expérience « balistique »</w:t>
      </w:r>
      <w:bookmarkEnd w:id="13"/>
    </w:p>
    <w:p w14:paraId="153189CF" w14:textId="77777777" w:rsidR="00E44DDC" w:rsidRDefault="00E44DDC" w:rsidP="00E44DDC">
      <w:r>
        <w:t>La configuration de la bille de lancer est identique à l’autre expérience. La cible est positionnée de la même façon que la bille (en la glissant à l’aide de la souris).</w:t>
      </w:r>
    </w:p>
    <w:p w14:paraId="288087CB" w14:textId="77777777"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14:paraId="65E6360F" w14:textId="77777777" w:rsidR="00E44DDC" w:rsidRPr="00AF44B0" w:rsidRDefault="00E44DDC" w:rsidP="00E44DDC">
      <w:r>
        <w:t xml:space="preserve">Si la bille atteint la cible (collision), un message s’affichera au centre de l’écran. Le message disparaîtra graduellement (fade out). </w:t>
      </w:r>
    </w:p>
    <w:p w14:paraId="4BB4C9F2" w14:textId="77777777" w:rsidR="00E44DDC" w:rsidRDefault="00E44DDC" w:rsidP="00E44DDC">
      <w:pPr>
        <w:jc w:val="center"/>
      </w:pPr>
      <w:r>
        <w:rPr>
          <w:noProof/>
          <w:lang w:eastAsia="fr-CH"/>
        </w:rPr>
        <w:drawing>
          <wp:inline distT="0" distB="0" distL="0" distR="0" wp14:anchorId="688F079F" wp14:editId="52245932">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14:paraId="71B4235A" w14:textId="77777777" w:rsidR="00EA7AEC" w:rsidRDefault="00EA7AEC" w:rsidP="00EA7AEC">
      <w:pPr>
        <w:pStyle w:val="Titre3"/>
      </w:pPr>
      <w:r>
        <w:t>Police d’écriture utilisée</w:t>
      </w:r>
    </w:p>
    <w:p w14:paraId="26BD16C1" w14:textId="77777777" w:rsidR="00EB64D9" w:rsidRDefault="00EB64D9" w:rsidP="00EB64D9">
      <w:r>
        <w:t>La SFML permet d’afficher du texte, à condition qu’</w:t>
      </w:r>
      <w:r w:rsidR="00B62EBB">
        <w:t>un</w:t>
      </w:r>
      <w:r>
        <w:t xml:space="preserve"> fichier de police (.ttf) soit spécifié dans le code.</w:t>
      </w:r>
      <w:r w:rsidR="00B62EBB">
        <w:t xml:space="preserve"> Il faut donc choisir une police pour le projet. La police choisie doit remplir deux conditions importantes :</w:t>
      </w:r>
    </w:p>
    <w:p w14:paraId="3F1EA2AF" w14:textId="77777777" w:rsidR="00B62EBB" w:rsidRDefault="00B62EBB" w:rsidP="00B62EBB">
      <w:pPr>
        <w:pStyle w:val="Paragraphedeliste"/>
        <w:numPr>
          <w:ilvl w:val="0"/>
          <w:numId w:val="10"/>
        </w:numPr>
      </w:pPr>
      <w:r>
        <w:t>Elle doit permettre d’afficher des nombres de manière parfaitement lisible (on évitera une police type « calligraphie »)</w:t>
      </w:r>
    </w:p>
    <w:p w14:paraId="1553F2BC" w14:textId="77777777" w:rsidR="00B62EBB" w:rsidRDefault="00B62EBB" w:rsidP="00B62EBB">
      <w:pPr>
        <w:pStyle w:val="Paragraphedeliste"/>
        <w:numPr>
          <w:ilvl w:val="0"/>
          <w:numId w:val="10"/>
        </w:numPr>
      </w:pPr>
      <w:r>
        <w:t>L’application est en français</w:t>
      </w:r>
      <w:r w:rsidR="00967D56">
        <w:t>, il faudra donc qu’elle puisse afficher des accents au cas où</w:t>
      </w:r>
    </w:p>
    <w:p w14:paraId="5093E3FF" w14:textId="77777777" w:rsidR="006612F9" w:rsidRDefault="006612F9" w:rsidP="00B62EBB">
      <w:pPr>
        <w:pStyle w:val="Paragraphedeliste"/>
        <w:numPr>
          <w:ilvl w:val="0"/>
          <w:numId w:val="10"/>
        </w:numPr>
      </w:pPr>
      <w:r>
        <w:t>Elle doit être libre de droits (domaine publique, si possible)</w:t>
      </w:r>
    </w:p>
    <w:p w14:paraId="549E9556" w14:textId="77777777" w:rsidR="00447AF6" w:rsidRDefault="00447AF6" w:rsidP="00447AF6">
      <w:r>
        <w:t>Après un peu de recherche sur le site web dafont.com qui répertorie de nombreuses polices d’écriture. La police « Bebas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14:paraId="62D3ED11" w14:textId="77777777" w:rsidR="007F5A45" w:rsidRDefault="007F5A45" w:rsidP="007F5A45">
      <w:pPr>
        <w:pStyle w:val="Titre3"/>
      </w:pPr>
      <w:r>
        <w:t>Palette de couleur</w:t>
      </w:r>
    </w:p>
    <w:p w14:paraId="773A836F" w14:textId="77777777"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14:paraId="1AD1267F" w14:textId="77777777" w:rsidR="002447C6" w:rsidRPr="00693F4E" w:rsidRDefault="00E37BB7" w:rsidP="00693F4E">
      <w:r>
        <w:t>&lt;todo : palette&gt;</w:t>
      </w:r>
    </w:p>
    <w:p w14:paraId="64BEA2A3" w14:textId="77777777" w:rsidR="00617556" w:rsidRDefault="004D5656" w:rsidP="00617556">
      <w:pPr>
        <w:pStyle w:val="Titre2"/>
      </w:pPr>
      <w:bookmarkStart w:id="14" w:name="_Toc70930280"/>
      <w:r>
        <w:t>Conception des formules</w:t>
      </w:r>
      <w:r w:rsidR="000C17D1">
        <w:t xml:space="preserve"> pour la gestion des collisions</w:t>
      </w:r>
      <w:bookmarkEnd w:id="14"/>
    </w:p>
    <w:p w14:paraId="00723284" w14:textId="77777777"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14:paraId="3808A9A0" w14:textId="77777777" w:rsidR="00617556" w:rsidRDefault="00617556" w:rsidP="00617556">
      <w:r>
        <w:lastRenderedPageBreak/>
        <w:t>Avant d’aller plus loin, il est important de bien expliquer en quoi consiste la « gestion des collisions ». Elle se divise en deux parties : la détection des collisions et la résolution des collisions.</w:t>
      </w:r>
    </w:p>
    <w:p w14:paraId="3F603764" w14:textId="77777777"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14:paraId="6939DB94" w14:textId="77777777"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14:paraId="6BA9BE50" w14:textId="77777777" w:rsidR="00617556" w:rsidRDefault="00617556" w:rsidP="00617556">
      <w:r>
        <w:t>La résolution de collision consiste à déplacer et/ou appliquer une impulsion aux objets en état de collision dans le but qu’ils ne se collisionnent plus lors de la prochaine vérification.</w:t>
      </w:r>
    </w:p>
    <w:p w14:paraId="69F7056F" w14:textId="77777777" w:rsidR="00617556" w:rsidRDefault="00617556" w:rsidP="00617556">
      <w:pPr>
        <w:pStyle w:val="Titre3"/>
      </w:pPr>
      <w:bookmarkStart w:id="15" w:name="_Toc70930281"/>
      <w:r>
        <w:t>Détection et résolution d’une collision entre 2 billes</w:t>
      </w:r>
      <w:bookmarkEnd w:id="15"/>
    </w:p>
    <w:p w14:paraId="449875A0" w14:textId="77777777"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14:paraId="27E55018" w14:textId="77777777" w:rsidR="00617556" w:rsidRDefault="00617556" w:rsidP="00617556">
      <w:pPr>
        <w:pStyle w:val="Titre4"/>
      </w:pPr>
      <w:r>
        <w:t>Détection de la collision</w:t>
      </w:r>
    </w:p>
    <w:p w14:paraId="233E81D0" w14:textId="77777777"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14:paraId="3006BAEA" w14:textId="77777777" w:rsidR="00617556" w:rsidRDefault="00617556" w:rsidP="00617556">
      <w:pPr>
        <w:jc w:val="center"/>
      </w:pPr>
      <w:r>
        <w:rPr>
          <w:noProof/>
          <w:lang w:eastAsia="fr-CH"/>
        </w:rPr>
        <w:drawing>
          <wp:inline distT="0" distB="0" distL="0" distR="0" wp14:anchorId="577EA55C" wp14:editId="309A9E3A">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14:paraId="0D3D7F3F" w14:textId="77777777"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14:paraId="0B475E5E" w14:textId="77777777"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14:paraId="4BFC04C1" w14:textId="77777777" w:rsidR="00617556" w:rsidRDefault="00617556" w:rsidP="00617556">
      <w:pPr>
        <w:jc w:val="center"/>
      </w:pPr>
      <w:r>
        <w:rPr>
          <w:noProof/>
          <w:lang w:eastAsia="fr-CH"/>
        </w:rPr>
        <w:drawing>
          <wp:inline distT="0" distB="0" distL="0" distR="0" wp14:anchorId="36B4EED0" wp14:editId="563A6FF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14:paraId="1E4F3A54" w14:textId="77777777" w:rsidR="00617556" w:rsidRDefault="00617556" w:rsidP="00617556">
      <w:r>
        <w:t>On a maintenant une normale de collision pointée en direction du cercle C</w:t>
      </w:r>
      <w:r w:rsidRPr="004A27EC">
        <w:rPr>
          <w:vertAlign w:val="subscript"/>
        </w:rPr>
        <w:t>a</w:t>
      </w:r>
      <w:r>
        <w:t>. Elle indique la direction vers laquelle le cercle C</w:t>
      </w:r>
      <w:r w:rsidRPr="004A27EC">
        <w:rPr>
          <w:vertAlign w:val="subscript"/>
        </w:rPr>
        <w:t>a</w:t>
      </w:r>
      <w:r>
        <w:t xml:space="preserve"> doit être « poussé » pour résoudre la collision. Pour le cercle C</w:t>
      </w:r>
      <w:r w:rsidRPr="004A27EC">
        <w:rPr>
          <w:vertAlign w:val="subscript"/>
        </w:rPr>
        <w:t>a</w:t>
      </w:r>
      <w:r>
        <w:t>, on prendra l’opposé de la normale.</w:t>
      </w:r>
    </w:p>
    <w:p w14:paraId="607D76AA" w14:textId="77777777" w:rsidR="00617556" w:rsidRDefault="00617556" w:rsidP="00617556">
      <w:r>
        <w:t xml:space="preserve">La profondeur de la collision d peut être calculée en soustrayant la distance entre les centres des deux cercles par la somme de leurs rayons : </w:t>
      </w:r>
    </w:p>
    <w:p w14:paraId="483E42E8" w14:textId="77777777" w:rsidR="00617556" w:rsidRDefault="00617556" w:rsidP="00617556">
      <w:pPr>
        <w:jc w:val="center"/>
      </w:pPr>
      <w:r>
        <w:rPr>
          <w:noProof/>
          <w:lang w:eastAsia="fr-CH"/>
        </w:rPr>
        <w:drawing>
          <wp:inline distT="0" distB="0" distL="0" distR="0" wp14:anchorId="1AE523E1" wp14:editId="639E3279">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14:paraId="17998E62" w14:textId="77777777" w:rsidR="00617556" w:rsidRDefault="00617556" w:rsidP="00617556">
      <w:pPr>
        <w:pStyle w:val="Titre4"/>
      </w:pPr>
      <w:r>
        <w:lastRenderedPageBreak/>
        <w:t>Résolution de la collision : déplacement</w:t>
      </w:r>
    </w:p>
    <w:p w14:paraId="78F7FFBE" w14:textId="77777777"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14:paraId="5D1B1A6D" w14:textId="77777777" w:rsidR="00617556" w:rsidRDefault="00617556" w:rsidP="00617556">
      <w:r>
        <w:t>Pour cela, il faut calculer le vecteur de translation qui sera additionné ou soustrait en fonction du cercle concerné. Les propriétés de ce vecteur seront identiques pour les deux cercles, à une différence près : son sens. Pour repositionner le cercle C</w:t>
      </w:r>
      <w:r>
        <w:rPr>
          <w:vertAlign w:val="subscript"/>
        </w:rPr>
        <w:t>a</w:t>
      </w:r>
      <w:r>
        <w:t>, il faudra soustraire le vecteur de déplacement à sa position alors que pour C</w:t>
      </w:r>
      <w:r>
        <w:rPr>
          <w:vertAlign w:val="subscript"/>
        </w:rPr>
        <w:t>b</w:t>
      </w:r>
      <w:r>
        <w:t>, il faudra l’additionner. Le calcul de la nouvelle position après un déplacement se fait de la manière suivante :</w:t>
      </w:r>
    </w:p>
    <w:p w14:paraId="73D1B1EB" w14:textId="77777777" w:rsidR="00617556" w:rsidRDefault="00617556" w:rsidP="00617556">
      <w:pPr>
        <w:jc w:val="center"/>
      </w:pPr>
      <w:r>
        <w:rPr>
          <w:noProof/>
          <w:lang w:eastAsia="fr-CH"/>
        </w:rPr>
        <w:drawing>
          <wp:inline distT="0" distB="0" distL="0" distR="0" wp14:anchorId="47032D97" wp14:editId="5FF8C754">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14:paraId="4EA37AE8" w14:textId="77777777" w:rsidR="00617556" w:rsidRDefault="00617556" w:rsidP="00617556">
      <w:r>
        <w:t>Pour calculer le déplacement (delta P), on amplifie la normale de collision par la moitié de la profondeur de la collision (d) :</w:t>
      </w:r>
    </w:p>
    <w:p w14:paraId="70AEFDE8" w14:textId="77777777" w:rsidR="00617556" w:rsidRDefault="00617556" w:rsidP="00617556">
      <w:pPr>
        <w:jc w:val="center"/>
      </w:pPr>
      <w:r>
        <w:rPr>
          <w:noProof/>
          <w:lang w:eastAsia="fr-CH"/>
        </w:rPr>
        <w:drawing>
          <wp:inline distT="0" distB="0" distL="0" distR="0" wp14:anchorId="6603DAAC" wp14:editId="3CE8EDAC">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14:paraId="044F8F24" w14:textId="77777777"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14:paraId="7B33143E" w14:textId="77777777" w:rsidR="00617556" w:rsidRDefault="00617556" w:rsidP="00617556">
      <w:pPr>
        <w:jc w:val="center"/>
      </w:pPr>
      <w:r>
        <w:rPr>
          <w:noProof/>
          <w:lang w:eastAsia="fr-CH"/>
        </w:rPr>
        <w:drawing>
          <wp:inline distT="0" distB="0" distL="0" distR="0" wp14:anchorId="4EF2BC9F" wp14:editId="513AF122">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14:paraId="719C8941" w14:textId="77777777" w:rsidR="00617556" w:rsidRDefault="00617556" w:rsidP="00617556">
      <w:pPr>
        <w:pStyle w:val="Titre4"/>
      </w:pPr>
      <w:r>
        <w:t>Résolution de la collision : impulsion</w:t>
      </w:r>
    </w:p>
    <w:p w14:paraId="1D4A70D6" w14:textId="77777777" w:rsidR="00617556" w:rsidRDefault="00617556" w:rsidP="00617556">
      <w:r>
        <w:t>Lorsque deux billes se collisionnent, elles ne sont pas juste déplacées, elles rebondissent l’une contre l’autre. Il y a donc un changement au niveau de leur vitesse et direction de déplacement.</w:t>
      </w:r>
    </w:p>
    <w:p w14:paraId="4BD77CB6" w14:textId="77777777"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14:paraId="24D82A16" w14:textId="77777777"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14:paraId="13D34AE9" w14:textId="77777777" w:rsidR="00617556" w:rsidRDefault="00617556" w:rsidP="00617556">
      <w:pPr>
        <w:jc w:val="center"/>
      </w:pPr>
      <w:r>
        <w:rPr>
          <w:noProof/>
          <w:lang w:eastAsia="fr-CH"/>
        </w:rPr>
        <w:drawing>
          <wp:inline distT="0" distB="0" distL="0" distR="0" wp14:anchorId="5D41893B" wp14:editId="363A7B25">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14:paraId="2BED99F9" w14:textId="77777777" w:rsidR="00617556" w:rsidRDefault="00617556" w:rsidP="00617556">
      <w:r>
        <w:t>Dans la suite de cette réflexion, nous noterons l’impulsion avec la lettre J.</w:t>
      </w:r>
    </w:p>
    <w:p w14:paraId="5538AA51" w14:textId="22EFCCB5"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m correspond à la masse) : </w:t>
      </w:r>
    </w:p>
    <w:p w14:paraId="79EABC7D" w14:textId="77777777" w:rsidR="00617556" w:rsidRDefault="00617556" w:rsidP="00617556">
      <w:pPr>
        <w:jc w:val="center"/>
      </w:pPr>
      <w:r>
        <w:rPr>
          <w:noProof/>
          <w:lang w:eastAsia="fr-CH"/>
        </w:rPr>
        <w:drawing>
          <wp:inline distT="0" distB="0" distL="0" distR="0" wp14:anchorId="7C9304B1" wp14:editId="2F27FABB">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14:paraId="3D4E0A29" w14:textId="77777777" w:rsidR="00617556" w:rsidRDefault="00617556" w:rsidP="00617556">
      <w:r>
        <w:lastRenderedPageBreak/>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14:paraId="75E89F62" w14:textId="77777777"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14:paraId="7F761A73" w14:textId="2096CE7E" w:rsidR="00617556" w:rsidRDefault="00617556" w:rsidP="00D87AED">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14:paraId="70E19BB2" w14:textId="1D93C1EC" w:rsidR="00A81245" w:rsidRDefault="00D87AED" w:rsidP="0061755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b2</m:t>
              </m:r>
            </m:sub>
            <m:sup>
              <m:r>
                <w:rPr>
                  <w:rFonts w:ascii="Cambria Math" w:hAnsi="Cambria Math"/>
                </w:rPr>
                <m:t>2</m:t>
              </m:r>
            </m:sup>
          </m:sSubSup>
        </m:oMath>
      </m:oMathPara>
    </w:p>
    <w:p w14:paraId="3A71950E" w14:textId="07609639" w:rsidR="0006183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w:t>
      </w:r>
      <w:r w:rsidR="00061836">
        <w:t>On peut remplacer les vitesses de fin (</w:t>
      </w:r>
      <w:r w:rsidR="00061836">
        <w:t>v</w:t>
      </w:r>
      <w:r w:rsidR="00061836" w:rsidRPr="00B3547A">
        <w:rPr>
          <w:vertAlign w:val="subscript"/>
        </w:rPr>
        <w:t>a2</w:t>
      </w:r>
      <w:r w:rsidR="00061836">
        <w:t xml:space="preserve"> et v</w:t>
      </w:r>
      <w:r w:rsidR="00061836" w:rsidRPr="00B3547A">
        <w:rPr>
          <w:vertAlign w:val="subscript"/>
        </w:rPr>
        <w:t>b2</w:t>
      </w:r>
      <w:r w:rsidR="00061836">
        <w:t>) en les exprimant en fonction des vitesses de départ :</w:t>
      </w:r>
    </w:p>
    <w:p w14:paraId="46E5430A" w14:textId="5BD1F8B3" w:rsidR="007E544E" w:rsidRPr="007E544E" w:rsidRDefault="007E544E" w:rsidP="007E544E">
      <m:oMathPara>
        <m:oMath>
          <m:sSub>
            <m:sSubPr>
              <m:ctrlPr>
                <w:rPr>
                  <w:rFonts w:ascii="Cambria Math" w:hAnsi="Cambria Math"/>
                  <w:i/>
                </w:rPr>
              </m:ctrlPr>
            </m:sSubPr>
            <m:e>
              <m:r>
                <w:rPr>
                  <w:rFonts w:ascii="Cambria Math" w:hAnsi="Cambria Math"/>
                </w:rPr>
                <m:t>v</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12AD3C0" w14:textId="6D452582" w:rsidR="007E544E" w:rsidRPr="00BE06E0" w:rsidRDefault="007E544E" w:rsidP="00617556">
      <m:oMathPara>
        <m:oMath>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3C7C0DE8" w14:textId="3589F405" w:rsidR="00BE06E0" w:rsidRDefault="00BE06E0" w:rsidP="00617556">
      <w:r>
        <w:t>On notera la différence de signe. Pour le premier objet, on soustrait l’impulsion à sa vitesse, alors que pour le deuxième, on l’additionne. Il est nécessaire d’avoir une soustraction et une addition puisqu’il y a un transfert d’énergie entre les deux objets.</w:t>
      </w:r>
      <w:r w:rsidR="00E47E98">
        <w:t xml:space="preserve"> </w:t>
      </w:r>
    </w:p>
    <w:p w14:paraId="086323A9" w14:textId="79C76818" w:rsidR="00EA14C3" w:rsidRDefault="00EA14C3" w:rsidP="00617556">
      <w:r>
        <w:t xml:space="preserve">Ici, j est en minuscule car </w:t>
      </w:r>
      <w:r w:rsidR="00573EC9">
        <w:t>ce n’est pas l’impulsion à proprement parler, mais simplement son intensité. I</w:t>
      </w:r>
      <w:r>
        <w:t>l est plus simple de d’abord mettre en place la formule et la simplifier en ne considérant que le scalaire j. Ce scalaire sera utilisé pour calculer l’impulsion J (majuscule) qui, elle, est belle est bien un vecteur.</w:t>
      </w:r>
    </w:p>
    <w:p w14:paraId="71F161BE" w14:textId="63952E3C" w:rsidR="00391F03" w:rsidRDefault="00391F03" w:rsidP="00617556">
      <w:r>
        <w:t>Si on introduit les expressions des vitesses finales dans notre équation de conservation d’énergie, on obtient l’équation suivante :</w:t>
      </w:r>
    </w:p>
    <w:p w14:paraId="1E1DBCC7" w14:textId="77B800A0" w:rsidR="00617556" w:rsidRDefault="00D022E1" w:rsidP="00392056">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e>
              </m:d>
            </m:e>
            <m:sup>
              <m:r>
                <w:rPr>
                  <w:rFonts w:ascii="Cambria Math" w:hAnsi="Cambria Math"/>
                </w:rPr>
                <m:t>2</m:t>
              </m:r>
            </m:sup>
          </m:sSup>
        </m:oMath>
      </m:oMathPara>
    </w:p>
    <w:p w14:paraId="75DFEA58" w14:textId="05780DEE" w:rsidR="00617556" w:rsidRDefault="00392056" w:rsidP="00617556">
      <w:r>
        <w:t>À première vue, cette équation peut paraître compliquée mais, si on la simplifie au maximum et qu’on isole notre inconnue j, on peut la présenter sous cette forme :</w:t>
      </w:r>
    </w:p>
    <w:p w14:paraId="2A2E19D2" w14:textId="77B85CF2" w:rsidR="00617556" w:rsidRPr="00326D53" w:rsidRDefault="00326D53" w:rsidP="00326D53">
      <m:oMathPara>
        <m:oMath>
          <m:r>
            <w:rPr>
              <w:rFonts w:ascii="Cambria Math" w:hAnsi="Cambria Math"/>
            </w:rPr>
            <m:t>j=</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70B4D083" w14:textId="77777777" w:rsidR="000B08E7" w:rsidRDefault="00617556" w:rsidP="00617556">
      <w:r>
        <w:t>C’est presque fini, mais il reste quelque chose de très important à clarifier. Vous aurez sûrement remarqué que nous avons utilisé les vitesses</w:t>
      </w:r>
      <w:r w:rsidR="00792E45">
        <w:t xml:space="preserve"> (des scalaires)</w:t>
      </w:r>
      <w:r>
        <w:t xml:space="preserve"> et non les vélocités </w:t>
      </w:r>
      <w:r w:rsidR="00792E45">
        <w:t xml:space="preserve">(des vecteurs) </w:t>
      </w:r>
      <w:r>
        <w:t xml:space="preserve">des billes dans l’équation. En fait, cette équation permet de résoudre des collisions en 1 dimension, c’est-à-dire, avec des billes qui vont </w:t>
      </w:r>
      <w:r w:rsidRPr="00EA0FF7">
        <w:rPr>
          <w:b/>
          <w:bCs/>
        </w:rPr>
        <w:t>exactement l’une contre l’autre</w:t>
      </w:r>
      <w:r>
        <w:t xml:space="preserve">. Cependant, ce n’est pas toujours le cas en 2 dimensions et il va falloir tenir compte de cela. </w:t>
      </w:r>
    </w:p>
    <w:p w14:paraId="447BCB16" w14:textId="02C996DA" w:rsidR="00481A0D" w:rsidRDefault="00481A0D" w:rsidP="00617556">
      <w:r>
        <w:lastRenderedPageBreak/>
        <w:t xml:space="preserve">La partie se trouvant en dessous de la barre de fraction ne va pas changer mais la partie </w:t>
      </w:r>
      <w:r w:rsidR="00473927">
        <w:t>du</w:t>
      </w:r>
      <w:r>
        <w:t xml:space="preserve"> </w:t>
      </w:r>
      <w:r w:rsidR="004241FD">
        <w:t xml:space="preserve">dessus, qui n’est rien d’autre que le double de la </w:t>
      </w:r>
      <w:r w:rsidR="004241FD" w:rsidRPr="00EA0FF7">
        <w:rPr>
          <w:b/>
          <w:bCs/>
        </w:rPr>
        <w:t>vitesse</w:t>
      </w:r>
      <w:r w:rsidR="00056633" w:rsidRPr="00EA0FF7">
        <w:rPr>
          <w:b/>
          <w:bCs/>
        </w:rPr>
        <w:t xml:space="preserve"> relative</w:t>
      </w:r>
      <w:r w:rsidR="00056633">
        <w:t xml:space="preserve"> (vitesse avec laquelle les billes entrent en collision l’une contre l’autre)</w:t>
      </w:r>
      <w:r w:rsidR="004241FD">
        <w:t xml:space="preserve">, </w:t>
      </w:r>
      <w:r w:rsidR="0037310C">
        <w:t xml:space="preserve">doit </w:t>
      </w:r>
      <w:r w:rsidR="004241FD">
        <w:t xml:space="preserve">être </w:t>
      </w:r>
      <w:r w:rsidR="00EF20E9">
        <w:t>adaptée pour une utilisation dans un plan à deux dimensions</w:t>
      </w:r>
      <w:r w:rsidR="004241FD">
        <w:t>.</w:t>
      </w:r>
      <w:r w:rsidR="00E4674B">
        <w:t xml:space="preserve"> </w:t>
      </w:r>
      <w:r w:rsidR="00FD40D1">
        <w:t>Le calcul de la vitesse relative sera identique</w:t>
      </w:r>
      <w:r w:rsidR="00EA0FF7">
        <w:t>, à la différence près qu’on utilisera des vecteurs</w:t>
      </w:r>
      <w:r w:rsidR="00FD40D1">
        <w:t> :</w:t>
      </w:r>
    </w:p>
    <w:p w14:paraId="49860D4E" w14:textId="592A8A0B" w:rsidR="00FD40D1" w:rsidRPr="00473927" w:rsidRDefault="00D80BE6" w:rsidP="00617556">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oMath>
      </m:oMathPara>
    </w:p>
    <w:p w14:paraId="4FFEB5FD" w14:textId="152B2A58" w:rsidR="00473927" w:rsidRDefault="00473927" w:rsidP="00617556">
      <w:r>
        <w:t xml:space="preserve">Cependant, </w:t>
      </w:r>
      <w:r w:rsidR="0056465C">
        <w:t>la vitesse relative n’est pas suffisante. Ce qu’il nous faut est la vitesse relative</w:t>
      </w:r>
      <w:r w:rsidR="0056465C" w:rsidRPr="00BD4F71">
        <w:rPr>
          <w:b/>
          <w:bCs/>
        </w:rPr>
        <w:t xml:space="preserve"> le long de la normale de collision</w:t>
      </w:r>
      <w:r w:rsidR="0056465C">
        <w:t xml:space="preserve">. </w:t>
      </w:r>
      <w:r w:rsidR="006E15F7">
        <w:t>En d’autres termes</w:t>
      </w:r>
      <w:r w:rsidR="0056465C">
        <w:t xml:space="preserve">, à quelle vitesse les </w:t>
      </w:r>
      <w:r w:rsidR="006E15F7">
        <w:t>billes vont l’une vers l’autre. C’est cette valeur qui devra être utilisée pour calculer l’intensité de l’impulsion. Pour la calculer, c’est très simple, il suffit de projeter la vélocité relative sur la normale de collision, ce qui revient à effectuer le produit scalaire entre ces deux vecteurs :</w:t>
      </w:r>
    </w:p>
    <w:p w14:paraId="34043A5A" w14:textId="5D4DF89A" w:rsidR="006E15F7" w:rsidRPr="00EA0FF7" w:rsidRDefault="00EA0FF7" w:rsidP="00617556">
      <m:oMathPara>
        <m:oMath>
          <m:sSub>
            <m:sSubPr>
              <m:ctrlPr>
                <w:rPr>
                  <w:rFonts w:ascii="Cambria Math" w:hAnsi="Cambria Math"/>
                  <w:i/>
                </w:rPr>
              </m:ctrlPr>
            </m:sSubPr>
            <m:e>
              <m:r>
                <w:rPr>
                  <w:rFonts w:ascii="Cambria Math" w:hAnsi="Cambria Math"/>
                </w:rPr>
                <m:t>v</m:t>
              </m:r>
            </m:e>
            <m:sub>
              <m:r>
                <w:rPr>
                  <w:rFonts w:ascii="Cambria Math" w:hAnsi="Cambria Math"/>
                </w:rPr>
                <m:t>collision</m:t>
              </m:r>
            </m:sub>
          </m:sSub>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oMath>
      </m:oMathPara>
    </w:p>
    <w:p w14:paraId="134718BF" w14:textId="5EB606F9" w:rsidR="00EA0FF7" w:rsidRDefault="00EA0FF7" w:rsidP="00617556">
      <w:r>
        <w:t>Si l’on replace la vitesse relative de l’équation initiale par cette nouvelle expression, on obtient l’équation finale permettant d’exprimer l’intensité de l’impulsion en fonction :</w:t>
      </w:r>
    </w:p>
    <w:p w14:paraId="57359857" w14:textId="2926795A" w:rsidR="00617556" w:rsidRDefault="00C4255A" w:rsidP="00C4255A">
      <m:oMathPara>
        <m:oMath>
          <m:r>
            <w:rPr>
              <w:rFonts w:ascii="Cambria Math" w:hAnsi="Cambria Math"/>
            </w:rPr>
            <m:t>j=</m:t>
          </m:r>
          <m:f>
            <m:fPr>
              <m:ctrlPr>
                <w:rPr>
                  <w:rFonts w:ascii="Cambria Math" w:hAnsi="Cambria Math"/>
                </w:rPr>
              </m:ctrlPr>
            </m:fPr>
            <m:num>
              <m:r>
                <w:rPr>
                  <w:rFonts w:ascii="Cambria Math" w:hAnsi="Cambria Math"/>
                </w:rPr>
                <m:t>2</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59A1BCB5" w14:textId="711BBAE3" w:rsidR="00C4255A" w:rsidRDefault="00C4255A" w:rsidP="00617556">
      <w:r>
        <w:t>Le vecteur de l’impulsion n’est rien d’autre que la normale de collision amplifiée par le scalaire j. L’impulsion sera la même pour les 2 billes mais l’accélération qui en résultera sera différente puisque les masses des billes peuvent être différentes.</w:t>
      </w:r>
    </w:p>
    <w:p w14:paraId="3EDEB335" w14:textId="6EB2D904" w:rsidR="00BD4752" w:rsidRDefault="00DB0286" w:rsidP="00617556">
      <w:r>
        <w:t>On a maintenant tout ce qu’il faut pour exprimer l</w:t>
      </w:r>
      <w:r w:rsidR="009A1C3A">
        <w:t xml:space="preserve">es </w:t>
      </w:r>
      <w:r>
        <w:t>vélocité</w:t>
      </w:r>
      <w:r w:rsidR="009A1C3A">
        <w:t>s</w:t>
      </w:r>
      <w:r>
        <w:t xml:space="preserve"> finale</w:t>
      </w:r>
      <w:r w:rsidR="003E3C4F">
        <w:t>s</w:t>
      </w:r>
      <w:r>
        <w:t xml:space="preserve"> des deux billes en fonction de leur </w:t>
      </w:r>
      <w:r w:rsidR="00A55CEA">
        <w:t>vélocité initiale, de leurs masses respectives, de la normale de collision et de l’intensité de l’impulsion :</w:t>
      </w:r>
    </w:p>
    <w:p w14:paraId="5EAAD8BC" w14:textId="639DA2C1" w:rsidR="00BD4752" w:rsidRDefault="00BD4752"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04F75E2" w14:textId="7E177FF6" w:rsidR="00617556" w:rsidRDefault="00BD4752"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m:t>
                  </m:r>
                  <m:r>
                    <w:rPr>
                      <w:rFonts w:ascii="Cambria Math" w:hAnsi="Cambria Math"/>
                    </w:rPr>
                    <m:t>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436A4228" w14:textId="77777777" w:rsidR="00617556" w:rsidRDefault="00617556" w:rsidP="00617556">
      <w:pPr>
        <w:jc w:val="left"/>
      </w:pPr>
      <w:r>
        <w:t>Après le repositionnement des deux billes et l’application de l’impulsion, la collision peut être considérée comme résolue.</w:t>
      </w:r>
    </w:p>
    <w:p w14:paraId="5E78D750" w14:textId="77777777" w:rsidR="00613C17" w:rsidRDefault="00613C17" w:rsidP="00613C17">
      <w:pPr>
        <w:pStyle w:val="Titre2"/>
      </w:pPr>
      <w:r>
        <w:t xml:space="preserve">Conception </w:t>
      </w:r>
      <w:r w:rsidR="009D5AB7">
        <w:t>des formules de balistique</w:t>
      </w:r>
    </w:p>
    <w:p w14:paraId="5CE90FA6" w14:textId="77777777"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14:paraId="740A293F" w14:textId="77777777"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14:paraId="44DD3CD7" w14:textId="77777777" w:rsidR="002A4316" w:rsidRDefault="00D87AED"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7673CDC2" w14:textId="77777777"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w:t>
      </w:r>
      <w:r>
        <w:lastRenderedPageBreak/>
        <w:t xml:space="preserve">projectile variera également en fonction du temps. De la même manière que pour la première équation, on peut calculer la nouvelle vitesse du projectile de la manière suivante : </w:t>
      </w:r>
    </w:p>
    <w:p w14:paraId="53A97A85" w14:textId="77777777" w:rsidR="00721128" w:rsidRDefault="00D87AED"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14:paraId="27CE21A6" w14:textId="77777777"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pointera vers le bas et aura une magnitude égale à l’accélération </w:t>
      </w:r>
      <w:r w:rsidR="00B319B3">
        <w:t>gravitationnelle</w:t>
      </w:r>
      <w:r w:rsidR="00721128">
        <w:t xml:space="preserve">. </w:t>
      </w:r>
    </w:p>
    <w:p w14:paraId="29EDB546" w14:textId="77777777"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14:paraId="1F4FFB59" w14:textId="77777777" w:rsidR="00280D9B" w:rsidRDefault="00D87AED" w:rsidP="00280D9B">
      <w:pPr>
        <w:jc w:val="center"/>
      </w:pPr>
      <w:r>
        <w:pict w14:anchorId="094933F2">
          <v:shape id="_x0000_i1025" type="#_x0000_t75" style="width:214.35pt;height:290.25pt">
            <v:imagedata r:id="rId23" o:title="schema_simulation"/>
          </v:shape>
        </w:pict>
      </w:r>
    </w:p>
    <w:p w14:paraId="5A6A52A8" w14:textId="77777777" w:rsidR="00232866" w:rsidRPr="00FE1360" w:rsidRDefault="00232866" w:rsidP="00FE1360"/>
    <w:p w14:paraId="3BF1E241" w14:textId="77777777" w:rsidR="00E17CE7" w:rsidRDefault="00FE1360" w:rsidP="00E17CE7">
      <w:pPr>
        <w:pStyle w:val="Titre3"/>
      </w:pPr>
      <w:r>
        <w:t>Frottement de l’air</w:t>
      </w:r>
    </w:p>
    <w:p w14:paraId="4981AEAE" w14:textId="77777777"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14:paraId="0F17259A" w14:textId="77777777"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2"/>
      </w:r>
      <w:r>
        <w:t> :</w:t>
      </w:r>
    </w:p>
    <w:p w14:paraId="060A3700" w14:textId="77777777" w:rsidR="005663F7" w:rsidRDefault="00D87AED"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50ECBB5D" w14:textId="77777777" w:rsidR="007C2506" w:rsidRDefault="001763E3" w:rsidP="00E17CE7">
      <w:r>
        <w:t>Cette force</w:t>
      </w:r>
      <w:r w:rsidR="007C2506">
        <w:t xml:space="preserve"> dépend donc de 4 paramètres :</w:t>
      </w:r>
    </w:p>
    <w:p w14:paraId="24DCB9C0" w14:textId="77777777"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14:paraId="42CEC1DB" w14:textId="77777777" w:rsidR="007C2506" w:rsidRDefault="009B6CA9" w:rsidP="007C2506">
      <w:pPr>
        <w:pStyle w:val="Paragraphedeliste"/>
        <w:numPr>
          <w:ilvl w:val="0"/>
          <w:numId w:val="11"/>
        </w:numPr>
      </w:pPr>
      <w:r>
        <w:lastRenderedPageBreak/>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14:paraId="10EFD6DD" w14:textId="77777777" w:rsidR="007C2506" w:rsidRDefault="009B6CA9" w:rsidP="007C2506">
      <w:pPr>
        <w:pStyle w:val="Paragraphedeliste"/>
        <w:numPr>
          <w:ilvl w:val="0"/>
          <w:numId w:val="11"/>
        </w:numPr>
      </w:pPr>
      <w:r>
        <w:t>V</w:t>
      </w:r>
      <w:r w:rsidR="007C2506">
        <w:t xml:space="preserve"> : </w:t>
      </w:r>
      <w:r>
        <w:t>La vitesse relative entre le projectile et le fluide</w:t>
      </w:r>
      <w:r w:rsidR="00312B93">
        <w:t>.</w:t>
      </w:r>
    </w:p>
    <w:p w14:paraId="5C1289C4" w14:textId="77777777"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14:paraId="4E3C07DB" w14:textId="77777777"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14:paraId="70064CB9" w14:textId="77777777" w:rsidR="00933AAB" w:rsidRDefault="00933AAB" w:rsidP="007E21B3">
      <w:r>
        <w:t>Concernant la surface de référence, nous prendrons l’aire d’un cercle de même rayon que le projectile :</w:t>
      </w:r>
    </w:p>
    <w:p w14:paraId="3CBA5230" w14:textId="77777777"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2EFD460" w14:textId="77777777"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14:paraId="55B35804" w14:textId="77777777" w:rsidR="00D84E29" w:rsidRPr="00571D82" w:rsidRDefault="00D87AED" w:rsidP="007E21B3">
      <m:oMathPara>
        <m:oMath>
          <m:sSub>
            <m:sSubPr>
              <m:ctrlPr>
                <w:rPr>
                  <w:rFonts w:ascii="Cambria Math" w:hAnsi="Cambria Math"/>
                  <w:i/>
                </w:rPr>
              </m:ctrlPr>
            </m:sSubPr>
            <m:e>
              <m:r>
                <w:rPr>
                  <w:rFonts w:ascii="Cambria Math" w:hAnsi="Cambria Math"/>
                </w:rPr>
                <m:t>V</m:t>
              </m:r>
            </m:e>
            <m:sub>
              <m:r>
                <w:rPr>
                  <w:rFonts w:ascii="Cambria Math" w:hAnsi="Cambria Math"/>
                </w:rPr>
                <m:t>relative</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14:paraId="5C4475EE" w14:textId="77777777" w:rsidR="00571D82" w:rsidRDefault="00571D82" w:rsidP="007E21B3">
      <w:r>
        <w:t xml:space="preserve">La direction </w:t>
      </w:r>
      <w:r w:rsidR="001418B5">
        <w:t xml:space="preserve">(un vecteur unitaire) </w:t>
      </w:r>
      <w:r>
        <w:t>de l’accélération sera forcément opposée à la direction dans laquelle se dirige l’objet et peut être calculée ainsi :</w:t>
      </w:r>
    </w:p>
    <w:p w14:paraId="496D1B8E" w14:textId="77777777" w:rsidR="00571D82" w:rsidRPr="00702284" w:rsidRDefault="00D87AED"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proj</m:t>
                  </m:r>
                </m:sub>
              </m:sSub>
            </m:den>
          </m:f>
        </m:oMath>
      </m:oMathPara>
    </w:p>
    <w:p w14:paraId="79C6E63B" w14:textId="77777777"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14:paraId="5E7B68DB" w14:textId="77777777" w:rsidR="00D670E8" w:rsidRPr="00E0250B" w:rsidRDefault="00D87AED"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14:paraId="3F728A7A" w14:textId="77777777"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14:paraId="283739E5" w14:textId="77777777"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14:paraId="69B4DC48" w14:textId="77777777"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14:paraId="5A73AB0B" w14:textId="77777777"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14:paraId="2275ACA0" w14:textId="77777777"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14:paraId="176C319F" w14:textId="77777777" w:rsidR="00B57740" w:rsidRDefault="0013179E" w:rsidP="00B57740">
      <w:pPr>
        <w:pStyle w:val="Paragraphedeliste"/>
        <w:numPr>
          <w:ilvl w:val="0"/>
          <w:numId w:val="12"/>
        </w:numPr>
        <w:spacing w:before="240"/>
      </w:pPr>
      <w:r>
        <w:t>S</w:t>
      </w:r>
      <w:r w:rsidR="00E0250B">
        <w:t xml:space="preserve">on rayon </w:t>
      </w:r>
      <w:r w:rsidRPr="001F5D1E">
        <w:rPr>
          <w:b/>
        </w:rPr>
        <w:t>r</w:t>
      </w:r>
    </w:p>
    <w:p w14:paraId="2CB85CC8" w14:textId="77777777"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14:paraId="37CC2B17" w14:textId="6148EF46" w:rsidR="00574CD1" w:rsidRDefault="00D87AED"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e>
                  </m:d>
                </m:e>
              </m:d>
            </m:num>
            <m:den>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proj</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oMath>
      </m:oMathPara>
    </w:p>
    <w:p w14:paraId="2E9DE14E" w14:textId="77777777" w:rsidR="00E0250B" w:rsidRDefault="00E0250B" w:rsidP="009B6CA7">
      <w:pPr>
        <w:spacing w:before="240"/>
      </w:pPr>
      <w:r>
        <w:t xml:space="preserve"> </w:t>
      </w:r>
    </w:p>
    <w:p w14:paraId="79D93FE7" w14:textId="77777777" w:rsidR="000E00A1" w:rsidRDefault="000E00A1" w:rsidP="000E00A1">
      <w:pPr>
        <w:pStyle w:val="Titre4"/>
      </w:pPr>
      <w:r>
        <w:lastRenderedPageBreak/>
        <w:t>Notes concernant la masse volumique de l’air et du coefficient de trainée</w:t>
      </w:r>
    </w:p>
    <w:p w14:paraId="1E758791" w14:textId="77777777"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14:paraId="1DDE88E4" w14:textId="77777777"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14:paraId="7D3643AE" w14:textId="77777777" w:rsidR="003202B3" w:rsidRDefault="000E273F" w:rsidP="003202B3">
      <w:pPr>
        <w:pStyle w:val="Titre2"/>
      </w:pPr>
      <w:bookmarkStart w:id="16" w:name="_Toc70930282"/>
      <w:r>
        <w:t>Conception du format des tests</w:t>
      </w:r>
    </w:p>
    <w:p w14:paraId="25CF5489" w14:textId="77777777"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14:paraId="0957A268" w14:textId="77777777"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14:paraId="1DEADC05" w14:textId="77777777" w:rsidR="008912FA" w:rsidRDefault="008912FA" w:rsidP="00273DB5">
            <w:r>
              <w:t>Fonctionnalité testée</w:t>
            </w:r>
          </w:p>
        </w:tc>
        <w:tc>
          <w:tcPr>
            <w:tcW w:w="2622" w:type="dxa"/>
          </w:tcPr>
          <w:p w14:paraId="560773E5"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14:paraId="76F60E5A"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14:paraId="58917DB1"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14:paraId="608FD7D3"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14:paraId="23782968" w14:textId="77777777"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14:paraId="01FE20B7" w14:textId="77777777" w:rsidR="008912FA" w:rsidRDefault="008912FA" w:rsidP="00DC48DF">
            <w:pPr>
              <w:jc w:val="center"/>
            </w:pPr>
            <w:r>
              <w:t>Ouverture du programme</w:t>
            </w:r>
          </w:p>
        </w:tc>
        <w:tc>
          <w:tcPr>
            <w:tcW w:w="2622" w:type="dxa"/>
            <w:vAlign w:val="center"/>
          </w:tcPr>
          <w:p w14:paraId="0D39B10D"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14:paraId="7949E569"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14:paraId="22F2EBFE"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14:paraId="5C542765"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14:paraId="53D93AD8" w14:textId="77777777" w:rsidR="003D1BB9" w:rsidRDefault="003D1BB9" w:rsidP="000E273F"/>
    <w:p w14:paraId="4FB355EC" w14:textId="77777777" w:rsidR="006B4C3D" w:rsidRPr="003202B3" w:rsidRDefault="00E6450E" w:rsidP="003202B3">
      <w:r>
        <w:t>Évidemment, les tests ne seront effectués qu’après la fin du développement.</w:t>
      </w:r>
    </w:p>
    <w:p w14:paraId="2DF41654" w14:textId="77777777" w:rsidR="00AE0364" w:rsidRDefault="003A6EDC" w:rsidP="00AE0364">
      <w:pPr>
        <w:pStyle w:val="Titre1"/>
      </w:pPr>
      <w:r>
        <w:t>Réalisation</w:t>
      </w:r>
      <w:bookmarkEnd w:id="16"/>
    </w:p>
    <w:p w14:paraId="080954F5" w14:textId="77777777" w:rsidR="00AE0364" w:rsidRPr="00AE0364" w:rsidRDefault="00AE0364" w:rsidP="00AE0364">
      <w:r>
        <w:t>Cette section contient toutes les informations nécessaires pour pouvoir permettre à un potentiel tiers de reprendre le projet.</w:t>
      </w:r>
    </w:p>
    <w:p w14:paraId="690CF692" w14:textId="77777777" w:rsidR="00F627AB" w:rsidRDefault="00AE0364" w:rsidP="00F627AB">
      <w:pPr>
        <w:pStyle w:val="Titre2"/>
      </w:pPr>
      <w:r>
        <w:t>Emplacement du code source</w:t>
      </w:r>
    </w:p>
    <w:p w14:paraId="315C2864" w14:textId="77777777" w:rsidR="00AE0364" w:rsidRDefault="00AE0364" w:rsidP="00AE0364">
      <w:r>
        <w:t xml:space="preserve">Le code source, ainsi que tous les fichiers du projets (rapport, journal de travail, maquettes, etc…) sont disponibles sur le dépôt GitHub suivant : </w:t>
      </w:r>
      <w:hyperlink r:id="rId24" w:history="1">
        <w:r w:rsidRPr="00285BC8">
          <w:rPr>
            <w:rStyle w:val="Lienhypertexte"/>
          </w:rPr>
          <w:t>https://github.com/Raynobrak/etml-tpi</w:t>
        </w:r>
      </w:hyperlink>
      <w:r>
        <w:t xml:space="preserve">. </w:t>
      </w:r>
    </w:p>
    <w:p w14:paraId="378646A4" w14:textId="77777777" w:rsidR="00AE0364" w:rsidRDefault="00AE0364" w:rsidP="00AE0364">
      <w:r>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14:paraId="3550D1E7" w14:textId="77777777" w:rsidR="0035293A" w:rsidRDefault="0035293A" w:rsidP="00AE0364">
      <w:r>
        <w:t>L’utilisation d’un dépôt permet donc de faciliter le suivi du projet et de garantir un « backup », à condition bien sûr de push régulièrement ses modifications.</w:t>
      </w:r>
    </w:p>
    <w:p w14:paraId="789159F7" w14:textId="77777777" w:rsidR="00C519D1" w:rsidRDefault="00C519D1" w:rsidP="00C519D1">
      <w:pPr>
        <w:pStyle w:val="Titre2"/>
      </w:pPr>
      <w:r>
        <w:t>Versions des bibliothèques utilisées</w:t>
      </w:r>
    </w:p>
    <w:p w14:paraId="7B354AC5" w14:textId="77777777" w:rsidR="00870A91" w:rsidRDefault="00C519D1" w:rsidP="00870A91">
      <w:r>
        <w:t xml:space="preserve">Les dernières versions de la SFML (2.5.1) et </w:t>
      </w:r>
      <w:r w:rsidR="00EE2D5A">
        <w:t xml:space="preserve">de </w:t>
      </w:r>
      <w:r>
        <w:t>ma bibliothèque (</w:t>
      </w:r>
      <w:r w:rsidR="00B10E12">
        <w:t xml:space="preserve">Charbrary </w:t>
      </w:r>
      <w:r>
        <w:t>2.0.0) seront utilisées.</w:t>
      </w:r>
    </w:p>
    <w:p w14:paraId="46825317" w14:textId="77777777" w:rsidR="00AE0364" w:rsidRDefault="001E3842" w:rsidP="00AE0364">
      <w:pPr>
        <w:pStyle w:val="Titre2"/>
      </w:pPr>
      <w:r>
        <w:lastRenderedPageBreak/>
        <w:t>Mise en place de l’e</w:t>
      </w:r>
      <w:r w:rsidR="00AE0364">
        <w:t>nvironnement et compilation</w:t>
      </w:r>
      <w:r>
        <w:t xml:space="preserve"> du projet</w:t>
      </w:r>
    </w:p>
    <w:p w14:paraId="10BA6603" w14:textId="77777777" w:rsidR="00273DB5" w:rsidRDefault="00273DB5" w:rsidP="00273DB5">
      <w:r>
        <w:t>Les fichiers du projet sont regroupés dans une solution Visual Studio 2019 que l’on peut trouver dans le dossier source/physical-event-simulation.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14:paraId="59E82D99" w14:textId="77777777" w:rsidR="000D496D" w:rsidRPr="00273DB5" w:rsidRDefault="000D496D" w:rsidP="000D496D">
      <w:pPr>
        <w:jc w:val="center"/>
      </w:pPr>
      <w:r>
        <w:rPr>
          <w:noProof/>
          <w:lang w:eastAsia="fr-CH"/>
        </w:rPr>
        <w:drawing>
          <wp:inline distT="0" distB="0" distL="0" distR="0" wp14:anchorId="585A771F" wp14:editId="2198C08C">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14:paraId="3B2A1C60" w14:textId="77777777"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14:paraId="598F67E3" w14:textId="77777777" w:rsidR="00B93733" w:rsidRDefault="00B93733" w:rsidP="00C519D1">
      <w:r>
        <w:rPr>
          <w:noProof/>
          <w:lang w:eastAsia="fr-CH"/>
        </w:rPr>
        <w:lastRenderedPageBreak/>
        <w:drawing>
          <wp:inline distT="0" distB="0" distL="0" distR="0" wp14:anchorId="7C1F7DFE" wp14:editId="5F316FE2">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14:paraId="6D916793" w14:textId="77777777" w:rsidR="00347460" w:rsidRDefault="00347460" w:rsidP="00C519D1">
      <w:r>
        <w:t xml:space="preserve">La version de la SFML qui a été utilisée pour le projet est la version 2.5.1 </w:t>
      </w:r>
      <w:r w:rsidR="00CA224E">
        <w:t>précompilée</w:t>
      </w:r>
      <w:r>
        <w:t xml:space="preserve"> pour Visual C++ 2017 en 64 bits.</w:t>
      </w:r>
    </w:p>
    <w:p w14:paraId="7E3F52C2" w14:textId="77777777" w:rsidR="00452B4B" w:rsidRDefault="00452B4B" w:rsidP="00C519D1">
      <w:r>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14:paraId="5E56CD18" w14:textId="77777777" w:rsidR="00F267F1" w:rsidRDefault="00F267F1" w:rsidP="00F267F1">
      <w:pPr>
        <w:jc w:val="center"/>
      </w:pPr>
      <w:r>
        <w:rPr>
          <w:noProof/>
          <w:lang w:eastAsia="fr-CH"/>
        </w:rPr>
        <w:lastRenderedPageBreak/>
        <w:drawing>
          <wp:inline distT="0" distB="0" distL="0" distR="0" wp14:anchorId="069E1FA0" wp14:editId="7B2FED87">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27">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14:paraId="4306EBDC" w14:textId="77777777" w:rsidR="00F267F1" w:rsidRDefault="00F267F1" w:rsidP="00F267F1">
      <w:r>
        <w:t xml:space="preserve">Cependant, il n’est pas nécessaire d’ajouter toutes les DLL contenues dans le dossier bin/ car nous n’utilisons que certains modules de la SFML (les modules </w:t>
      </w:r>
      <w:r w:rsidRPr="00F267F1">
        <w:rPr>
          <w:b/>
        </w:rPr>
        <w:t>graphics</w:t>
      </w:r>
      <w:r>
        <w:t xml:space="preserve">, </w:t>
      </w:r>
      <w:r w:rsidRPr="00F267F1">
        <w:rPr>
          <w:b/>
        </w:rPr>
        <w:t>window</w:t>
      </w:r>
      <w:r>
        <w:t xml:space="preserve"> et </w:t>
      </w:r>
      <w:r w:rsidRPr="00F267F1">
        <w:rPr>
          <w:b/>
        </w:rPr>
        <w:t>system</w:t>
      </w:r>
      <w:r>
        <w:t>). Les DLL à ajouter sont celles visibles</w:t>
      </w:r>
      <w:r w:rsidR="00D91F08">
        <w:t xml:space="preserve"> (surlignées en jaune)</w:t>
      </w:r>
      <w:r>
        <w:t xml:space="preserve"> dans la capture d’écran ci-dessus.</w:t>
      </w:r>
      <w:r w:rsidR="00391975">
        <w:t xml:space="preserve"> Il y en a 6 car il en faut deux pour chaque module : une pour la compilation normale (en release) et une po</w:t>
      </w:r>
      <w:r w:rsidR="0073006C">
        <w:t xml:space="preserve">ur la compilation permettant de débugger </w:t>
      </w:r>
      <w:r w:rsidR="00C565D2">
        <w:t>l</w:t>
      </w:r>
      <w:r w:rsidR="009D4231">
        <w:t>e</w:t>
      </w:r>
      <w:r w:rsidR="00391975">
        <w:t xml:space="preserve"> programme (debug).</w:t>
      </w:r>
    </w:p>
    <w:p w14:paraId="7B931E1A" w14:textId="77777777" w:rsidR="00CF2D7A" w:rsidRDefault="007B5799" w:rsidP="00F267F1">
      <w:r>
        <w:t>On ne décrira pas ici</w:t>
      </w:r>
      <w:r>
        <w:rPr>
          <w:rStyle w:val="Appelnotedebasdep"/>
        </w:rPr>
        <w:footnoteReference w:id="5"/>
      </w:r>
      <w:r>
        <w:t xml:space="preserve"> la manière dont la SFML est liée au projet Visual Studio.</w:t>
      </w:r>
      <w:r w:rsidR="005323FF">
        <w:t xml:space="preserve"> </w:t>
      </w:r>
      <w:r w:rsidR="00097B22">
        <w:t>Toutefois, si ce processus vous intéresse, vous pouvez trouver la procédure complète sur le site de la SFML</w:t>
      </w:r>
      <w:r w:rsidR="00097B22">
        <w:rPr>
          <w:rStyle w:val="Appelnotedebasdep"/>
        </w:rPr>
        <w:footnoteReference w:id="6"/>
      </w:r>
      <w:r w:rsidR="00431298">
        <w:t xml:space="preserve">, mais sachez que ne devriez pas en avoir besoin pour compiler le projet puisque la SFML est </w:t>
      </w:r>
      <w:r w:rsidR="0088738D">
        <w:t xml:space="preserve">déjà </w:t>
      </w:r>
      <w:r w:rsidR="00431298">
        <w:t>présente dans le dossier du projet</w:t>
      </w:r>
      <w:r w:rsidR="00097B22">
        <w:t>.</w:t>
      </w:r>
    </w:p>
    <w:p w14:paraId="55F6BAB6" w14:textId="77777777" w:rsidR="00B04645" w:rsidRDefault="00B04645" w:rsidP="00B04645">
      <w:pPr>
        <w:pStyle w:val="Titre2"/>
      </w:pPr>
      <w:r>
        <w:t>Boucle principale</w:t>
      </w:r>
    </w:p>
    <w:p w14:paraId="7565CE47" w14:textId="77777777" w:rsidR="00293016" w:rsidRPr="00293016" w:rsidRDefault="00293016" w:rsidP="00293016">
      <w:r>
        <w:t>&lt;todo&gt;</w:t>
      </w:r>
    </w:p>
    <w:p w14:paraId="5DA764CA" w14:textId="77777777" w:rsidR="00266F93" w:rsidRDefault="00266F93" w:rsidP="00266F93">
      <w:pPr>
        <w:pStyle w:val="Titre2"/>
      </w:pPr>
      <w:r>
        <w:t>Liste de</w:t>
      </w:r>
      <w:r w:rsidR="007A1F56">
        <w:t>s</w:t>
      </w:r>
      <w:r>
        <w:t xml:space="preserve"> classes et de leur</w:t>
      </w:r>
      <w:r w:rsidR="00133639">
        <w:t>s</w:t>
      </w:r>
      <w:r>
        <w:t xml:space="preserve"> utilité</w:t>
      </w:r>
    </w:p>
    <w:p w14:paraId="79D281E8" w14:textId="77777777" w:rsidR="00F267F1" w:rsidRPr="00C519D1" w:rsidRDefault="00266F93" w:rsidP="00C519D1">
      <w:r>
        <w:t>&lt;todo&gt;</w:t>
      </w:r>
    </w:p>
    <w:p w14:paraId="1BCE8A09" w14:textId="77777777" w:rsidR="002D35C0" w:rsidRDefault="002D35C0">
      <w:pPr>
        <w:pStyle w:val="Titre2"/>
      </w:pPr>
      <w:bookmarkStart w:id="17" w:name="_Toc70930284"/>
      <w:r>
        <w:lastRenderedPageBreak/>
        <w:t>Gestions des collisions</w:t>
      </w:r>
    </w:p>
    <w:p w14:paraId="5D922C59" w14:textId="77777777" w:rsidR="00814DF6" w:rsidRPr="00814DF6" w:rsidRDefault="00814DF6" w:rsidP="00814DF6">
      <w:r>
        <w:t>À chaque mise à jour de la simulation, on va vérifier si les objets entrent en collision. Dans cette section, les différents algorithmes utilisés pour la résolution des collisions seront décrits.</w:t>
      </w:r>
    </w:p>
    <w:p w14:paraId="4BBC2B32" w14:textId="77777777" w:rsidR="00F53C6C" w:rsidRDefault="00F53C6C" w:rsidP="00F53C6C">
      <w:pPr>
        <w:pStyle w:val="Titre3"/>
      </w:pPr>
      <w:r>
        <w:t>Collisions entre les bill</w:t>
      </w:r>
      <w:r w:rsidR="0013294C">
        <w:t>es et les bords de la fenêtre</w:t>
      </w:r>
    </w:p>
    <w:p w14:paraId="0CD20757" w14:textId="77777777" w:rsidR="00C600A2" w:rsidRDefault="00FF4317" w:rsidP="00C600A2">
      <w:r>
        <w:t>Les collisions entre les billes et les bords de la fen</w:t>
      </w:r>
      <w:r w:rsidR="008051FF">
        <w:t>être sont relativement simples à résoudre. Pour cela, on vérifie si la bille dépasse d’un des côté de la fenêtre, on la déplace de la distance dont elle dépasse et on inverse la composante de se vecteur de vitesse qui est perpendiculaire avec le côté de la fenêtre concerné.</w:t>
      </w:r>
    </w:p>
    <w:p w14:paraId="707056D7" w14:textId="77777777" w:rsidR="00452596" w:rsidRDefault="00452596" w:rsidP="00C600A2">
      <w:r>
        <w:t>Voici comment j’ai implémenté ces collisions :</w:t>
      </w:r>
    </w:p>
    <w:p w14:paraId="20C065D3" w14:textId="77777777" w:rsidR="00104A33" w:rsidRDefault="00104A33" w:rsidP="00C600A2">
      <w:r>
        <w:rPr>
          <w:noProof/>
          <w:lang w:eastAsia="fr-CH"/>
        </w:rPr>
        <w:drawing>
          <wp:inline distT="0" distB="0" distL="0" distR="0" wp14:anchorId="78B83AEB" wp14:editId="4EB93258">
            <wp:extent cx="5760720" cy="15716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der_collision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00F22E7" w14:textId="77777777" w:rsidR="00452596" w:rsidRDefault="00452596" w:rsidP="00C600A2">
      <w:r>
        <w:t xml:space="preserve">C’est une fonction membre de la classe </w:t>
      </w:r>
      <w:r w:rsidRPr="004E230D">
        <w:rPr>
          <w:rStyle w:val="lev"/>
        </w:rPr>
        <w:t>CircleRigidBody</w:t>
      </w:r>
      <w:r>
        <w:t xml:space="preserve"> qui, comme on l’a vu, sert à représenter un objet physique. L</w:t>
      </w:r>
      <w:r w:rsidR="00205E80">
        <w:t xml:space="preserve">e contenu de cette fonction peut paraître </w:t>
      </w:r>
      <w:r w:rsidR="008B5D33">
        <w:t>un peu compliqué à première vue, c’est pourquoi je vais le détailler un peu.</w:t>
      </w:r>
    </w:p>
    <w:p w14:paraId="2FBAA3D4" w14:textId="77777777" w:rsidR="00394DA0" w:rsidRDefault="00394DA0" w:rsidP="00C600A2">
      <w:r>
        <w:t xml:space="preserve">Tout d’abord, il faut comprendre à quoi correspond l’unique paramètre de la fonction. </w:t>
      </w:r>
      <w:r w:rsidRPr="004E230D">
        <w:rPr>
          <w:rStyle w:val="lev"/>
        </w:rPr>
        <w:t>enclosingWalls</w:t>
      </w:r>
      <w:r>
        <w:t xml:space="preserve"> est </w:t>
      </w:r>
      <w:r w:rsidR="00326E18">
        <w:t xml:space="preserve">un rectangle définissant la zone dans laquelle le cercle est contenu. En pratique, cette zone sera positionnée </w:t>
      </w:r>
    </w:p>
    <w:p w14:paraId="262BC06D" w14:textId="77777777" w:rsidR="00141BB4" w:rsidRDefault="00DE10BB" w:rsidP="00C600A2">
      <w:r>
        <w:t xml:space="preserve">À la ligne 7, on convertit le cercle sous-jacent de l’objet physique en une AABB (c’est-à-dire, un rectangle). </w:t>
      </w:r>
      <w:r w:rsidR="00A937CB">
        <w:t xml:space="preserve">C’est une optimisation dont le but est de simplifier les futurs calculs. En effet, lorsque on essaie de garantir qu’un cercle est dans un rectangle, on peut réduire la forme du cercle à l’AABB la plus petite le contenant puisque, peu importe ce qui se passe, le cercle ne touchera jamais les bords avec un point autre que ses extrêmes verticaux et horizontaux. </w:t>
      </w:r>
    </w:p>
    <w:p w14:paraId="7781E937" w14:textId="77777777" w:rsidR="00141BB4" w:rsidRDefault="00141BB4" w:rsidP="00C600A2">
      <w:r>
        <w:t>Ensuite, on effectue la première vérification : Est-ce que l’AABB du cercle est contenue dans les bords de la simulation ?</w:t>
      </w:r>
      <w:r w:rsidR="0063269D">
        <w:t xml:space="preserve"> Si ce n’est pas le cas, il y a une collision et on procède aux vérifications plus complexes.</w:t>
      </w:r>
    </w:p>
    <w:p w14:paraId="4DDCD818" w14:textId="77777777" w:rsidR="0063269D" w:rsidRDefault="0063269D" w:rsidP="0063269D">
      <w:r>
        <w:t xml:space="preserve">En cas de collision, on va chercher à obtenir plus de détails concernant cette collision. La fonction </w:t>
      </w:r>
      <w:r w:rsidRPr="0063269D">
        <w:rPr>
          <w:rStyle w:val="lev"/>
        </w:rPr>
        <w:t>aabb_collision_info</w:t>
      </w:r>
      <w:r>
        <w:rPr>
          <w:rStyle w:val="lev"/>
        </w:rPr>
        <w:t>()</w:t>
      </w:r>
      <w:r w:rsidR="001D06C1">
        <w:t xml:space="preserve"> </w:t>
      </w:r>
      <w:r w:rsidR="00530052">
        <w:t>p</w:t>
      </w:r>
      <w:r>
        <w:t xml:space="preserve">ermet d’obtenir l’état d’une collision entre deux rectangles (AABB). </w:t>
      </w:r>
      <w:r w:rsidR="00A314F9">
        <w:t>Cette fonction retourne une structure contenant la direction de la collision ainsi que la profondeur de pénétration de la deuxième AABB dans la première.</w:t>
      </w:r>
      <w:r w:rsidR="00420DB4">
        <w:t xml:space="preserve"> C’est une fonction qui provient de ma bibliothèque et je ne vais pas détailler son fonctionnement car elle a été écrite en dehors du cadre de ce TPI.</w:t>
      </w:r>
    </w:p>
    <w:p w14:paraId="2C5AE6F6" w14:textId="77777777" w:rsidR="00AA3A87" w:rsidRDefault="008F0E07" w:rsidP="0063269D">
      <w:r>
        <w:t>Cependant, cette fonction est originellement destinée à résoudre des collisions entre deux rectangles de manière à ce qu’ils ne soient plus en collision. Ici, on veut exactement l’inverse : on cherche à faire en sorte que la deuxième AABB soit toujours dans la première.</w:t>
      </w:r>
      <w:r w:rsidR="00E16F9F">
        <w:t xml:space="preserve"> C’est pour cette raison qu’</w:t>
      </w:r>
      <w:r w:rsidR="00446F8B">
        <w:t>à la ligne 11</w:t>
      </w:r>
      <w:r w:rsidR="00E16F9F">
        <w:t xml:space="preserve">, on déplacera le cercle </w:t>
      </w:r>
      <w:r w:rsidR="00AA3A87">
        <w:t xml:space="preserve">dans une direction égale à </w:t>
      </w:r>
      <w:r w:rsidR="00E16F9F">
        <w:t xml:space="preserve">l’inverse de </w:t>
      </w:r>
      <w:r w:rsidR="00AA3A87">
        <w:t xml:space="preserve">la normale de collision. </w:t>
      </w:r>
    </w:p>
    <w:p w14:paraId="365B47D4" w14:textId="77777777" w:rsidR="005E272E" w:rsidRDefault="0011609D" w:rsidP="0063269D">
      <w:r>
        <w:t>À la ligne 12, on calcule l</w:t>
      </w:r>
      <w:r w:rsidR="00AA3A87">
        <w:t xml:space="preserve">a distance de déplacement </w:t>
      </w:r>
      <w:r>
        <w:t xml:space="preserve">pour qu’elle soit </w:t>
      </w:r>
      <w:r w:rsidR="00AA3A87">
        <w:t xml:space="preserve">égale, non pas à la profondeur de collision (puisqu’elle définit la distance pour faire </w:t>
      </w:r>
      <w:r w:rsidR="00AA3A87" w:rsidRPr="00AA3A87">
        <w:rPr>
          <w:b/>
        </w:rPr>
        <w:t>sortir</w:t>
      </w:r>
      <w:r w:rsidR="00AA3A87">
        <w:t xml:space="preserve"> la deuxième AABB de la première) mais </w:t>
      </w:r>
      <w:r w:rsidR="00937698">
        <w:t>au</w:t>
      </w:r>
      <w:r w:rsidR="00AA3A87">
        <w:t xml:space="preserve"> diamètre du cercle moins la profondeur de collision. Ce calcul nous donne la distance de laquelle la deuxième AABB dépasse de la première.</w:t>
      </w:r>
    </w:p>
    <w:p w14:paraId="66DF6F66" w14:textId="77777777" w:rsidR="00530052" w:rsidRDefault="005E272E" w:rsidP="0063269D">
      <w:r>
        <w:lastRenderedPageBreak/>
        <w:t>Une fois la bille repositionnée, il faut également lui appliquer une accélération. Le but ici est d’inverser la composante du vecteur de vitesse qui est parallèle à la normale de collision.</w:t>
      </w:r>
      <w:r w:rsidR="00966DC0">
        <w:t xml:space="preserve"> Donc, si la bille touche le haut ou le bas de la fenêtre, on inversera la composante Y.</w:t>
      </w:r>
      <w:r w:rsidR="007E0F62">
        <w:t xml:space="preserve"> Pour ce faire, on pourrait vérifier manuellement à l’aide de conditions (if…else) le côté concerné. Une autre manière d’atteindre ce résultat est d’appliquer une accélération égale au double de la vitesse dans l’axe concerné.</w:t>
      </w:r>
      <w:r w:rsidR="00CD1B41">
        <w:t xml:space="preserve"> Cela revient au même et permet d’appliquer cette accélération en une seule ligne de code</w:t>
      </w:r>
      <w:r w:rsidR="00467E9C">
        <w:t xml:space="preserve"> (ligne 15)</w:t>
      </w:r>
      <w:r w:rsidR="008046F0">
        <w:t>.</w:t>
      </w:r>
    </w:p>
    <w:p w14:paraId="24C17EAA" w14:textId="77777777" w:rsidR="00FF4317" w:rsidRDefault="00FF4317" w:rsidP="00FF4317">
      <w:pPr>
        <w:pStyle w:val="Titre3"/>
      </w:pPr>
      <w:r>
        <w:t>Collisions entre deux billes</w:t>
      </w:r>
    </w:p>
    <w:p w14:paraId="2E24F4BC" w14:textId="77777777" w:rsidR="000C7AB9" w:rsidRPr="000C7AB9" w:rsidRDefault="000C7AB9" w:rsidP="000C7AB9"/>
    <w:p w14:paraId="5ACD93E2" w14:textId="77777777" w:rsidR="00C76133" w:rsidRPr="00C76133" w:rsidRDefault="00C76133" w:rsidP="00C76133"/>
    <w:p w14:paraId="1BAF18CD" w14:textId="77777777" w:rsidR="002D35C0" w:rsidRDefault="002D35C0" w:rsidP="002D35C0">
      <w:pPr>
        <w:pStyle w:val="Titre3"/>
      </w:pPr>
      <w:r>
        <w:t>Résolution quand vitesses opposées</w:t>
      </w:r>
    </w:p>
    <w:p w14:paraId="27571FD4" w14:textId="77777777" w:rsidR="002D35C0" w:rsidRDefault="0003664B" w:rsidP="002D35C0">
      <w:r>
        <w:t>&lt;todo&gt;</w:t>
      </w:r>
    </w:p>
    <w:p w14:paraId="546CDA10" w14:textId="77777777" w:rsidR="007D702F" w:rsidRDefault="007D702F" w:rsidP="007D702F">
      <w:pPr>
        <w:pStyle w:val="Titre2"/>
      </w:pPr>
      <w:r>
        <w:t>Affichage de la trace des objets</w:t>
      </w:r>
    </w:p>
    <w:p w14:paraId="6EF66DAE" w14:textId="77777777" w:rsidR="007D702F" w:rsidRPr="007D702F" w:rsidRDefault="0003664B" w:rsidP="007D702F">
      <w:r>
        <w:t>&lt;todo&gt;</w:t>
      </w:r>
    </w:p>
    <w:p w14:paraId="7EDA8C31" w14:textId="77777777" w:rsidR="008F3691" w:rsidRDefault="008F3691" w:rsidP="008F3691">
      <w:pPr>
        <w:pStyle w:val="Titre2"/>
      </w:pPr>
      <w:r>
        <w:t>Différences entre les maquettes et l’interface finale</w:t>
      </w:r>
    </w:p>
    <w:p w14:paraId="214127DE" w14:textId="77777777" w:rsidR="008F3691" w:rsidRDefault="008F3691" w:rsidP="008F3691">
      <w:pPr>
        <w:pStyle w:val="Titre3"/>
      </w:pPr>
      <w:r>
        <w:t>Cible remplacée par un cercle au lieu d’un carré</w:t>
      </w:r>
    </w:p>
    <w:p w14:paraId="5BA3310F" w14:textId="77777777" w:rsidR="008F3691" w:rsidRPr="008F3691" w:rsidRDefault="008F3691" w:rsidP="008F3691">
      <w:r>
        <w:t>&lt;todo&gt;</w:t>
      </w:r>
    </w:p>
    <w:p w14:paraId="1E9DFC3F" w14:textId="77777777" w:rsidR="006D7CDF" w:rsidRDefault="006D7CDF">
      <w:pPr>
        <w:pStyle w:val="Titre2"/>
      </w:pPr>
      <w:r>
        <w:t>D</w:t>
      </w:r>
      <w:r w:rsidR="00057743">
        <w:t>étail</w:t>
      </w:r>
      <w:r>
        <w:t xml:space="preserve"> de certaines fonctionnalités</w:t>
      </w:r>
    </w:p>
    <w:p w14:paraId="2DE2B0AA" w14:textId="77777777" w:rsidR="00057743" w:rsidRPr="00057743" w:rsidRDefault="00057743" w:rsidP="00057743">
      <w:r>
        <w:t>&lt;todo&gt;</w:t>
      </w:r>
    </w:p>
    <w:p w14:paraId="6CA030F0" w14:textId="77777777" w:rsidR="006D7CDF" w:rsidRDefault="006D7CDF" w:rsidP="006D7CDF">
      <w:pPr>
        <w:pStyle w:val="Titre3"/>
      </w:pPr>
      <w:r>
        <w:t>Échelle de la simulation</w:t>
      </w:r>
    </w:p>
    <w:p w14:paraId="58825674" w14:textId="77777777" w:rsidR="009F04C1" w:rsidRDefault="009F04C1" w:rsidP="009F04C1">
      <w:r>
        <w:t>Dans une simulation informatique, il n’y a pas d’unités. L’unité des nombres avec lesquels on travaille n’a pas de sens (mètres ? millimètres ? centimètres ?). Ou, du moins, jusqu’à ce qu’on décide d’afficher la simulation.</w:t>
      </w:r>
      <w:r w:rsidR="00AF78BB">
        <w:t xml:space="preserve"> </w:t>
      </w:r>
    </w:p>
    <w:p w14:paraId="1B3B964E" w14:textId="77777777" w:rsidR="003807F8" w:rsidRDefault="00AF78BB" w:rsidP="009F04C1">
      <w:r>
        <w:t>Quand on spécifie une position sur l’écran, on ne sait pas à quelle distance réelle cela correspond, on donne simplement le nombre de pixels depuis la gauche et depuis le haut de l’écran (ou de la fenêtre). Donc, par défaut, l’unité qui sera utilisée sera les pixels. Généralement cela ne pose pas problème, mais lorsque l’on développe une simulation qui donnera un résultat visuel, il est nécessaire que l’échelle de l’affichage aie du sens pour l’utilisateur.</w:t>
      </w:r>
    </w:p>
    <w:p w14:paraId="5801F2F8" w14:textId="77777777" w:rsidR="003807F8" w:rsidRDefault="00136510" w:rsidP="009F04C1">
      <w:r>
        <w:t xml:space="preserve">Les « pixels » ne sont pas une bonne unité. Un pixel ne correspond à rien pour l’utilisateur </w:t>
      </w:r>
      <w:r w:rsidR="00B310D5">
        <w:t>et ce pour une bonne raison : la taille d’un pixel n’est pas fixe, elle peut varier d’un écran à l’autre. Ainsi, deux écrans de même taille peuvent comporter un nombre différent de pixels.</w:t>
      </w:r>
    </w:p>
    <w:p w14:paraId="5DD2FC9E" w14:textId="77777777" w:rsidR="004529F6" w:rsidRDefault="004529F6" w:rsidP="009F04C1">
      <w:r>
        <w:t>Pour résoudre ce problème, il faut mettre en place deux éléments importants. Tout d’abord, il faut définir précisément à quoi correspond un pixel. Pour cela, on définit une constante qui définira à combien de pixels un mètre correspond. Ensuite, il faut afficher cette échelle d’une manière ou d’une autre pour que l’utilisateur puisse observer la simulation et comprendre ses dimensions.</w:t>
      </w:r>
    </w:p>
    <w:p w14:paraId="02322227" w14:textId="77777777" w:rsidR="00D10D39" w:rsidRDefault="00D10D39" w:rsidP="009F04C1">
      <w:r>
        <w:t>Voici la constante qui a été définie :</w:t>
      </w:r>
    </w:p>
    <w:p w14:paraId="5854E318" w14:textId="77777777" w:rsidR="00D10D39" w:rsidRDefault="00D10D39" w:rsidP="00D10D39">
      <w:pPr>
        <w:jc w:val="center"/>
      </w:pPr>
      <w:r>
        <w:rPr>
          <w:noProof/>
          <w:lang w:eastAsia="fr-CH"/>
        </w:rPr>
        <w:drawing>
          <wp:inline distT="0" distB="0" distL="0" distR="0" wp14:anchorId="31CD463E" wp14:editId="2B0C7E0F">
            <wp:extent cx="3372321" cy="600159"/>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m.PNG"/>
                    <pic:cNvPicPr/>
                  </pic:nvPicPr>
                  <pic:blipFill>
                    <a:blip r:embed="rId29">
                      <a:extLst>
                        <a:ext uri="{28A0092B-C50C-407E-A947-70E740481C1C}">
                          <a14:useLocalDpi xmlns:a14="http://schemas.microsoft.com/office/drawing/2010/main" val="0"/>
                        </a:ext>
                      </a:extLst>
                    </a:blip>
                    <a:stretch>
                      <a:fillRect/>
                    </a:stretch>
                  </pic:blipFill>
                  <pic:spPr>
                    <a:xfrm>
                      <a:off x="0" y="0"/>
                      <a:ext cx="3372321" cy="600159"/>
                    </a:xfrm>
                    <a:prstGeom prst="rect">
                      <a:avLst/>
                    </a:prstGeom>
                  </pic:spPr>
                </pic:pic>
              </a:graphicData>
            </a:graphic>
          </wp:inline>
        </w:drawing>
      </w:r>
    </w:p>
    <w:p w14:paraId="4B990103" w14:textId="77777777" w:rsidR="00D10D39" w:rsidRDefault="00D10D39" w:rsidP="00D10D39">
      <w:r>
        <w:t>L’avantage d’utiliser une constante est que l’on peut tout simplement changer sa valeur pour adapter l’échelle de la simulation.</w:t>
      </w:r>
    </w:p>
    <w:p w14:paraId="47C8B325" w14:textId="77777777" w:rsidR="0048623B" w:rsidRDefault="0048623B" w:rsidP="00D10D39">
      <w:r>
        <w:lastRenderedPageBreak/>
        <w:t>Dans un deuxième temps, une échelle a été mise en place</w:t>
      </w:r>
    </w:p>
    <w:p w14:paraId="798D7139" w14:textId="77777777" w:rsidR="00D10D39" w:rsidRDefault="00004DB5" w:rsidP="009F04C1">
      <w:r>
        <w:t>&lt;todo&gt;</w:t>
      </w:r>
    </w:p>
    <w:p w14:paraId="423D8F4B" w14:textId="77777777" w:rsidR="008F3691" w:rsidRDefault="008F3691" w:rsidP="008F3691">
      <w:pPr>
        <w:pStyle w:val="Titre2"/>
      </w:pPr>
      <w:r>
        <w:t>Bugs ou améliorations possibles</w:t>
      </w:r>
    </w:p>
    <w:p w14:paraId="4EAF0630" w14:textId="77777777" w:rsidR="008F3691" w:rsidRDefault="008F3691" w:rsidP="008F3691">
      <w:pPr>
        <w:pStyle w:val="Titre3"/>
      </w:pPr>
      <w:r>
        <w:t>Impossible de tirer vers le haut si le projectile est positionné en bas</w:t>
      </w:r>
    </w:p>
    <w:p w14:paraId="2B8D4664" w14:textId="77777777" w:rsidR="008F3691" w:rsidRPr="008F3691" w:rsidRDefault="008F3691" w:rsidP="008F3691">
      <w:r>
        <w:t>&lt;todo&gt;</w:t>
      </w:r>
    </w:p>
    <w:p w14:paraId="65D233D5" w14:textId="77777777" w:rsidR="007928B9" w:rsidRDefault="007928B9" w:rsidP="007928B9">
      <w:pPr>
        <w:pStyle w:val="Titre1"/>
      </w:pPr>
      <w:r>
        <w:t>Tests</w:t>
      </w:r>
      <w:bookmarkEnd w:id="17"/>
    </w:p>
    <w:p w14:paraId="4C1B537C" w14:textId="77777777" w:rsidR="00F64FDF" w:rsidRPr="00F64FDF" w:rsidRDefault="00F64FDF" w:rsidP="00F64FDF">
      <w:r>
        <w:t>&lt;todo : à continuer&gt;</w:t>
      </w:r>
    </w:p>
    <w:tbl>
      <w:tblPr>
        <w:tblStyle w:val="TableauGrille5Fonc-Accentuation6"/>
        <w:tblW w:w="6000" w:type="pct"/>
        <w:jc w:val="center"/>
        <w:tblLook w:val="04A0" w:firstRow="1" w:lastRow="0" w:firstColumn="1" w:lastColumn="0" w:noHBand="0" w:noVBand="1"/>
      </w:tblPr>
      <w:tblGrid>
        <w:gridCol w:w="2384"/>
        <w:gridCol w:w="2215"/>
        <w:gridCol w:w="2309"/>
        <w:gridCol w:w="1917"/>
        <w:gridCol w:w="2049"/>
      </w:tblGrid>
      <w:tr w:rsidR="00A24F81" w14:paraId="12A63297" w14:textId="77777777"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F5EA578" w14:textId="77777777" w:rsidR="00A24F81" w:rsidRDefault="00A24F81" w:rsidP="00A24F81">
            <w:pPr>
              <w:jc w:val="center"/>
            </w:pPr>
            <w:bookmarkStart w:id="18" w:name="_Toc70930285"/>
            <w:r>
              <w:t>Fonctionnalité testée</w:t>
            </w:r>
          </w:p>
        </w:tc>
        <w:tc>
          <w:tcPr>
            <w:tcW w:w="3625" w:type="dxa"/>
            <w:vAlign w:val="center"/>
          </w:tcPr>
          <w:p w14:paraId="7CFEDC3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14:paraId="5853DC5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14:paraId="2439AB49"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14:paraId="536CDEA5"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14:paraId="4A211DF3"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EF8BBF" w14:textId="77777777" w:rsidR="00A24F81" w:rsidRDefault="00A24F81" w:rsidP="00A24F81">
            <w:pPr>
              <w:jc w:val="left"/>
            </w:pPr>
            <w:r>
              <w:t>Lancement du programme et navigation</w:t>
            </w:r>
          </w:p>
        </w:tc>
        <w:tc>
          <w:tcPr>
            <w:tcW w:w="3625" w:type="dxa"/>
            <w:vAlign w:val="center"/>
          </w:tcPr>
          <w:p w14:paraId="5CD0DD6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14:paraId="53CA890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14:paraId="1BF82F8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B453C2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3E600A1"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86CA31" w14:textId="77777777" w:rsidR="00A24F81" w:rsidRDefault="00A24F81" w:rsidP="00A24F81">
            <w:pPr>
              <w:jc w:val="left"/>
            </w:pPr>
            <w:r>
              <w:t>Démarrage/arrêt d’une des deux simulations</w:t>
            </w:r>
          </w:p>
        </w:tc>
        <w:tc>
          <w:tcPr>
            <w:tcW w:w="3625" w:type="dxa"/>
            <w:vAlign w:val="center"/>
          </w:tcPr>
          <w:p w14:paraId="1507AE9E"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625" w:type="dxa"/>
            <w:vAlign w:val="center"/>
          </w:tcPr>
          <w:p w14:paraId="62C29DC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3625" w:type="dxa"/>
          </w:tcPr>
          <w:p w14:paraId="5F2B552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C6E70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7547BCA"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B30185" w14:textId="77777777" w:rsidR="00A24F81" w:rsidRDefault="00A24F81" w:rsidP="00A24F81">
            <w:pPr>
              <w:jc w:val="left"/>
            </w:pPr>
            <w:r>
              <w:t>Orientation du lancer d’un projectile avec le lanceur</w:t>
            </w:r>
          </w:p>
        </w:tc>
        <w:tc>
          <w:tcPr>
            <w:tcW w:w="3625" w:type="dxa"/>
            <w:vAlign w:val="center"/>
          </w:tcPr>
          <w:p w14:paraId="234E2DC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14:paraId="093ED25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14:paraId="4A17D2B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0EFB3CB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48C67BF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F1DC946" w14:textId="77777777" w:rsidR="00A24F81" w:rsidRDefault="00A24F81" w:rsidP="00A24F81">
            <w:pPr>
              <w:jc w:val="left"/>
            </w:pPr>
            <w:r>
              <w:t>Variation de la vitesse du projectile</w:t>
            </w:r>
          </w:p>
        </w:tc>
        <w:tc>
          <w:tcPr>
            <w:tcW w:w="3625" w:type="dxa"/>
            <w:vAlign w:val="center"/>
          </w:tcPr>
          <w:p w14:paraId="14BF7AE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625" w:type="dxa"/>
            <w:vAlign w:val="center"/>
          </w:tcPr>
          <w:p w14:paraId="10DB3FD9"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3625" w:type="dxa"/>
          </w:tcPr>
          <w:p w14:paraId="462D1D5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BCB13E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28CC1EEC"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18DF19F" w14:textId="77777777" w:rsidR="00A24F81" w:rsidRDefault="00A24F81" w:rsidP="00A24F81">
            <w:pPr>
              <w:jc w:val="left"/>
            </w:pPr>
            <w:r>
              <w:t>Application de la gravité sur le projectile de la simulation de balistique</w:t>
            </w:r>
          </w:p>
        </w:tc>
        <w:tc>
          <w:tcPr>
            <w:tcW w:w="3625" w:type="dxa"/>
            <w:vAlign w:val="center"/>
          </w:tcPr>
          <w:p w14:paraId="3D7B1A2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14:paraId="36A74F9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14:paraId="4BA632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41EFD5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EA4D8F" w14:textId="77777777"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CB121C" w14:textId="77777777" w:rsidR="00A24F81" w:rsidRDefault="00A24F81" w:rsidP="00A24F81">
            <w:pPr>
              <w:jc w:val="left"/>
            </w:pPr>
            <w:r>
              <w:t>Frottement dans un fluide immobile</w:t>
            </w:r>
          </w:p>
        </w:tc>
        <w:tc>
          <w:tcPr>
            <w:tcW w:w="3625" w:type="dxa"/>
            <w:vAlign w:val="center"/>
          </w:tcPr>
          <w:p w14:paraId="3E8295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Effectuer deux lancers à 45° dans la </w:t>
            </w:r>
            <w:r>
              <w:lastRenderedPageBreak/>
              <w:t>simulation balistique. L’un avec un objet très léger, l’autre avec un objet très lourd. La vitesse du vent doit être de 0m/s.</w:t>
            </w:r>
          </w:p>
        </w:tc>
        <w:tc>
          <w:tcPr>
            <w:tcW w:w="3625" w:type="dxa"/>
            <w:vAlign w:val="center"/>
          </w:tcPr>
          <w:p w14:paraId="32BC03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lastRenderedPageBreak/>
              <w:t xml:space="preserve">La trajectoire du projectile léger doit </w:t>
            </w:r>
            <w:r>
              <w:lastRenderedPageBreak/>
              <w:t>montrer que sa masse faible fait que les frottements affectent beaucoup sa vitesse. En revanche, le projectile lourd doit être peu affecté par le frottement.</w:t>
            </w:r>
          </w:p>
        </w:tc>
        <w:tc>
          <w:tcPr>
            <w:tcW w:w="3625" w:type="dxa"/>
          </w:tcPr>
          <w:p w14:paraId="71CCB872"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CCE14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322795D"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AAE43B6" w14:textId="77777777" w:rsidR="00A24F81" w:rsidRDefault="00A24F81" w:rsidP="00A24F81">
            <w:pPr>
              <w:jc w:val="left"/>
            </w:pPr>
            <w:r>
              <w:t>Frottement dans un fluide orienté en direction de la cible</w:t>
            </w:r>
          </w:p>
        </w:tc>
        <w:tc>
          <w:tcPr>
            <w:tcW w:w="3625" w:type="dxa"/>
            <w:vAlign w:val="center"/>
          </w:tcPr>
          <w:p w14:paraId="1A68720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14:paraId="33EAAF3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14:paraId="4D50877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69490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75346C29"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C96C1FE" w14:textId="77777777" w:rsidR="00A24F81" w:rsidRDefault="00A24F81" w:rsidP="00A24F81">
            <w:pPr>
              <w:jc w:val="left"/>
            </w:pPr>
            <w:r>
              <w:t>Frottement dans un fluide orienté contre le projectile</w:t>
            </w:r>
          </w:p>
        </w:tc>
        <w:tc>
          <w:tcPr>
            <w:tcW w:w="3625" w:type="dxa"/>
            <w:vAlign w:val="center"/>
          </w:tcPr>
          <w:p w14:paraId="6E9D2BF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625" w:type="dxa"/>
            <w:vAlign w:val="center"/>
          </w:tcPr>
          <w:p w14:paraId="1EACF5A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3625" w:type="dxa"/>
          </w:tcPr>
          <w:p w14:paraId="6C58EDC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2AA774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6A2FD59"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7265422" w14:textId="77777777" w:rsidR="00A24F81" w:rsidRDefault="00A24F81" w:rsidP="00A24F81">
            <w:pPr>
              <w:jc w:val="left"/>
            </w:pPr>
            <w:r>
              <w:t>Collision entre le projectile et la cible</w:t>
            </w:r>
          </w:p>
        </w:tc>
        <w:tc>
          <w:tcPr>
            <w:tcW w:w="3625" w:type="dxa"/>
            <w:vAlign w:val="center"/>
          </w:tcPr>
          <w:p w14:paraId="1476844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21BD6F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B6129A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88229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CB505A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5DE3605" w14:textId="77777777" w:rsidR="00A24F81" w:rsidRDefault="00A24F81" w:rsidP="00A24F81">
            <w:pPr>
              <w:jc w:val="left"/>
            </w:pPr>
          </w:p>
        </w:tc>
        <w:tc>
          <w:tcPr>
            <w:tcW w:w="3625" w:type="dxa"/>
            <w:vAlign w:val="center"/>
          </w:tcPr>
          <w:p w14:paraId="78CB2C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850C5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C36B7A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A31346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B92D1C4"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7A69928" w14:textId="77777777" w:rsidR="00A24F81" w:rsidRDefault="00A24F81" w:rsidP="00A24F81">
            <w:pPr>
              <w:jc w:val="left"/>
            </w:pPr>
          </w:p>
        </w:tc>
        <w:tc>
          <w:tcPr>
            <w:tcW w:w="3625" w:type="dxa"/>
            <w:vAlign w:val="center"/>
          </w:tcPr>
          <w:p w14:paraId="0D4E63E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135C777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D6071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7E51CE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1C1850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A860BBF" w14:textId="77777777" w:rsidR="00A24F81" w:rsidRDefault="00A24F81" w:rsidP="00A24F81">
            <w:pPr>
              <w:jc w:val="left"/>
            </w:pPr>
          </w:p>
        </w:tc>
        <w:tc>
          <w:tcPr>
            <w:tcW w:w="3625" w:type="dxa"/>
            <w:vAlign w:val="center"/>
          </w:tcPr>
          <w:p w14:paraId="237D531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E85AE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01F39AA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980802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BCE71DB"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819501D" w14:textId="77777777" w:rsidR="00A24F81" w:rsidRDefault="00A24F81" w:rsidP="00A24F81">
            <w:pPr>
              <w:jc w:val="left"/>
            </w:pPr>
          </w:p>
        </w:tc>
        <w:tc>
          <w:tcPr>
            <w:tcW w:w="3625" w:type="dxa"/>
            <w:vAlign w:val="center"/>
          </w:tcPr>
          <w:p w14:paraId="4E2311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3266E2B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015436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AC8937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66578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9F2C3C9" w14:textId="77777777" w:rsidR="00A24F81" w:rsidRDefault="00A24F81" w:rsidP="00A24F81">
            <w:pPr>
              <w:jc w:val="left"/>
            </w:pPr>
          </w:p>
        </w:tc>
        <w:tc>
          <w:tcPr>
            <w:tcW w:w="3625" w:type="dxa"/>
            <w:vAlign w:val="center"/>
          </w:tcPr>
          <w:p w14:paraId="714DDF1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5373827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161E43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37D77B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F41FDE"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43800B4" w14:textId="77777777" w:rsidR="00A24F81" w:rsidRDefault="00A24F81" w:rsidP="00A24F81">
            <w:pPr>
              <w:jc w:val="left"/>
            </w:pPr>
          </w:p>
        </w:tc>
        <w:tc>
          <w:tcPr>
            <w:tcW w:w="3625" w:type="dxa"/>
            <w:vAlign w:val="center"/>
          </w:tcPr>
          <w:p w14:paraId="737FB12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4BB6AF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02C1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5B3C75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E19E5F2"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773C7A" w14:textId="77777777" w:rsidR="00A24F81" w:rsidRDefault="00A24F81" w:rsidP="00A24F81">
            <w:pPr>
              <w:jc w:val="left"/>
            </w:pPr>
          </w:p>
        </w:tc>
        <w:tc>
          <w:tcPr>
            <w:tcW w:w="3625" w:type="dxa"/>
            <w:vAlign w:val="center"/>
          </w:tcPr>
          <w:p w14:paraId="5557C9F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3EC0B0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7006E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C4987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163BF6B0"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22975127" w14:textId="77777777" w:rsidR="00A24F81" w:rsidRDefault="00A24F81" w:rsidP="00A24F81">
            <w:pPr>
              <w:jc w:val="left"/>
            </w:pPr>
          </w:p>
        </w:tc>
        <w:tc>
          <w:tcPr>
            <w:tcW w:w="3625" w:type="dxa"/>
            <w:vAlign w:val="center"/>
          </w:tcPr>
          <w:p w14:paraId="22110FA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3921BE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74593DC"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63462D1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0929A26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5738E0A" w14:textId="77777777" w:rsidR="00A24F81" w:rsidRDefault="00A24F81" w:rsidP="00A24F81">
            <w:pPr>
              <w:jc w:val="left"/>
            </w:pPr>
          </w:p>
        </w:tc>
        <w:tc>
          <w:tcPr>
            <w:tcW w:w="3625" w:type="dxa"/>
            <w:vAlign w:val="center"/>
          </w:tcPr>
          <w:p w14:paraId="0D1CCFC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5BDD5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046F02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C76EB3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1A96A2"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D47F69A" w14:textId="77777777" w:rsidR="00A24F81" w:rsidRDefault="00A24F81" w:rsidP="00A24F81">
            <w:pPr>
              <w:jc w:val="left"/>
            </w:pPr>
          </w:p>
        </w:tc>
        <w:tc>
          <w:tcPr>
            <w:tcW w:w="3625" w:type="dxa"/>
            <w:vAlign w:val="center"/>
          </w:tcPr>
          <w:p w14:paraId="6CCC39B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71CF6ED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DDCC31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361D9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1B8C1F16"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1177BA" w14:textId="77777777" w:rsidR="00A24F81" w:rsidRDefault="00A24F81" w:rsidP="00A24F81">
            <w:pPr>
              <w:jc w:val="left"/>
            </w:pPr>
          </w:p>
        </w:tc>
        <w:tc>
          <w:tcPr>
            <w:tcW w:w="3625" w:type="dxa"/>
            <w:vAlign w:val="center"/>
          </w:tcPr>
          <w:p w14:paraId="002B013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0CDABBD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E65735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077E7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CD53578"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9913FC5" w14:textId="77777777" w:rsidR="00A24F81" w:rsidRDefault="00A24F81" w:rsidP="00A24F81">
            <w:pPr>
              <w:jc w:val="left"/>
            </w:pPr>
          </w:p>
        </w:tc>
        <w:tc>
          <w:tcPr>
            <w:tcW w:w="3625" w:type="dxa"/>
            <w:vAlign w:val="center"/>
          </w:tcPr>
          <w:p w14:paraId="04484BE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64957107"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41E00A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E0B916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6D886745" w14:textId="77777777"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A710067" w14:textId="77777777" w:rsidR="00A24F81" w:rsidRDefault="00A24F81" w:rsidP="00A24F81">
            <w:pPr>
              <w:jc w:val="left"/>
            </w:pPr>
          </w:p>
        </w:tc>
        <w:tc>
          <w:tcPr>
            <w:tcW w:w="3625" w:type="dxa"/>
            <w:vAlign w:val="center"/>
          </w:tcPr>
          <w:p w14:paraId="3C2958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22812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BC2482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756F1D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14:paraId="24EEBBAD" w14:textId="77777777" w:rsidR="001C31BF" w:rsidRDefault="007928B9" w:rsidP="001C31BF">
      <w:pPr>
        <w:pStyle w:val="Titre1"/>
      </w:pPr>
      <w:r>
        <w:t>Conclusion</w:t>
      </w:r>
      <w:bookmarkEnd w:id="18"/>
    </w:p>
    <w:p w14:paraId="75A2AE31" w14:textId="77777777" w:rsidR="001C31BF" w:rsidRDefault="001C31BF" w:rsidP="001C31BF"/>
    <w:bookmarkStart w:id="19"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14:paraId="7D017F8A" w14:textId="77777777" w:rsidR="001C31BF" w:rsidRDefault="001C31BF">
          <w:pPr>
            <w:pStyle w:val="Titre1"/>
          </w:pPr>
          <w:r>
            <w:rPr>
              <w:lang w:val="fr-FR"/>
            </w:rPr>
            <w:t>Bibliographie</w:t>
          </w:r>
          <w:bookmarkEnd w:id="19"/>
        </w:p>
        <w:sdt>
          <w:sdtPr>
            <w:id w:val="-573587230"/>
            <w:bibliography/>
          </w:sdtPr>
          <w:sdtContent>
            <w:p w14:paraId="3D86C725" w14:textId="77777777"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
                <w:gridCol w:w="8767"/>
              </w:tblGrid>
              <w:tr w:rsidR="00042C8A" w14:paraId="1CF850BF" w14:textId="77777777">
                <w:trPr>
                  <w:divId w:val="1616598901"/>
                  <w:tblCellSpacing w:w="15" w:type="dxa"/>
                </w:trPr>
                <w:tc>
                  <w:tcPr>
                    <w:tcW w:w="50" w:type="pct"/>
                    <w:hideMark/>
                  </w:tcPr>
                  <w:p w14:paraId="7692B393" w14:textId="77777777" w:rsidR="00042C8A" w:rsidRDefault="00042C8A">
                    <w:pPr>
                      <w:pStyle w:val="Bibliographie"/>
                      <w:rPr>
                        <w:noProof/>
                        <w:sz w:val="24"/>
                        <w:szCs w:val="24"/>
                        <w:lang w:val="fr-FR"/>
                      </w:rPr>
                    </w:pPr>
                    <w:r>
                      <w:rPr>
                        <w:noProof/>
                        <w:lang w:val="fr-FR"/>
                      </w:rPr>
                      <w:t xml:space="preserve">[1] </w:t>
                    </w:r>
                  </w:p>
                </w:tc>
                <w:tc>
                  <w:tcPr>
                    <w:tcW w:w="0" w:type="auto"/>
                    <w:hideMark/>
                  </w:tcPr>
                  <w:p w14:paraId="75000623" w14:textId="77777777"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14:paraId="5C0091FD" w14:textId="77777777">
                <w:trPr>
                  <w:divId w:val="1616598901"/>
                  <w:tblCellSpacing w:w="15" w:type="dxa"/>
                </w:trPr>
                <w:tc>
                  <w:tcPr>
                    <w:tcW w:w="50" w:type="pct"/>
                    <w:hideMark/>
                  </w:tcPr>
                  <w:p w14:paraId="7D3E75BE" w14:textId="77777777" w:rsidR="00042C8A" w:rsidRDefault="00042C8A">
                    <w:pPr>
                      <w:pStyle w:val="Bibliographie"/>
                      <w:rPr>
                        <w:noProof/>
                        <w:lang w:val="fr-FR"/>
                      </w:rPr>
                    </w:pPr>
                    <w:r>
                      <w:rPr>
                        <w:noProof/>
                        <w:lang w:val="fr-FR"/>
                      </w:rPr>
                      <w:t xml:space="preserve">[2] </w:t>
                    </w:r>
                  </w:p>
                </w:tc>
                <w:tc>
                  <w:tcPr>
                    <w:tcW w:w="0" w:type="auto"/>
                    <w:hideMark/>
                  </w:tcPr>
                  <w:p w14:paraId="6037E95E" w14:textId="77777777" w:rsidR="00042C8A" w:rsidRDefault="00042C8A">
                    <w:pPr>
                      <w:pStyle w:val="Bibliographie"/>
                      <w:rPr>
                        <w:noProof/>
                        <w:lang w:val="fr-FR"/>
                      </w:rPr>
                    </w:pPr>
                    <w:r>
                      <w:rPr>
                        <w:noProof/>
                        <w:lang w:val="fr-FR"/>
                      </w:rPr>
                      <w:t>«Simulation informatique,» [En ligne]. Available: https://fr.wikipedia.org/wiki/Simulation_informatique.</w:t>
                    </w:r>
                  </w:p>
                </w:tc>
              </w:tr>
            </w:tbl>
            <w:p w14:paraId="1CED84C2" w14:textId="77777777" w:rsidR="00042C8A" w:rsidRDefault="00042C8A">
              <w:pPr>
                <w:divId w:val="1616598901"/>
                <w:rPr>
                  <w:rFonts w:eastAsia="Times New Roman"/>
                  <w:noProof/>
                </w:rPr>
              </w:pPr>
            </w:p>
            <w:p w14:paraId="5F0AC4E4" w14:textId="77777777" w:rsidR="002A14F4" w:rsidRDefault="001C31BF" w:rsidP="009627EB">
              <w:r>
                <w:rPr>
                  <w:b/>
                  <w:bCs/>
                </w:rPr>
                <w:fldChar w:fldCharType="end"/>
              </w:r>
            </w:p>
          </w:sdtContent>
        </w:sdt>
      </w:sdtContent>
    </w:sdt>
    <w:p w14:paraId="3B30446E" w14:textId="77777777" w:rsidR="004D05C2" w:rsidRPr="004D05C2" w:rsidRDefault="004D05C2" w:rsidP="004D05C2"/>
    <w:sectPr w:rsidR="004D05C2" w:rsidRPr="004D05C2">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310FB" w14:textId="77777777" w:rsidR="009C3AD1" w:rsidRDefault="009C3AD1" w:rsidP="00FE1012">
      <w:pPr>
        <w:spacing w:after="0" w:line="240" w:lineRule="auto"/>
      </w:pPr>
      <w:r>
        <w:separator/>
      </w:r>
    </w:p>
  </w:endnote>
  <w:endnote w:type="continuationSeparator" w:id="0">
    <w:p w14:paraId="7B0FFC54" w14:textId="77777777" w:rsidR="009C3AD1" w:rsidRDefault="009C3AD1"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imes New Roman"/>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D87AED" w14:paraId="6F45ABAA" w14:textId="77777777" w:rsidTr="001130A0">
      <w:tc>
        <w:tcPr>
          <w:tcW w:w="3256" w:type="dxa"/>
        </w:tcPr>
        <w:p w14:paraId="0B232A8D" w14:textId="77777777" w:rsidR="00D87AED" w:rsidRDefault="00D87AED">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t>Lucas Charbonnier</w:t>
              </w:r>
            </w:sdtContent>
          </w:sdt>
        </w:p>
      </w:tc>
      <w:tc>
        <w:tcPr>
          <w:tcW w:w="1984" w:type="dxa"/>
          <w:vMerge w:val="restart"/>
          <w:vAlign w:val="center"/>
        </w:tcPr>
        <w:p w14:paraId="5F24131A" w14:textId="77777777" w:rsidR="00D87AED" w:rsidRDefault="00D87AED" w:rsidP="00FE1012">
          <w:pPr>
            <w:pStyle w:val="Pieddepage"/>
            <w:jc w:val="center"/>
          </w:pPr>
          <w:r>
            <w:t xml:space="preserve">Page </w:t>
          </w:r>
          <w:r>
            <w:fldChar w:fldCharType="begin"/>
          </w:r>
          <w:r>
            <w:instrText xml:space="preserve"> PAGE   \* MERGEFORMAT </w:instrText>
          </w:r>
          <w:r>
            <w:fldChar w:fldCharType="separate"/>
          </w:r>
          <w:r>
            <w:rPr>
              <w:noProof/>
            </w:rPr>
            <w:t>14</w:t>
          </w:r>
          <w:r>
            <w:fldChar w:fldCharType="end"/>
          </w:r>
          <w:r>
            <w:t xml:space="preserve"> sur </w:t>
          </w:r>
          <w:fldSimple w:instr=" NUMPAGES   \* MERGEFORMAT ">
            <w:r>
              <w:rPr>
                <w:noProof/>
              </w:rPr>
              <w:t>25</w:t>
            </w:r>
          </w:fldSimple>
        </w:p>
      </w:tc>
      <w:tc>
        <w:tcPr>
          <w:tcW w:w="3822" w:type="dxa"/>
        </w:tcPr>
        <w:p w14:paraId="05FDA8E9" w14:textId="77777777" w:rsidR="00D87AED" w:rsidRDefault="00D87AED">
          <w:pPr>
            <w:pStyle w:val="Pieddepage"/>
          </w:pPr>
          <w:r>
            <w:t xml:space="preserve">Création : </w:t>
          </w:r>
          <w:fldSimple w:instr=" CREATEDATE   \* MERGEFORMAT ">
            <w:r>
              <w:rPr>
                <w:noProof/>
              </w:rPr>
              <w:t>28.04.2021 12:00:00</w:t>
            </w:r>
          </w:fldSimple>
        </w:p>
      </w:tc>
    </w:tr>
    <w:tr w:rsidR="00D87AED" w14:paraId="23E5A850" w14:textId="77777777" w:rsidTr="001130A0">
      <w:tc>
        <w:tcPr>
          <w:tcW w:w="3256" w:type="dxa"/>
        </w:tcPr>
        <w:p w14:paraId="5ED77B5D" w14:textId="77777777" w:rsidR="00D87AED" w:rsidRDefault="00D87AED">
          <w:pPr>
            <w:pStyle w:val="Pieddepage"/>
          </w:pPr>
        </w:p>
      </w:tc>
      <w:tc>
        <w:tcPr>
          <w:tcW w:w="1984" w:type="dxa"/>
          <w:vMerge/>
        </w:tcPr>
        <w:p w14:paraId="0BA47A20" w14:textId="77777777" w:rsidR="00D87AED" w:rsidRDefault="00D87AED">
          <w:pPr>
            <w:pStyle w:val="Pieddepage"/>
          </w:pPr>
        </w:p>
      </w:tc>
      <w:tc>
        <w:tcPr>
          <w:tcW w:w="3822" w:type="dxa"/>
        </w:tcPr>
        <w:p w14:paraId="3FEDE136" w14:textId="77777777" w:rsidR="00D87AED" w:rsidRDefault="00D87AED">
          <w:pPr>
            <w:pStyle w:val="Pieddepage"/>
          </w:pPr>
          <w:r>
            <w:t xml:space="preserve">Impression : </w:t>
          </w:r>
          <w:fldSimple w:instr=" PRINTDATE   \* MERGEFORMAT ">
            <w:r>
              <w:rPr>
                <w:noProof/>
              </w:rPr>
              <w:t>00.00.0000 00:00:00</w:t>
            </w:r>
          </w:fldSimple>
        </w:p>
      </w:tc>
    </w:tr>
    <w:tr w:rsidR="00D87AED" w14:paraId="39A3D2F6" w14:textId="77777777" w:rsidTr="001130A0">
      <w:tc>
        <w:tcPr>
          <w:tcW w:w="3256" w:type="dxa"/>
        </w:tcPr>
        <w:p w14:paraId="3C76DAC8" w14:textId="77777777" w:rsidR="00D87AED" w:rsidRDefault="00D87AED">
          <w:pPr>
            <w:pStyle w:val="Pieddepage"/>
          </w:pPr>
          <w:r>
            <w:t xml:space="preserve">Version : </w:t>
          </w:r>
          <w:fldSimple w:instr=" REVNUM   \* MERGEFORMAT ">
            <w:r>
              <w:rPr>
                <w:noProof/>
              </w:rPr>
              <w:t>11</w:t>
            </w:r>
          </w:fldSimple>
        </w:p>
      </w:tc>
      <w:tc>
        <w:tcPr>
          <w:tcW w:w="1984" w:type="dxa"/>
          <w:vMerge/>
        </w:tcPr>
        <w:p w14:paraId="36B3FCB4" w14:textId="77777777" w:rsidR="00D87AED" w:rsidRDefault="00D87AED">
          <w:pPr>
            <w:pStyle w:val="Pieddepage"/>
          </w:pPr>
        </w:p>
      </w:tc>
      <w:tc>
        <w:tcPr>
          <w:tcW w:w="3822" w:type="dxa"/>
        </w:tcPr>
        <w:p w14:paraId="31F25B42" w14:textId="77777777" w:rsidR="00D87AED" w:rsidRDefault="00D87AED">
          <w:pPr>
            <w:pStyle w:val="Pieddepage"/>
          </w:pPr>
          <w:fldSimple w:instr=" FILENAME   \* MERGEFORMAT ">
            <w:r>
              <w:rPr>
                <w:noProof/>
              </w:rPr>
              <w:t>luccharbonnier-tpi-rapport.docx</w:t>
            </w:r>
          </w:fldSimple>
        </w:p>
      </w:tc>
    </w:tr>
  </w:tbl>
  <w:p w14:paraId="5CE0F4FE" w14:textId="77777777" w:rsidR="00D87AED" w:rsidRDefault="00D87A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91A89" w14:textId="77777777" w:rsidR="009C3AD1" w:rsidRDefault="009C3AD1" w:rsidP="00FE1012">
      <w:pPr>
        <w:spacing w:after="0" w:line="240" w:lineRule="auto"/>
      </w:pPr>
      <w:r>
        <w:separator/>
      </w:r>
    </w:p>
  </w:footnote>
  <w:footnote w:type="continuationSeparator" w:id="0">
    <w:p w14:paraId="47803472" w14:textId="77777777" w:rsidR="009C3AD1" w:rsidRDefault="009C3AD1" w:rsidP="00FE1012">
      <w:pPr>
        <w:spacing w:after="0" w:line="240" w:lineRule="auto"/>
      </w:pPr>
      <w:r>
        <w:continuationSeparator/>
      </w:r>
    </w:p>
  </w:footnote>
  <w:footnote w:id="1">
    <w:p w14:paraId="509B9895" w14:textId="77777777" w:rsidR="00D87AED" w:rsidRDefault="00D87AED">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14:paraId="7C397CD1" w14:textId="77777777" w:rsidR="00D87AED" w:rsidRDefault="00D87AED"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14:paraId="44766552" w14:textId="77777777" w:rsidR="00D87AED" w:rsidRDefault="00D87AED">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14:paraId="0D19DD53" w14:textId="77777777" w:rsidR="00D87AED" w:rsidRDefault="00D87AED"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 w:id="5">
    <w:p w14:paraId="344C6729" w14:textId="77777777" w:rsidR="00D87AED" w:rsidRDefault="00D87AED">
      <w:pPr>
        <w:pStyle w:val="Notedebasdepage"/>
      </w:pPr>
      <w:r>
        <w:rPr>
          <w:rStyle w:val="Appelnotedebasdep"/>
        </w:rPr>
        <w:footnoteRef/>
      </w:r>
      <w:r>
        <w:t xml:space="preserve"> Par soucis de temps et, surtout, pour éviter de réexpliquer inutilement un processus déjà détaillé par de nombreuses ressources sur Internet.</w:t>
      </w:r>
    </w:p>
  </w:footnote>
  <w:footnote w:id="6">
    <w:p w14:paraId="721E5799" w14:textId="77777777" w:rsidR="00D87AED" w:rsidRDefault="00D87AED">
      <w:pPr>
        <w:pStyle w:val="Notedebasdepage"/>
      </w:pPr>
      <w:r>
        <w:rPr>
          <w:rStyle w:val="Appelnotedebasdep"/>
        </w:rPr>
        <w:footnoteRef/>
      </w:r>
      <w:r>
        <w:t xml:space="preserve"> </w:t>
      </w:r>
      <w:hyperlink r:id="rId4" w:history="1">
        <w:r w:rsidRPr="00BA2AAA">
          <w:rPr>
            <w:rStyle w:val="Lienhypertexte"/>
          </w:rPr>
          <w:t>https://www.sfml-dev.org/tutorials/2.5/start-vc-fr.php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D87AED" w14:paraId="358D9B9A" w14:textId="77777777" w:rsidTr="00EB299A">
      <w:trPr>
        <w:trHeight w:val="699"/>
      </w:trPr>
      <w:tc>
        <w:tcPr>
          <w:tcW w:w="2694" w:type="dxa"/>
          <w:vAlign w:val="center"/>
        </w:tcPr>
        <w:p w14:paraId="2C349EA1" w14:textId="77777777" w:rsidR="00D87AED" w:rsidRPr="00FE1012" w:rsidRDefault="00D87AED" w:rsidP="00FE1012">
          <w:pPr>
            <w:pStyle w:val="En-tte"/>
            <w:rPr>
              <w:rFonts w:ascii="ETML L" w:hAnsi="ETML L"/>
              <w:sz w:val="48"/>
            </w:rPr>
          </w:pPr>
          <w:r w:rsidRPr="00FE1012">
            <w:rPr>
              <w:rFonts w:ascii="ETML L" w:hAnsi="ETML L"/>
              <w:sz w:val="48"/>
            </w:rPr>
            <w:t>ETML</w:t>
          </w:r>
        </w:p>
      </w:tc>
      <w:tc>
        <w:tcPr>
          <w:tcW w:w="3543" w:type="dxa"/>
          <w:vAlign w:val="center"/>
        </w:tcPr>
        <w:p w14:paraId="79B65216" w14:textId="77777777" w:rsidR="00D87AED" w:rsidRDefault="00D87AED" w:rsidP="002C15D2">
          <w:pPr>
            <w:pStyle w:val="En-tte"/>
          </w:pPr>
          <w:r>
            <w:t>Lucas Charbonnier – TPI2021 - PES</w:t>
          </w:r>
        </w:p>
      </w:tc>
      <w:tc>
        <w:tcPr>
          <w:tcW w:w="2825" w:type="dxa"/>
          <w:vAlign w:val="center"/>
        </w:tcPr>
        <w:p w14:paraId="627820C2" w14:textId="77777777" w:rsidR="00D87AED" w:rsidRPr="00FE1012" w:rsidRDefault="00D87AED" w:rsidP="00FE1012">
          <w:pPr>
            <w:pStyle w:val="En-tte"/>
            <w:jc w:val="right"/>
            <w:rPr>
              <w:sz w:val="28"/>
            </w:rPr>
          </w:pPr>
          <w:r w:rsidRPr="00FE1012">
            <w:rPr>
              <w:sz w:val="28"/>
            </w:rPr>
            <w:t>Section informatique</w:t>
          </w:r>
        </w:p>
      </w:tc>
    </w:tr>
  </w:tbl>
  <w:p w14:paraId="149736B8" w14:textId="77777777" w:rsidR="00D87AED" w:rsidRDefault="00D87A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666CDC"/>
    <w:multiLevelType w:val="hybridMultilevel"/>
    <w:tmpl w:val="DFC42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3"/>
  </w:num>
  <w:num w:numId="5">
    <w:abstractNumId w:val="9"/>
  </w:num>
  <w:num w:numId="6">
    <w:abstractNumId w:val="3"/>
  </w:num>
  <w:num w:numId="7">
    <w:abstractNumId w:val="7"/>
  </w:num>
  <w:num w:numId="8">
    <w:abstractNumId w:val="16"/>
  </w:num>
  <w:num w:numId="9">
    <w:abstractNumId w:val="10"/>
  </w:num>
  <w:num w:numId="10">
    <w:abstractNumId w:val="15"/>
  </w:num>
  <w:num w:numId="11">
    <w:abstractNumId w:val="1"/>
  </w:num>
  <w:num w:numId="12">
    <w:abstractNumId w:val="12"/>
  </w:num>
  <w:num w:numId="13">
    <w:abstractNumId w:val="5"/>
  </w:num>
  <w:num w:numId="14">
    <w:abstractNumId w:val="4"/>
  </w:num>
  <w:num w:numId="15">
    <w:abstractNumId w:val="0"/>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5C2"/>
    <w:rsid w:val="00004DB5"/>
    <w:rsid w:val="000079AA"/>
    <w:rsid w:val="00010582"/>
    <w:rsid w:val="00023382"/>
    <w:rsid w:val="00023F1C"/>
    <w:rsid w:val="00024014"/>
    <w:rsid w:val="00024E07"/>
    <w:rsid w:val="00024FBC"/>
    <w:rsid w:val="00025A4D"/>
    <w:rsid w:val="000274A3"/>
    <w:rsid w:val="00027ED4"/>
    <w:rsid w:val="000304E1"/>
    <w:rsid w:val="00030DC9"/>
    <w:rsid w:val="000328AD"/>
    <w:rsid w:val="00033362"/>
    <w:rsid w:val="00033B7C"/>
    <w:rsid w:val="0003664B"/>
    <w:rsid w:val="00040AF2"/>
    <w:rsid w:val="00042C8A"/>
    <w:rsid w:val="00052EED"/>
    <w:rsid w:val="000555B4"/>
    <w:rsid w:val="00055774"/>
    <w:rsid w:val="00056633"/>
    <w:rsid w:val="00057743"/>
    <w:rsid w:val="00061836"/>
    <w:rsid w:val="00066881"/>
    <w:rsid w:val="00072140"/>
    <w:rsid w:val="00072B0C"/>
    <w:rsid w:val="00073449"/>
    <w:rsid w:val="00076104"/>
    <w:rsid w:val="0007621C"/>
    <w:rsid w:val="0008251E"/>
    <w:rsid w:val="00083D88"/>
    <w:rsid w:val="00086382"/>
    <w:rsid w:val="00093E95"/>
    <w:rsid w:val="00094CD8"/>
    <w:rsid w:val="000956E0"/>
    <w:rsid w:val="000957C2"/>
    <w:rsid w:val="00096707"/>
    <w:rsid w:val="00097B22"/>
    <w:rsid w:val="000A4988"/>
    <w:rsid w:val="000A4CCD"/>
    <w:rsid w:val="000A65AA"/>
    <w:rsid w:val="000A66EF"/>
    <w:rsid w:val="000B08E7"/>
    <w:rsid w:val="000B36BD"/>
    <w:rsid w:val="000B4107"/>
    <w:rsid w:val="000B438D"/>
    <w:rsid w:val="000C17D1"/>
    <w:rsid w:val="000C25F8"/>
    <w:rsid w:val="000C29E9"/>
    <w:rsid w:val="000C6A4A"/>
    <w:rsid w:val="000C7AB9"/>
    <w:rsid w:val="000C7ED4"/>
    <w:rsid w:val="000D0E5F"/>
    <w:rsid w:val="000D26C3"/>
    <w:rsid w:val="000D382A"/>
    <w:rsid w:val="000D496D"/>
    <w:rsid w:val="000E00A1"/>
    <w:rsid w:val="000E273F"/>
    <w:rsid w:val="000E5160"/>
    <w:rsid w:val="000F0283"/>
    <w:rsid w:val="000F3EFE"/>
    <w:rsid w:val="000F4696"/>
    <w:rsid w:val="000F4E07"/>
    <w:rsid w:val="001031F7"/>
    <w:rsid w:val="00104A33"/>
    <w:rsid w:val="00110DFD"/>
    <w:rsid w:val="00110F84"/>
    <w:rsid w:val="00111645"/>
    <w:rsid w:val="00111EC7"/>
    <w:rsid w:val="001130A0"/>
    <w:rsid w:val="00115758"/>
    <w:rsid w:val="0011609D"/>
    <w:rsid w:val="00120313"/>
    <w:rsid w:val="00123466"/>
    <w:rsid w:val="0012496B"/>
    <w:rsid w:val="00126E62"/>
    <w:rsid w:val="001273D0"/>
    <w:rsid w:val="001304D5"/>
    <w:rsid w:val="0013179E"/>
    <w:rsid w:val="0013294C"/>
    <w:rsid w:val="001335E2"/>
    <w:rsid w:val="00133639"/>
    <w:rsid w:val="00133C52"/>
    <w:rsid w:val="00135391"/>
    <w:rsid w:val="00136510"/>
    <w:rsid w:val="00140267"/>
    <w:rsid w:val="0014181E"/>
    <w:rsid w:val="001418B5"/>
    <w:rsid w:val="00141BB4"/>
    <w:rsid w:val="00144B6D"/>
    <w:rsid w:val="001465DA"/>
    <w:rsid w:val="00151084"/>
    <w:rsid w:val="00153DC1"/>
    <w:rsid w:val="00154F4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06C1"/>
    <w:rsid w:val="001D10BE"/>
    <w:rsid w:val="001D75E3"/>
    <w:rsid w:val="001D7892"/>
    <w:rsid w:val="001E038C"/>
    <w:rsid w:val="001E116D"/>
    <w:rsid w:val="001E1347"/>
    <w:rsid w:val="001E1575"/>
    <w:rsid w:val="001E2C0E"/>
    <w:rsid w:val="001E3842"/>
    <w:rsid w:val="001E52AC"/>
    <w:rsid w:val="001E5504"/>
    <w:rsid w:val="001E7A6B"/>
    <w:rsid w:val="001F05D9"/>
    <w:rsid w:val="001F0DD4"/>
    <w:rsid w:val="001F3827"/>
    <w:rsid w:val="001F4D5A"/>
    <w:rsid w:val="001F5D1E"/>
    <w:rsid w:val="001F7569"/>
    <w:rsid w:val="001F7AD9"/>
    <w:rsid w:val="002042FB"/>
    <w:rsid w:val="00204600"/>
    <w:rsid w:val="00205E80"/>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533CF"/>
    <w:rsid w:val="00256303"/>
    <w:rsid w:val="0026040F"/>
    <w:rsid w:val="0026628D"/>
    <w:rsid w:val="00266F93"/>
    <w:rsid w:val="00273DB5"/>
    <w:rsid w:val="0027445F"/>
    <w:rsid w:val="00276A93"/>
    <w:rsid w:val="00276FC4"/>
    <w:rsid w:val="002776DA"/>
    <w:rsid w:val="00277DB5"/>
    <w:rsid w:val="00280D9B"/>
    <w:rsid w:val="002836C0"/>
    <w:rsid w:val="00285345"/>
    <w:rsid w:val="00286628"/>
    <w:rsid w:val="00293016"/>
    <w:rsid w:val="00295C53"/>
    <w:rsid w:val="00295DF1"/>
    <w:rsid w:val="002A14F4"/>
    <w:rsid w:val="002A23D3"/>
    <w:rsid w:val="002A2E6D"/>
    <w:rsid w:val="002A4316"/>
    <w:rsid w:val="002A5349"/>
    <w:rsid w:val="002B1DDB"/>
    <w:rsid w:val="002B288B"/>
    <w:rsid w:val="002B53EC"/>
    <w:rsid w:val="002B5793"/>
    <w:rsid w:val="002C15D2"/>
    <w:rsid w:val="002C3BEB"/>
    <w:rsid w:val="002C5CE5"/>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14233"/>
    <w:rsid w:val="003202B3"/>
    <w:rsid w:val="00324925"/>
    <w:rsid w:val="00325D81"/>
    <w:rsid w:val="00326660"/>
    <w:rsid w:val="00326A67"/>
    <w:rsid w:val="00326D53"/>
    <w:rsid w:val="00326E18"/>
    <w:rsid w:val="003330D0"/>
    <w:rsid w:val="0033506D"/>
    <w:rsid w:val="003358CD"/>
    <w:rsid w:val="00340203"/>
    <w:rsid w:val="00340404"/>
    <w:rsid w:val="00340675"/>
    <w:rsid w:val="00347460"/>
    <w:rsid w:val="003479C3"/>
    <w:rsid w:val="0035293A"/>
    <w:rsid w:val="003640F0"/>
    <w:rsid w:val="00367448"/>
    <w:rsid w:val="0036744B"/>
    <w:rsid w:val="00367CD8"/>
    <w:rsid w:val="003712F3"/>
    <w:rsid w:val="0037310C"/>
    <w:rsid w:val="003772E6"/>
    <w:rsid w:val="003807F8"/>
    <w:rsid w:val="00391975"/>
    <w:rsid w:val="00391F03"/>
    <w:rsid w:val="00392056"/>
    <w:rsid w:val="003923C7"/>
    <w:rsid w:val="003949B6"/>
    <w:rsid w:val="00394DA0"/>
    <w:rsid w:val="00394E21"/>
    <w:rsid w:val="003A457F"/>
    <w:rsid w:val="003A521D"/>
    <w:rsid w:val="003A6EDC"/>
    <w:rsid w:val="003B0950"/>
    <w:rsid w:val="003B1C78"/>
    <w:rsid w:val="003B32A9"/>
    <w:rsid w:val="003B35B1"/>
    <w:rsid w:val="003B5A20"/>
    <w:rsid w:val="003B618E"/>
    <w:rsid w:val="003C2054"/>
    <w:rsid w:val="003D0A8D"/>
    <w:rsid w:val="003D0AC7"/>
    <w:rsid w:val="003D12B0"/>
    <w:rsid w:val="003D1BB9"/>
    <w:rsid w:val="003D7B94"/>
    <w:rsid w:val="003E11A2"/>
    <w:rsid w:val="003E3C4F"/>
    <w:rsid w:val="003E654E"/>
    <w:rsid w:val="003F313F"/>
    <w:rsid w:val="003F3C0D"/>
    <w:rsid w:val="003F6A99"/>
    <w:rsid w:val="00401156"/>
    <w:rsid w:val="004055E2"/>
    <w:rsid w:val="0041151C"/>
    <w:rsid w:val="0041187B"/>
    <w:rsid w:val="0041315E"/>
    <w:rsid w:val="00414365"/>
    <w:rsid w:val="00414E29"/>
    <w:rsid w:val="004165F4"/>
    <w:rsid w:val="00417AE5"/>
    <w:rsid w:val="00417EDF"/>
    <w:rsid w:val="00420DB4"/>
    <w:rsid w:val="004241FD"/>
    <w:rsid w:val="00430599"/>
    <w:rsid w:val="00430660"/>
    <w:rsid w:val="00431298"/>
    <w:rsid w:val="00431ED4"/>
    <w:rsid w:val="004338FE"/>
    <w:rsid w:val="00446D43"/>
    <w:rsid w:val="00446F8B"/>
    <w:rsid w:val="00447AF6"/>
    <w:rsid w:val="00447B7A"/>
    <w:rsid w:val="00452596"/>
    <w:rsid w:val="004529F6"/>
    <w:rsid w:val="00452B4B"/>
    <w:rsid w:val="00453497"/>
    <w:rsid w:val="00463990"/>
    <w:rsid w:val="00464218"/>
    <w:rsid w:val="004655E9"/>
    <w:rsid w:val="00466322"/>
    <w:rsid w:val="00467E9C"/>
    <w:rsid w:val="00472E87"/>
    <w:rsid w:val="004732A0"/>
    <w:rsid w:val="00473927"/>
    <w:rsid w:val="0047469B"/>
    <w:rsid w:val="00474815"/>
    <w:rsid w:val="00480F48"/>
    <w:rsid w:val="0048152A"/>
    <w:rsid w:val="00481A0D"/>
    <w:rsid w:val="0048395B"/>
    <w:rsid w:val="0048623B"/>
    <w:rsid w:val="0049105C"/>
    <w:rsid w:val="00492927"/>
    <w:rsid w:val="00497FC9"/>
    <w:rsid w:val="004A131A"/>
    <w:rsid w:val="004A1987"/>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03ED"/>
    <w:rsid w:val="004E1EEF"/>
    <w:rsid w:val="004E230D"/>
    <w:rsid w:val="004E34CA"/>
    <w:rsid w:val="004E6078"/>
    <w:rsid w:val="004E6398"/>
    <w:rsid w:val="004F216A"/>
    <w:rsid w:val="004F2233"/>
    <w:rsid w:val="004F3F40"/>
    <w:rsid w:val="004F50BE"/>
    <w:rsid w:val="004F63ED"/>
    <w:rsid w:val="004F67FA"/>
    <w:rsid w:val="004F6FA8"/>
    <w:rsid w:val="00502C7D"/>
    <w:rsid w:val="0050485E"/>
    <w:rsid w:val="00505056"/>
    <w:rsid w:val="00506498"/>
    <w:rsid w:val="00507AAD"/>
    <w:rsid w:val="00512704"/>
    <w:rsid w:val="00514746"/>
    <w:rsid w:val="0051649D"/>
    <w:rsid w:val="00517D1E"/>
    <w:rsid w:val="00520D28"/>
    <w:rsid w:val="00526230"/>
    <w:rsid w:val="00526596"/>
    <w:rsid w:val="0052675D"/>
    <w:rsid w:val="00530052"/>
    <w:rsid w:val="00531996"/>
    <w:rsid w:val="005323FF"/>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65C"/>
    <w:rsid w:val="00564763"/>
    <w:rsid w:val="005663F7"/>
    <w:rsid w:val="00567102"/>
    <w:rsid w:val="005701EB"/>
    <w:rsid w:val="00571D82"/>
    <w:rsid w:val="00572574"/>
    <w:rsid w:val="00573EC9"/>
    <w:rsid w:val="00574388"/>
    <w:rsid w:val="00574CD1"/>
    <w:rsid w:val="00574DA6"/>
    <w:rsid w:val="005759ED"/>
    <w:rsid w:val="0057698D"/>
    <w:rsid w:val="005772EE"/>
    <w:rsid w:val="00583576"/>
    <w:rsid w:val="00583687"/>
    <w:rsid w:val="00584533"/>
    <w:rsid w:val="00585467"/>
    <w:rsid w:val="00592F28"/>
    <w:rsid w:val="005932A7"/>
    <w:rsid w:val="005A5B25"/>
    <w:rsid w:val="005B29C8"/>
    <w:rsid w:val="005B6526"/>
    <w:rsid w:val="005B75DC"/>
    <w:rsid w:val="005C2438"/>
    <w:rsid w:val="005C7FF1"/>
    <w:rsid w:val="005D1CAC"/>
    <w:rsid w:val="005D6F03"/>
    <w:rsid w:val="005D7ECC"/>
    <w:rsid w:val="005E272E"/>
    <w:rsid w:val="005E5EAE"/>
    <w:rsid w:val="005E6106"/>
    <w:rsid w:val="005E65FD"/>
    <w:rsid w:val="005E6E73"/>
    <w:rsid w:val="005E7904"/>
    <w:rsid w:val="005F1106"/>
    <w:rsid w:val="005F1206"/>
    <w:rsid w:val="005F1451"/>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269D"/>
    <w:rsid w:val="00634A1D"/>
    <w:rsid w:val="00635F29"/>
    <w:rsid w:val="0063601C"/>
    <w:rsid w:val="00636F97"/>
    <w:rsid w:val="006612F9"/>
    <w:rsid w:val="0066132D"/>
    <w:rsid w:val="006660E7"/>
    <w:rsid w:val="00666B1C"/>
    <w:rsid w:val="0067341F"/>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C1CF3"/>
    <w:rsid w:val="006C609A"/>
    <w:rsid w:val="006D1111"/>
    <w:rsid w:val="006D1185"/>
    <w:rsid w:val="006D14A5"/>
    <w:rsid w:val="006D22A1"/>
    <w:rsid w:val="006D5198"/>
    <w:rsid w:val="006D7CDF"/>
    <w:rsid w:val="006E0357"/>
    <w:rsid w:val="006E0FA0"/>
    <w:rsid w:val="006E15F7"/>
    <w:rsid w:val="006E4371"/>
    <w:rsid w:val="006F0E60"/>
    <w:rsid w:val="006F62B4"/>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006C"/>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46B1"/>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2E45"/>
    <w:rsid w:val="007940E6"/>
    <w:rsid w:val="007A1EFA"/>
    <w:rsid w:val="007A1F56"/>
    <w:rsid w:val="007A31C5"/>
    <w:rsid w:val="007A6573"/>
    <w:rsid w:val="007B3056"/>
    <w:rsid w:val="007B42B8"/>
    <w:rsid w:val="007B5799"/>
    <w:rsid w:val="007C2506"/>
    <w:rsid w:val="007C32C8"/>
    <w:rsid w:val="007C7945"/>
    <w:rsid w:val="007D0A3C"/>
    <w:rsid w:val="007D702F"/>
    <w:rsid w:val="007D7B0B"/>
    <w:rsid w:val="007E0F62"/>
    <w:rsid w:val="007E1E9E"/>
    <w:rsid w:val="007E21B3"/>
    <w:rsid w:val="007E2C23"/>
    <w:rsid w:val="007E3BEB"/>
    <w:rsid w:val="007E544E"/>
    <w:rsid w:val="007F1E4E"/>
    <w:rsid w:val="007F5A45"/>
    <w:rsid w:val="007F6D4B"/>
    <w:rsid w:val="0080019F"/>
    <w:rsid w:val="00801419"/>
    <w:rsid w:val="008046F0"/>
    <w:rsid w:val="008051FF"/>
    <w:rsid w:val="00806723"/>
    <w:rsid w:val="008124B4"/>
    <w:rsid w:val="00813F7F"/>
    <w:rsid w:val="00814DF6"/>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8738D"/>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5D33"/>
    <w:rsid w:val="008B6B97"/>
    <w:rsid w:val="008B717F"/>
    <w:rsid w:val="008B745E"/>
    <w:rsid w:val="008C2BBF"/>
    <w:rsid w:val="008C441F"/>
    <w:rsid w:val="008C469B"/>
    <w:rsid w:val="008C67A7"/>
    <w:rsid w:val="008C6D6F"/>
    <w:rsid w:val="008D049A"/>
    <w:rsid w:val="008D74B2"/>
    <w:rsid w:val="008E02AA"/>
    <w:rsid w:val="008E2221"/>
    <w:rsid w:val="008E30FE"/>
    <w:rsid w:val="008F0E07"/>
    <w:rsid w:val="008F2D01"/>
    <w:rsid w:val="008F2DF7"/>
    <w:rsid w:val="008F3691"/>
    <w:rsid w:val="008F608D"/>
    <w:rsid w:val="008F6D2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36028"/>
    <w:rsid w:val="00937698"/>
    <w:rsid w:val="009422D6"/>
    <w:rsid w:val="00942A1C"/>
    <w:rsid w:val="00944038"/>
    <w:rsid w:val="00945A91"/>
    <w:rsid w:val="00947449"/>
    <w:rsid w:val="00947B1E"/>
    <w:rsid w:val="00951B31"/>
    <w:rsid w:val="009540BB"/>
    <w:rsid w:val="009565AE"/>
    <w:rsid w:val="00956B29"/>
    <w:rsid w:val="009627EB"/>
    <w:rsid w:val="009646EB"/>
    <w:rsid w:val="00965A90"/>
    <w:rsid w:val="009661A4"/>
    <w:rsid w:val="00966DC0"/>
    <w:rsid w:val="00966EE2"/>
    <w:rsid w:val="00967D56"/>
    <w:rsid w:val="009718EE"/>
    <w:rsid w:val="00974033"/>
    <w:rsid w:val="0097490E"/>
    <w:rsid w:val="00974B26"/>
    <w:rsid w:val="009772C6"/>
    <w:rsid w:val="00977E91"/>
    <w:rsid w:val="00977FC6"/>
    <w:rsid w:val="00982DD5"/>
    <w:rsid w:val="00983F70"/>
    <w:rsid w:val="00984F4A"/>
    <w:rsid w:val="00987361"/>
    <w:rsid w:val="00993DF0"/>
    <w:rsid w:val="00994CA2"/>
    <w:rsid w:val="009A1B8D"/>
    <w:rsid w:val="009A1C3A"/>
    <w:rsid w:val="009A7F5B"/>
    <w:rsid w:val="009B08BD"/>
    <w:rsid w:val="009B31E0"/>
    <w:rsid w:val="009B4F00"/>
    <w:rsid w:val="009B50ED"/>
    <w:rsid w:val="009B5F25"/>
    <w:rsid w:val="009B66D4"/>
    <w:rsid w:val="009B6CA7"/>
    <w:rsid w:val="009B6CA9"/>
    <w:rsid w:val="009C0B46"/>
    <w:rsid w:val="009C0F82"/>
    <w:rsid w:val="009C2DD1"/>
    <w:rsid w:val="009C3259"/>
    <w:rsid w:val="009C3AD1"/>
    <w:rsid w:val="009C4F3A"/>
    <w:rsid w:val="009C5D03"/>
    <w:rsid w:val="009C7481"/>
    <w:rsid w:val="009C770A"/>
    <w:rsid w:val="009D0D02"/>
    <w:rsid w:val="009D1A77"/>
    <w:rsid w:val="009D29E6"/>
    <w:rsid w:val="009D3E0E"/>
    <w:rsid w:val="009D3F1F"/>
    <w:rsid w:val="009D4231"/>
    <w:rsid w:val="009D4E65"/>
    <w:rsid w:val="009D5AB7"/>
    <w:rsid w:val="009D5BDA"/>
    <w:rsid w:val="009E54CB"/>
    <w:rsid w:val="009E70E0"/>
    <w:rsid w:val="009E7428"/>
    <w:rsid w:val="009E7518"/>
    <w:rsid w:val="009F04C1"/>
    <w:rsid w:val="009F07C0"/>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4F9"/>
    <w:rsid w:val="00A31511"/>
    <w:rsid w:val="00A33ED8"/>
    <w:rsid w:val="00A34575"/>
    <w:rsid w:val="00A347E2"/>
    <w:rsid w:val="00A35A73"/>
    <w:rsid w:val="00A37D9E"/>
    <w:rsid w:val="00A4132E"/>
    <w:rsid w:val="00A41936"/>
    <w:rsid w:val="00A4246A"/>
    <w:rsid w:val="00A46194"/>
    <w:rsid w:val="00A46DFA"/>
    <w:rsid w:val="00A47AA2"/>
    <w:rsid w:val="00A47B3D"/>
    <w:rsid w:val="00A51AE2"/>
    <w:rsid w:val="00A55CEA"/>
    <w:rsid w:val="00A563BB"/>
    <w:rsid w:val="00A56407"/>
    <w:rsid w:val="00A63EB0"/>
    <w:rsid w:val="00A66447"/>
    <w:rsid w:val="00A67ADA"/>
    <w:rsid w:val="00A70827"/>
    <w:rsid w:val="00A71C9F"/>
    <w:rsid w:val="00A74801"/>
    <w:rsid w:val="00A76441"/>
    <w:rsid w:val="00A77413"/>
    <w:rsid w:val="00A77739"/>
    <w:rsid w:val="00A779D5"/>
    <w:rsid w:val="00A81245"/>
    <w:rsid w:val="00A9039F"/>
    <w:rsid w:val="00A90B5D"/>
    <w:rsid w:val="00A937CB"/>
    <w:rsid w:val="00A976A1"/>
    <w:rsid w:val="00AA389F"/>
    <w:rsid w:val="00AA3A87"/>
    <w:rsid w:val="00AA6844"/>
    <w:rsid w:val="00AA6C9B"/>
    <w:rsid w:val="00AA702C"/>
    <w:rsid w:val="00AB2A2E"/>
    <w:rsid w:val="00AB71A2"/>
    <w:rsid w:val="00AC3A6B"/>
    <w:rsid w:val="00AD04E5"/>
    <w:rsid w:val="00AD0DED"/>
    <w:rsid w:val="00AD2926"/>
    <w:rsid w:val="00AE0364"/>
    <w:rsid w:val="00AE0ED4"/>
    <w:rsid w:val="00AE167A"/>
    <w:rsid w:val="00AE27C7"/>
    <w:rsid w:val="00AE5EB4"/>
    <w:rsid w:val="00AF0432"/>
    <w:rsid w:val="00AF0477"/>
    <w:rsid w:val="00AF1F0D"/>
    <w:rsid w:val="00AF2911"/>
    <w:rsid w:val="00AF2D58"/>
    <w:rsid w:val="00AF4268"/>
    <w:rsid w:val="00AF44B0"/>
    <w:rsid w:val="00AF4542"/>
    <w:rsid w:val="00AF55D0"/>
    <w:rsid w:val="00AF78BB"/>
    <w:rsid w:val="00B00665"/>
    <w:rsid w:val="00B012E7"/>
    <w:rsid w:val="00B013C5"/>
    <w:rsid w:val="00B02046"/>
    <w:rsid w:val="00B04645"/>
    <w:rsid w:val="00B05E0B"/>
    <w:rsid w:val="00B102ED"/>
    <w:rsid w:val="00B10E12"/>
    <w:rsid w:val="00B11A22"/>
    <w:rsid w:val="00B15345"/>
    <w:rsid w:val="00B17B72"/>
    <w:rsid w:val="00B218F1"/>
    <w:rsid w:val="00B22ED3"/>
    <w:rsid w:val="00B249D9"/>
    <w:rsid w:val="00B24E94"/>
    <w:rsid w:val="00B26447"/>
    <w:rsid w:val="00B30F11"/>
    <w:rsid w:val="00B310D5"/>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C00CD"/>
    <w:rsid w:val="00BC0D41"/>
    <w:rsid w:val="00BC5F7C"/>
    <w:rsid w:val="00BC61BF"/>
    <w:rsid w:val="00BC6B3B"/>
    <w:rsid w:val="00BC7B52"/>
    <w:rsid w:val="00BD4752"/>
    <w:rsid w:val="00BD4A18"/>
    <w:rsid w:val="00BD4F71"/>
    <w:rsid w:val="00BE06E0"/>
    <w:rsid w:val="00BE1343"/>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455C"/>
    <w:rsid w:val="00C373A8"/>
    <w:rsid w:val="00C41A5D"/>
    <w:rsid w:val="00C4255A"/>
    <w:rsid w:val="00C46762"/>
    <w:rsid w:val="00C508E9"/>
    <w:rsid w:val="00C519D1"/>
    <w:rsid w:val="00C553D6"/>
    <w:rsid w:val="00C565D2"/>
    <w:rsid w:val="00C5665A"/>
    <w:rsid w:val="00C600A2"/>
    <w:rsid w:val="00C60F3C"/>
    <w:rsid w:val="00C6514E"/>
    <w:rsid w:val="00C6731D"/>
    <w:rsid w:val="00C735CB"/>
    <w:rsid w:val="00C76133"/>
    <w:rsid w:val="00C817B3"/>
    <w:rsid w:val="00C81DF4"/>
    <w:rsid w:val="00C82253"/>
    <w:rsid w:val="00C85500"/>
    <w:rsid w:val="00C86A6B"/>
    <w:rsid w:val="00C87B66"/>
    <w:rsid w:val="00C93878"/>
    <w:rsid w:val="00C97F77"/>
    <w:rsid w:val="00CA224E"/>
    <w:rsid w:val="00CA4D9B"/>
    <w:rsid w:val="00CA731E"/>
    <w:rsid w:val="00CB08EE"/>
    <w:rsid w:val="00CB46DA"/>
    <w:rsid w:val="00CB4F6B"/>
    <w:rsid w:val="00CC004D"/>
    <w:rsid w:val="00CC0D94"/>
    <w:rsid w:val="00CC295F"/>
    <w:rsid w:val="00CC3A74"/>
    <w:rsid w:val="00CC52C2"/>
    <w:rsid w:val="00CC75C4"/>
    <w:rsid w:val="00CD112B"/>
    <w:rsid w:val="00CD1B41"/>
    <w:rsid w:val="00CD3ECA"/>
    <w:rsid w:val="00CD4910"/>
    <w:rsid w:val="00CD712E"/>
    <w:rsid w:val="00CE6C1D"/>
    <w:rsid w:val="00CE7E40"/>
    <w:rsid w:val="00CF2D7A"/>
    <w:rsid w:val="00CF3D9C"/>
    <w:rsid w:val="00CF402D"/>
    <w:rsid w:val="00CF4F37"/>
    <w:rsid w:val="00CF5C93"/>
    <w:rsid w:val="00CF5DC4"/>
    <w:rsid w:val="00CF76C0"/>
    <w:rsid w:val="00D022E1"/>
    <w:rsid w:val="00D03E6B"/>
    <w:rsid w:val="00D04AF3"/>
    <w:rsid w:val="00D10D39"/>
    <w:rsid w:val="00D11B02"/>
    <w:rsid w:val="00D132F2"/>
    <w:rsid w:val="00D215FF"/>
    <w:rsid w:val="00D22D6A"/>
    <w:rsid w:val="00D24347"/>
    <w:rsid w:val="00D254CE"/>
    <w:rsid w:val="00D268C2"/>
    <w:rsid w:val="00D3093C"/>
    <w:rsid w:val="00D31371"/>
    <w:rsid w:val="00D3204C"/>
    <w:rsid w:val="00D337D0"/>
    <w:rsid w:val="00D33999"/>
    <w:rsid w:val="00D36416"/>
    <w:rsid w:val="00D40004"/>
    <w:rsid w:val="00D40580"/>
    <w:rsid w:val="00D4094F"/>
    <w:rsid w:val="00D4534F"/>
    <w:rsid w:val="00D45380"/>
    <w:rsid w:val="00D5125A"/>
    <w:rsid w:val="00D51912"/>
    <w:rsid w:val="00D51DB9"/>
    <w:rsid w:val="00D62198"/>
    <w:rsid w:val="00D63F38"/>
    <w:rsid w:val="00D670E8"/>
    <w:rsid w:val="00D6744D"/>
    <w:rsid w:val="00D678E9"/>
    <w:rsid w:val="00D73878"/>
    <w:rsid w:val="00D747A2"/>
    <w:rsid w:val="00D76F34"/>
    <w:rsid w:val="00D80BE6"/>
    <w:rsid w:val="00D80D3A"/>
    <w:rsid w:val="00D81166"/>
    <w:rsid w:val="00D82248"/>
    <w:rsid w:val="00D84E0B"/>
    <w:rsid w:val="00D84E29"/>
    <w:rsid w:val="00D85A2D"/>
    <w:rsid w:val="00D87AB3"/>
    <w:rsid w:val="00D87AED"/>
    <w:rsid w:val="00D91F08"/>
    <w:rsid w:val="00D937A7"/>
    <w:rsid w:val="00D937BA"/>
    <w:rsid w:val="00D93C36"/>
    <w:rsid w:val="00D94EF3"/>
    <w:rsid w:val="00D95041"/>
    <w:rsid w:val="00DA0FEA"/>
    <w:rsid w:val="00DA37AC"/>
    <w:rsid w:val="00DB0286"/>
    <w:rsid w:val="00DB04D1"/>
    <w:rsid w:val="00DB2B24"/>
    <w:rsid w:val="00DB3978"/>
    <w:rsid w:val="00DB45AB"/>
    <w:rsid w:val="00DB5FC0"/>
    <w:rsid w:val="00DC198F"/>
    <w:rsid w:val="00DC48DF"/>
    <w:rsid w:val="00DC7089"/>
    <w:rsid w:val="00DC7BDF"/>
    <w:rsid w:val="00DC7EB1"/>
    <w:rsid w:val="00DD0DDF"/>
    <w:rsid w:val="00DD5C51"/>
    <w:rsid w:val="00DD646A"/>
    <w:rsid w:val="00DD7A2D"/>
    <w:rsid w:val="00DE10BB"/>
    <w:rsid w:val="00DE3358"/>
    <w:rsid w:val="00DF3CEA"/>
    <w:rsid w:val="00DF715D"/>
    <w:rsid w:val="00E01531"/>
    <w:rsid w:val="00E0250B"/>
    <w:rsid w:val="00E0417B"/>
    <w:rsid w:val="00E07B53"/>
    <w:rsid w:val="00E07E19"/>
    <w:rsid w:val="00E1295F"/>
    <w:rsid w:val="00E12FC6"/>
    <w:rsid w:val="00E16F1F"/>
    <w:rsid w:val="00E16F9F"/>
    <w:rsid w:val="00E173CD"/>
    <w:rsid w:val="00E17CE7"/>
    <w:rsid w:val="00E2284B"/>
    <w:rsid w:val="00E22BE3"/>
    <w:rsid w:val="00E31944"/>
    <w:rsid w:val="00E331C6"/>
    <w:rsid w:val="00E35377"/>
    <w:rsid w:val="00E35B79"/>
    <w:rsid w:val="00E36111"/>
    <w:rsid w:val="00E37BB7"/>
    <w:rsid w:val="00E417FA"/>
    <w:rsid w:val="00E4184F"/>
    <w:rsid w:val="00E41D9A"/>
    <w:rsid w:val="00E44CB8"/>
    <w:rsid w:val="00E44DDC"/>
    <w:rsid w:val="00E4674B"/>
    <w:rsid w:val="00E47E98"/>
    <w:rsid w:val="00E5292D"/>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3FDC"/>
    <w:rsid w:val="00E85E6E"/>
    <w:rsid w:val="00E86908"/>
    <w:rsid w:val="00E86E47"/>
    <w:rsid w:val="00E872C6"/>
    <w:rsid w:val="00E87BC3"/>
    <w:rsid w:val="00E91C14"/>
    <w:rsid w:val="00E92A16"/>
    <w:rsid w:val="00E96DB5"/>
    <w:rsid w:val="00E978F3"/>
    <w:rsid w:val="00EA0FF7"/>
    <w:rsid w:val="00EA14C3"/>
    <w:rsid w:val="00EA4090"/>
    <w:rsid w:val="00EA4A97"/>
    <w:rsid w:val="00EA550A"/>
    <w:rsid w:val="00EA6054"/>
    <w:rsid w:val="00EA65C0"/>
    <w:rsid w:val="00EA6B47"/>
    <w:rsid w:val="00EA6E64"/>
    <w:rsid w:val="00EA7AEC"/>
    <w:rsid w:val="00EB299A"/>
    <w:rsid w:val="00EB64D9"/>
    <w:rsid w:val="00EB7216"/>
    <w:rsid w:val="00EB7979"/>
    <w:rsid w:val="00EC38C7"/>
    <w:rsid w:val="00EC7379"/>
    <w:rsid w:val="00ED0846"/>
    <w:rsid w:val="00ED0E66"/>
    <w:rsid w:val="00ED1B87"/>
    <w:rsid w:val="00ED2351"/>
    <w:rsid w:val="00ED50F2"/>
    <w:rsid w:val="00ED7962"/>
    <w:rsid w:val="00ED7F63"/>
    <w:rsid w:val="00EE2D5A"/>
    <w:rsid w:val="00EE6596"/>
    <w:rsid w:val="00EF20E9"/>
    <w:rsid w:val="00EF3700"/>
    <w:rsid w:val="00EF4D1F"/>
    <w:rsid w:val="00EF71A5"/>
    <w:rsid w:val="00F00B61"/>
    <w:rsid w:val="00F0109B"/>
    <w:rsid w:val="00F03E78"/>
    <w:rsid w:val="00F066BE"/>
    <w:rsid w:val="00F120F6"/>
    <w:rsid w:val="00F15605"/>
    <w:rsid w:val="00F1629C"/>
    <w:rsid w:val="00F16772"/>
    <w:rsid w:val="00F210D6"/>
    <w:rsid w:val="00F215BF"/>
    <w:rsid w:val="00F25443"/>
    <w:rsid w:val="00F267F1"/>
    <w:rsid w:val="00F320CB"/>
    <w:rsid w:val="00F36E29"/>
    <w:rsid w:val="00F373D7"/>
    <w:rsid w:val="00F3740E"/>
    <w:rsid w:val="00F379F6"/>
    <w:rsid w:val="00F410A4"/>
    <w:rsid w:val="00F4204A"/>
    <w:rsid w:val="00F53C6C"/>
    <w:rsid w:val="00F552AC"/>
    <w:rsid w:val="00F60A86"/>
    <w:rsid w:val="00F627AB"/>
    <w:rsid w:val="00F64FDF"/>
    <w:rsid w:val="00F66974"/>
    <w:rsid w:val="00F70052"/>
    <w:rsid w:val="00F700A5"/>
    <w:rsid w:val="00F71279"/>
    <w:rsid w:val="00F716CC"/>
    <w:rsid w:val="00F723BB"/>
    <w:rsid w:val="00F72C2E"/>
    <w:rsid w:val="00F747C7"/>
    <w:rsid w:val="00F85E23"/>
    <w:rsid w:val="00F87793"/>
    <w:rsid w:val="00F9061A"/>
    <w:rsid w:val="00F96352"/>
    <w:rsid w:val="00F9695A"/>
    <w:rsid w:val="00FA058F"/>
    <w:rsid w:val="00FA5AE5"/>
    <w:rsid w:val="00FA6FFC"/>
    <w:rsid w:val="00FA7B45"/>
    <w:rsid w:val="00FA7C50"/>
    <w:rsid w:val="00FB5DB0"/>
    <w:rsid w:val="00FB5F96"/>
    <w:rsid w:val="00FB6B07"/>
    <w:rsid w:val="00FB6D2F"/>
    <w:rsid w:val="00FC2629"/>
    <w:rsid w:val="00FC2CDC"/>
    <w:rsid w:val="00FC65D1"/>
    <w:rsid w:val="00FC6D74"/>
    <w:rsid w:val="00FC6FB5"/>
    <w:rsid w:val="00FD3A0B"/>
    <w:rsid w:val="00FD40D1"/>
    <w:rsid w:val="00FD5932"/>
    <w:rsid w:val="00FE1012"/>
    <w:rsid w:val="00FE1360"/>
    <w:rsid w:val="00FE49DF"/>
    <w:rsid w:val="00FF0BD6"/>
    <w:rsid w:val="00FF12B1"/>
    <w:rsid w:val="00FF4317"/>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763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aliases w:val="code"/>
    <w:basedOn w:val="Policepardfaut"/>
    <w:uiPriority w:val="22"/>
    <w:qFormat/>
    <w:rsid w:val="0063269D"/>
    <w:rPr>
      <w:b/>
      <w:bCs/>
      <w:color w:val="335B74" w:themeColor="text2"/>
      <w:u w:val="none"/>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Accentuationlgre">
    <w:name w:val="Subtle Emphasis"/>
    <w:basedOn w:val="Policepardfaut"/>
    <w:uiPriority w:val="19"/>
    <w:qFormat/>
    <w:rsid w:val="004E34CA"/>
    <w:rPr>
      <w:i/>
      <w:iCs/>
    </w:rPr>
  </w:style>
  <w:style w:type="character" w:styleId="Accentuationintense">
    <w:name w:val="Intense Emphasis"/>
    <w:basedOn w:val="Policepardfaut"/>
    <w:uiPriority w:val="21"/>
    <w:qFormat/>
    <w:rsid w:val="004E34CA"/>
    <w:rPr>
      <w:b/>
      <w:bCs/>
      <w:i/>
      <w:iCs/>
    </w:rPr>
  </w:style>
  <w:style w:type="character" w:styleId="Rfrencelgr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 w:type="paragraph" w:styleId="Notedefin">
    <w:name w:val="endnote text"/>
    <w:basedOn w:val="Normal"/>
    <w:link w:val="NotedefinCar"/>
    <w:uiPriority w:val="99"/>
    <w:semiHidden/>
    <w:unhideWhenUsed/>
    <w:rsid w:val="00097B22"/>
    <w:pPr>
      <w:spacing w:after="0" w:line="240" w:lineRule="auto"/>
    </w:pPr>
    <w:rPr>
      <w:sz w:val="20"/>
      <w:szCs w:val="20"/>
    </w:rPr>
  </w:style>
  <w:style w:type="character" w:customStyle="1" w:styleId="NotedefinCar">
    <w:name w:val="Note de fin Car"/>
    <w:basedOn w:val="Policepardfaut"/>
    <w:link w:val="Notedefin"/>
    <w:uiPriority w:val="99"/>
    <w:semiHidden/>
    <w:rsid w:val="00097B22"/>
    <w:rPr>
      <w:sz w:val="20"/>
      <w:szCs w:val="20"/>
    </w:rPr>
  </w:style>
  <w:style w:type="character" w:styleId="Appeldenotedefin">
    <w:name w:val="endnote reference"/>
    <w:basedOn w:val="Policepardfaut"/>
    <w:uiPriority w:val="99"/>
    <w:semiHidden/>
    <w:unhideWhenUsed/>
    <w:rsid w:val="00097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Raynobrak/etml-tp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https://www.sfml-dev.org/index-fr.ph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 Id="rId4" Type="http://schemas.openxmlformats.org/officeDocument/2006/relationships/hyperlink" Target="https://www.sfml-dev.org/tutorials/2.5/start-vc-f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imes New Roman"/>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CC9"/>
    <w:rsid w:val="001A0FF2"/>
    <w:rsid w:val="005419D3"/>
    <w:rsid w:val="0069244B"/>
    <w:rsid w:val="007720FE"/>
    <w:rsid w:val="007A34F6"/>
    <w:rsid w:val="007C54A6"/>
    <w:rsid w:val="0084759E"/>
    <w:rsid w:val="00956CEE"/>
    <w:rsid w:val="00986396"/>
    <w:rsid w:val="00986EDA"/>
    <w:rsid w:val="00A96CC9"/>
    <w:rsid w:val="00AB15E1"/>
    <w:rsid w:val="00AB3163"/>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6E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E99DD947-60CA-4AE0-B13E-EB1B257A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24</Pages>
  <Words>7940</Words>
  <Characters>43672</Characters>
  <Application>Microsoft Office Word</Application>
  <DocSecurity>0</DocSecurity>
  <Lines>363</Lines>
  <Paragraphs>103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2441</cp:revision>
  <dcterms:created xsi:type="dcterms:W3CDTF">2021-04-28T10:00:00Z</dcterms:created>
  <dcterms:modified xsi:type="dcterms:W3CDTF">2021-05-18T21:11:00Z</dcterms:modified>
</cp:coreProperties>
</file>