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1492250</wp:posOffset>
            </wp:positionH>
            <wp:positionV relativeFrom="page">
              <wp:posOffset>596900</wp:posOffset>
            </wp:positionV>
            <wp:extent cx="4254500" cy="330200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int6_01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30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209550</wp:posOffset>
            </wp:positionH>
            <wp:positionV relativeFrom="line">
              <wp:posOffset>3276600</wp:posOffset>
            </wp:positionV>
            <wp:extent cx="5943600" cy="2258568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literature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5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914399</wp:posOffset>
            </wp:positionH>
            <wp:positionV relativeFrom="page">
              <wp:posOffset>785379</wp:posOffset>
            </wp:positionV>
            <wp:extent cx="5943600" cy="3948780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DSC0577-1600x1200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7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7"/>
      <w:footerReference w:type="default" r:id="rId8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